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7777777" w:rsidR="00C21519" w:rsidRPr="008C24F9" w:rsidRDefault="00C21519" w:rsidP="00812BE8">
      <w:pPr>
        <w:pStyle w:val="FootnoteText"/>
        <w:rPr>
          <w:color w:val="000000" w:themeColor="text1"/>
        </w:rPr>
      </w:pPr>
    </w:p>
    <w:p w14:paraId="20B9A68B" w14:textId="568B2922" w:rsidR="007E0E12" w:rsidRDefault="00C21519" w:rsidP="00E75FF6">
      <w:pPr>
        <w:pStyle w:val="TitlePageText"/>
        <w:jc w:val="left"/>
        <w:rPr>
          <w:color w:val="000000" w:themeColor="text1"/>
        </w:rPr>
      </w:pPr>
      <w:r w:rsidRPr="008C24F9">
        <w:rPr>
          <w:color w:val="000000" w:themeColor="text1"/>
        </w:rPr>
        <w:t xml:space="preserve"> </w:t>
      </w:r>
    </w:p>
    <w:p w14:paraId="33B5EC3F" w14:textId="77777777" w:rsidR="009C0E25" w:rsidRPr="008C24F9" w:rsidRDefault="009C0E25" w:rsidP="00E75FF6">
      <w:pPr>
        <w:pStyle w:val="TitlePageText"/>
        <w:jc w:val="left"/>
        <w:rPr>
          <w:caps/>
          <w:color w:val="000000" w:themeColor="text1"/>
        </w:rPr>
      </w:pPr>
    </w:p>
    <w:p w14:paraId="1BA8318A" w14:textId="2571CC0E" w:rsidR="008C70AE" w:rsidRPr="00734F7A" w:rsidRDefault="005E3F18" w:rsidP="00C21519">
      <w:pPr>
        <w:pStyle w:val="TitlePageText"/>
        <w:rPr>
          <w:caps/>
          <w:color w:val="000000" w:themeColor="text1"/>
        </w:rPr>
      </w:pPr>
      <w:r>
        <w:rPr>
          <w:caps/>
          <w:color w:val="000000" w:themeColor="text1"/>
        </w:rPr>
        <w:t xml:space="preserve">Important </w:t>
      </w:r>
      <w:r w:rsidR="00F17495">
        <w:rPr>
          <w:caps/>
          <w:color w:val="000000" w:themeColor="text1"/>
        </w:rPr>
        <w:t xml:space="preserve">SAFETY </w:t>
      </w:r>
      <w:r>
        <w:rPr>
          <w:caps/>
          <w:color w:val="000000" w:themeColor="text1"/>
        </w:rPr>
        <w:t>rails</w:t>
      </w:r>
      <w:r w:rsidR="00FA62F2">
        <w:rPr>
          <w:caps/>
          <w:color w:val="000000" w:themeColor="text1"/>
        </w:rPr>
        <w:t xml:space="preserve"> in the Creation Debate</w:t>
      </w:r>
    </w:p>
    <w:p w14:paraId="28A0357A" w14:textId="77777777" w:rsidR="00C21519" w:rsidRPr="00734F7A" w:rsidRDefault="00C21519" w:rsidP="00C21519">
      <w:pPr>
        <w:pStyle w:val="TitlePageText"/>
        <w:rPr>
          <w:color w:val="000000" w:themeColor="text1"/>
        </w:rPr>
      </w:pPr>
      <w:r w:rsidRPr="00734F7A">
        <w:rPr>
          <w:color w:val="000000" w:themeColor="text1"/>
        </w:rPr>
        <w:t>___________________</w:t>
      </w:r>
    </w:p>
    <w:p w14:paraId="7EA6E489" w14:textId="77777777" w:rsidR="00C21519" w:rsidRPr="00734F7A" w:rsidRDefault="00C21519" w:rsidP="00C21519">
      <w:pPr>
        <w:pStyle w:val="TitlePageText"/>
        <w:rPr>
          <w:color w:val="000000" w:themeColor="text1"/>
        </w:rPr>
      </w:pPr>
    </w:p>
    <w:p w14:paraId="3D39C182" w14:textId="77777777" w:rsidR="00C21519" w:rsidRPr="00734F7A" w:rsidRDefault="00C21519" w:rsidP="00C21519">
      <w:pPr>
        <w:pStyle w:val="TitlePageText"/>
        <w:rPr>
          <w:color w:val="000000" w:themeColor="text1"/>
        </w:rPr>
      </w:pPr>
      <w:r w:rsidRPr="00734F7A">
        <w:rPr>
          <w:color w:val="000000" w:themeColor="text1"/>
        </w:rPr>
        <w:t xml:space="preserve">A Paper </w:t>
      </w:r>
    </w:p>
    <w:p w14:paraId="392C7C81" w14:textId="77777777" w:rsidR="00C21519" w:rsidRPr="00734F7A" w:rsidRDefault="00C21519" w:rsidP="00C21519">
      <w:pPr>
        <w:pStyle w:val="TitlePageText"/>
        <w:rPr>
          <w:color w:val="000000" w:themeColor="text1"/>
        </w:rPr>
      </w:pPr>
      <w:r w:rsidRPr="00734F7A">
        <w:rPr>
          <w:color w:val="000000" w:themeColor="text1"/>
        </w:rPr>
        <w:t>Presented to</w:t>
      </w:r>
    </w:p>
    <w:p w14:paraId="4F933FBD" w14:textId="4E58F694" w:rsidR="008F6FFD" w:rsidRPr="00734F7A" w:rsidRDefault="00E95DF5" w:rsidP="00C21519">
      <w:pPr>
        <w:pStyle w:val="TitlePageText"/>
        <w:rPr>
          <w:color w:val="000000" w:themeColor="text1"/>
        </w:rPr>
      </w:pPr>
      <w:r w:rsidRPr="00E95DF5">
        <w:rPr>
          <w:color w:val="000000" w:themeColor="text1"/>
        </w:rPr>
        <w:t>Thomas Baker</w:t>
      </w:r>
    </w:p>
    <w:p w14:paraId="0340F65A" w14:textId="3D35094D" w:rsidR="00C21519" w:rsidRPr="00734F7A" w:rsidRDefault="00C21519" w:rsidP="00C21519">
      <w:pPr>
        <w:pStyle w:val="TitlePageText"/>
        <w:rPr>
          <w:color w:val="000000" w:themeColor="text1"/>
        </w:rPr>
      </w:pPr>
      <w:r w:rsidRPr="00734F7A">
        <w:rPr>
          <w:color w:val="000000" w:themeColor="text1"/>
        </w:rPr>
        <w:t xml:space="preserve">Veritas </w:t>
      </w:r>
      <w:r w:rsidR="00DB335B" w:rsidRPr="00734F7A">
        <w:rPr>
          <w:color w:val="000000" w:themeColor="text1"/>
        </w:rPr>
        <w:t>International University</w:t>
      </w:r>
    </w:p>
    <w:p w14:paraId="4798C4CA" w14:textId="77777777" w:rsidR="00C21519" w:rsidRPr="00734F7A" w:rsidRDefault="00C21519" w:rsidP="00C21519">
      <w:pPr>
        <w:pStyle w:val="TitlePageText"/>
        <w:rPr>
          <w:color w:val="000000" w:themeColor="text1"/>
        </w:rPr>
      </w:pPr>
    </w:p>
    <w:p w14:paraId="6DF53308" w14:textId="77777777" w:rsidR="00C21519" w:rsidRPr="00734F7A" w:rsidRDefault="00C21519" w:rsidP="00C21519">
      <w:pPr>
        <w:pStyle w:val="TitlePageText"/>
        <w:rPr>
          <w:color w:val="000000" w:themeColor="text1"/>
        </w:rPr>
      </w:pPr>
      <w:r w:rsidRPr="00734F7A">
        <w:rPr>
          <w:color w:val="000000" w:themeColor="text1"/>
        </w:rPr>
        <w:t>___________________</w:t>
      </w:r>
    </w:p>
    <w:p w14:paraId="3929327E" w14:textId="77777777" w:rsidR="00C21519" w:rsidRPr="00734F7A" w:rsidRDefault="00C21519" w:rsidP="00C21519">
      <w:pPr>
        <w:pStyle w:val="TitlePageText"/>
        <w:spacing w:before="240"/>
        <w:rPr>
          <w:color w:val="000000" w:themeColor="text1"/>
        </w:rPr>
      </w:pPr>
    </w:p>
    <w:p w14:paraId="4049C540" w14:textId="77777777" w:rsidR="00C21519" w:rsidRPr="00734F7A" w:rsidRDefault="00C21519" w:rsidP="00C21519">
      <w:pPr>
        <w:pStyle w:val="TitlePageText"/>
        <w:rPr>
          <w:color w:val="000000" w:themeColor="text1"/>
        </w:rPr>
      </w:pPr>
      <w:r w:rsidRPr="00734F7A">
        <w:rPr>
          <w:color w:val="000000" w:themeColor="text1"/>
        </w:rPr>
        <w:t>In Partial Fulfillment</w:t>
      </w:r>
    </w:p>
    <w:p w14:paraId="1106678B" w14:textId="77777777" w:rsidR="00C21519" w:rsidRPr="00734F7A" w:rsidRDefault="00C21519" w:rsidP="00C21519">
      <w:pPr>
        <w:pStyle w:val="TitlePageText"/>
        <w:rPr>
          <w:color w:val="000000" w:themeColor="text1"/>
        </w:rPr>
      </w:pPr>
      <w:r w:rsidRPr="00734F7A">
        <w:rPr>
          <w:color w:val="000000" w:themeColor="text1"/>
        </w:rPr>
        <w:t>of the Requirements for the Course</w:t>
      </w:r>
    </w:p>
    <w:p w14:paraId="1EF01CE3" w14:textId="275C2254" w:rsidR="00C21519" w:rsidRPr="00734F7A" w:rsidRDefault="00E95DF5" w:rsidP="00C21519">
      <w:pPr>
        <w:pStyle w:val="TitlePageText"/>
        <w:rPr>
          <w:color w:val="000000" w:themeColor="text1"/>
        </w:rPr>
      </w:pPr>
      <w:r w:rsidRPr="00E95DF5">
        <w:rPr>
          <w:color w:val="000000" w:themeColor="text1"/>
        </w:rPr>
        <w:t>Advanced Scientific Apologetics</w:t>
      </w:r>
      <w:r>
        <w:rPr>
          <w:color w:val="000000" w:themeColor="text1"/>
        </w:rPr>
        <w:t xml:space="preserve"> (</w:t>
      </w:r>
      <w:r w:rsidRPr="00E95DF5">
        <w:rPr>
          <w:color w:val="000000" w:themeColor="text1"/>
        </w:rPr>
        <w:t>AP 902</w:t>
      </w:r>
      <w:r>
        <w:rPr>
          <w:color w:val="000000" w:themeColor="text1"/>
        </w:rPr>
        <w:t>)</w:t>
      </w:r>
    </w:p>
    <w:p w14:paraId="5EFDA53B" w14:textId="77777777" w:rsidR="00C21519" w:rsidRPr="00734F7A" w:rsidRDefault="00C21519" w:rsidP="00C21519">
      <w:pPr>
        <w:pStyle w:val="TitlePageText"/>
        <w:spacing w:before="240"/>
        <w:rPr>
          <w:color w:val="000000" w:themeColor="text1"/>
        </w:rPr>
      </w:pPr>
    </w:p>
    <w:p w14:paraId="079A6EF4" w14:textId="77777777" w:rsidR="00C21519" w:rsidRPr="00734F7A" w:rsidRDefault="00C21519" w:rsidP="00C21519">
      <w:pPr>
        <w:pStyle w:val="TitlePageText"/>
        <w:rPr>
          <w:color w:val="000000" w:themeColor="text1"/>
        </w:rPr>
      </w:pPr>
      <w:r w:rsidRPr="00734F7A">
        <w:rPr>
          <w:color w:val="000000" w:themeColor="text1"/>
        </w:rPr>
        <w:t>___________________</w:t>
      </w:r>
    </w:p>
    <w:p w14:paraId="23246E65" w14:textId="77777777" w:rsidR="00C21519" w:rsidRPr="00734F7A" w:rsidRDefault="00C21519" w:rsidP="00C21519">
      <w:pPr>
        <w:pStyle w:val="TitlePageText"/>
        <w:rPr>
          <w:color w:val="000000" w:themeColor="text1"/>
        </w:rPr>
      </w:pPr>
    </w:p>
    <w:p w14:paraId="5E0F271F" w14:textId="77777777" w:rsidR="00C21519" w:rsidRPr="00734F7A" w:rsidRDefault="00C21519" w:rsidP="00C21519">
      <w:pPr>
        <w:pStyle w:val="TitlePageText"/>
        <w:rPr>
          <w:color w:val="000000" w:themeColor="text1"/>
        </w:rPr>
      </w:pPr>
      <w:r w:rsidRPr="00734F7A">
        <w:rPr>
          <w:color w:val="000000" w:themeColor="text1"/>
        </w:rPr>
        <w:t>by</w:t>
      </w:r>
    </w:p>
    <w:p w14:paraId="44B2E057" w14:textId="77777777" w:rsidR="00C21519" w:rsidRPr="00734F7A" w:rsidRDefault="00C21519" w:rsidP="00C21519">
      <w:pPr>
        <w:pStyle w:val="TitlePageText"/>
        <w:rPr>
          <w:color w:val="000000" w:themeColor="text1"/>
        </w:rPr>
      </w:pPr>
      <w:r w:rsidRPr="00734F7A">
        <w:rPr>
          <w:color w:val="000000" w:themeColor="text1"/>
        </w:rPr>
        <w:t>Shawn Nelson</w:t>
      </w:r>
    </w:p>
    <w:p w14:paraId="32E38A80" w14:textId="58CF0858" w:rsidR="00C21519" w:rsidRPr="00734F7A" w:rsidRDefault="003767FD" w:rsidP="00264D6B">
      <w:pPr>
        <w:pStyle w:val="TitlePageText"/>
        <w:rPr>
          <w:color w:val="000000" w:themeColor="text1"/>
        </w:rPr>
        <w:sectPr w:rsidR="00C21519" w:rsidRPr="00734F7A"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December</w:t>
      </w:r>
      <w:r w:rsidR="00C21519" w:rsidRPr="00734F7A">
        <w:rPr>
          <w:color w:val="000000" w:themeColor="text1"/>
        </w:rPr>
        <w:t xml:space="preserve"> 201</w:t>
      </w:r>
      <w:r w:rsidR="00170EE5" w:rsidRPr="00734F7A">
        <w:rPr>
          <w:color w:val="000000" w:themeColor="text1"/>
        </w:rPr>
        <w:t>8</w:t>
      </w:r>
    </w:p>
    <w:p w14:paraId="1E21C55D" w14:textId="77777777" w:rsidR="008C41A5" w:rsidRPr="00734F7A" w:rsidRDefault="008C41A5" w:rsidP="008C41A5">
      <w:pPr>
        <w:pStyle w:val="TitlePageText"/>
        <w:rPr>
          <w:caps/>
          <w:color w:val="000000" w:themeColor="text1"/>
        </w:rPr>
      </w:pPr>
      <w:r>
        <w:rPr>
          <w:caps/>
          <w:color w:val="000000" w:themeColor="text1"/>
        </w:rPr>
        <w:lastRenderedPageBreak/>
        <w:t>Important SAFETY rails in the Creation Debate</w:t>
      </w:r>
    </w:p>
    <w:p w14:paraId="7CAB4F11" w14:textId="4A2D6FA7" w:rsidR="005B694C" w:rsidRDefault="00044B62" w:rsidP="008C41A5">
      <w:pPr>
        <w:pStyle w:val="Heading1"/>
        <w:spacing w:line="240" w:lineRule="atLeast"/>
      </w:pPr>
      <w:r>
        <w:t xml:space="preserve">The </w:t>
      </w:r>
      <w:r w:rsidR="00043DBC">
        <w:t>Need for Safety Rails</w:t>
      </w:r>
    </w:p>
    <w:p w14:paraId="29705318" w14:textId="13097F44" w:rsidR="00BB2F7E" w:rsidRDefault="008B2346" w:rsidP="00043DBC">
      <w:r>
        <w:t xml:space="preserve">High above the Cheat River in West Virginia is </w:t>
      </w:r>
      <w:r w:rsidR="00952294">
        <w:t xml:space="preserve">Coopers Rock.  Situated </w:t>
      </w:r>
      <w:r w:rsidR="002F4A20">
        <w:t>atop</w:t>
      </w:r>
      <w:r w:rsidR="00150EAD">
        <w:t xml:space="preserve"> an abundant outgrowth of green forestry, this large granite rock provides </w:t>
      </w:r>
      <w:r w:rsidR="00952294">
        <w:t xml:space="preserve">a dizzying </w:t>
      </w:r>
      <w:r>
        <w:t xml:space="preserve">overlook </w:t>
      </w:r>
      <w:r w:rsidR="00150EAD">
        <w:t xml:space="preserve">far and wide </w:t>
      </w:r>
      <w:r w:rsidR="0063638B">
        <w:t xml:space="preserve">of the </w:t>
      </w:r>
      <w:r w:rsidR="006301EA">
        <w:t xml:space="preserve">unspoiled </w:t>
      </w:r>
      <w:r w:rsidR="0063638B">
        <w:t>Appalachian Mountains</w:t>
      </w:r>
      <w:r>
        <w:t xml:space="preserve">.  Visitors come from all around to </w:t>
      </w:r>
      <w:r w:rsidR="00952294">
        <w:t>take in</w:t>
      </w:r>
      <w:r w:rsidR="0063638B">
        <w:t xml:space="preserve"> the gorgeous West Virginia scenery.  They are free to move around the face of the </w:t>
      </w:r>
      <w:r w:rsidR="002F4A20">
        <w:t xml:space="preserve">large </w:t>
      </w:r>
      <w:r w:rsidR="0063638B">
        <w:t xml:space="preserve">rock; however, they must </w:t>
      </w:r>
      <w:r w:rsidR="002F4A20">
        <w:t>be sure</w:t>
      </w:r>
      <w:r w:rsidR="0063638B">
        <w:t xml:space="preserve"> </w:t>
      </w:r>
      <w:r w:rsidR="002F4A20">
        <w:t xml:space="preserve">to </w:t>
      </w:r>
      <w:r w:rsidR="0063638B">
        <w:t xml:space="preserve">stay </w:t>
      </w:r>
      <w:r w:rsidR="004B3EA3">
        <w:t>inside</w:t>
      </w:r>
      <w:r w:rsidR="0063638B">
        <w:t xml:space="preserve"> the </w:t>
      </w:r>
      <w:r w:rsidR="00687D8D">
        <w:t xml:space="preserve">area marked off by </w:t>
      </w:r>
      <w:r w:rsidR="0063638B">
        <w:t xml:space="preserve">safety rails. </w:t>
      </w:r>
      <w:r>
        <w:t xml:space="preserve"> </w:t>
      </w:r>
      <w:r w:rsidR="00424458" w:rsidRPr="00424458">
        <w:t xml:space="preserve">These guard rails were </w:t>
      </w:r>
      <w:r w:rsidR="00043DBC">
        <w:t>put</w:t>
      </w:r>
      <w:r w:rsidR="00424458" w:rsidRPr="00424458">
        <w:t xml:space="preserve"> in place to protect viewers from accidentally </w:t>
      </w:r>
      <w:r w:rsidR="00687D8D">
        <w:t>stumbling</w:t>
      </w:r>
      <w:r w:rsidR="00424458" w:rsidRPr="00424458">
        <w:t xml:space="preserve"> </w:t>
      </w:r>
      <w:r w:rsidR="0063638B">
        <w:t>down the face of the rock</w:t>
      </w:r>
      <w:r w:rsidR="00424458" w:rsidRPr="00424458">
        <w:t xml:space="preserve"> and hurting themselves</w:t>
      </w:r>
      <w:r w:rsidR="002F4A20">
        <w:t xml:space="preserve"> in the valley below</w:t>
      </w:r>
      <w:r w:rsidR="0063638B">
        <w:t>—</w:t>
      </w:r>
      <w:r w:rsidR="00424458" w:rsidRPr="00424458">
        <w:t>or worse</w:t>
      </w:r>
      <w:r w:rsidR="0063638B">
        <w:t>—plummeting to their death</w:t>
      </w:r>
      <w:r w:rsidR="00043DBC">
        <w:t>.</w:t>
      </w:r>
      <w:r w:rsidR="00BB2F7E">
        <w:t xml:space="preserve">  </w:t>
      </w:r>
      <w:r w:rsidR="00043DBC">
        <w:t xml:space="preserve">Visitors </w:t>
      </w:r>
      <w:r w:rsidR="00424458" w:rsidRPr="00424458">
        <w:t xml:space="preserve">are free to </w:t>
      </w:r>
      <w:r w:rsidR="00BB2F7E">
        <w:t>m</w:t>
      </w:r>
      <w:r w:rsidR="00424458" w:rsidRPr="00424458">
        <w:t>ove around within these guardrails.</w:t>
      </w:r>
      <w:r w:rsidR="006132C7">
        <w:t xml:space="preserve">  </w:t>
      </w:r>
      <w:r w:rsidR="00424458" w:rsidRPr="00424458">
        <w:t>But the moment they climb over the</w:t>
      </w:r>
      <w:r w:rsidR="00043DBC">
        <w:t xml:space="preserve"> rails to go beyond,</w:t>
      </w:r>
      <w:r w:rsidR="00424458" w:rsidRPr="00424458">
        <w:t xml:space="preserve"> they risk serious injury.  </w:t>
      </w:r>
    </w:p>
    <w:p w14:paraId="4D3774FC" w14:textId="34087531" w:rsidR="005E3F18" w:rsidRDefault="00043DBC" w:rsidP="00043DBC">
      <w:r>
        <w:t xml:space="preserve">This </w:t>
      </w:r>
      <w:r w:rsidR="00154586">
        <w:t xml:space="preserve">is a </w:t>
      </w:r>
      <w:r>
        <w:t xml:space="preserve">paper </w:t>
      </w:r>
      <w:r w:rsidR="00154586">
        <w:t>on</w:t>
      </w:r>
      <w:r>
        <w:t xml:space="preserve"> the creation debate within Christianity</w:t>
      </w:r>
      <w:r w:rsidR="006301EA">
        <w:t>—</w:t>
      </w:r>
      <w:r>
        <w:t xml:space="preserve">an area in which there is freedom to move around.  However, </w:t>
      </w:r>
      <w:r w:rsidR="006039B2">
        <w:t xml:space="preserve">like Coopers Rock, </w:t>
      </w:r>
      <w:r>
        <w:t xml:space="preserve">it is an area </w:t>
      </w:r>
      <w:r w:rsidR="006039B2">
        <w:t xml:space="preserve">not </w:t>
      </w:r>
      <w:r>
        <w:t>without safety rails.  If one ventures beyond these rails, they will</w:t>
      </w:r>
      <w:r w:rsidR="006039B2">
        <w:t xml:space="preserve"> likely</w:t>
      </w:r>
      <w:r>
        <w:t xml:space="preserve"> find themselves in </w:t>
      </w:r>
      <w:r w:rsidR="00C17319">
        <w:t>theologically dangerous</w:t>
      </w:r>
      <w:r>
        <w:t xml:space="preserve"> </w:t>
      </w:r>
      <w:r w:rsidR="000D2435">
        <w:t>situations</w:t>
      </w:r>
      <w:r>
        <w:t>.</w:t>
      </w:r>
      <w:r w:rsidR="00332D72">
        <w:t xml:space="preserve">  The three major views of creation will be </w:t>
      </w:r>
      <w:r w:rsidR="000C5727">
        <w:t>looked at first.  Then seven safety rails will be given.  Lastly, each of the three views will be evaluated on how well they sit within those safety rails.</w:t>
      </w:r>
    </w:p>
    <w:p w14:paraId="439A1AB6" w14:textId="6467B4F0" w:rsidR="00043DBC" w:rsidRDefault="00D82701" w:rsidP="00043DBC">
      <w:pPr>
        <w:pStyle w:val="Heading1"/>
      </w:pPr>
      <w:r>
        <w:t xml:space="preserve">Three Christian </w:t>
      </w:r>
      <w:r w:rsidR="00043DBC">
        <w:t>Views</w:t>
      </w:r>
      <w:r w:rsidR="006F36BA">
        <w:t xml:space="preserve"> of Creation</w:t>
      </w:r>
    </w:p>
    <w:p w14:paraId="67989CEF" w14:textId="40CBA091" w:rsidR="00043DBC" w:rsidRDefault="00043DBC" w:rsidP="00043DBC">
      <w:r>
        <w:t xml:space="preserve">There are three major views </w:t>
      </w:r>
      <w:r w:rsidR="00BB2F7E">
        <w:t xml:space="preserve">of creation </w:t>
      </w:r>
      <w:r w:rsidR="00154586">
        <w:t>in</w:t>
      </w:r>
      <w:r>
        <w:t xml:space="preserve"> Christianity.</w:t>
      </w:r>
    </w:p>
    <w:p w14:paraId="3F8EBC10" w14:textId="2F1D05B6" w:rsidR="00043DBC" w:rsidRDefault="00EC37FD" w:rsidP="00043DBC">
      <w:r>
        <w:rPr>
          <w:i/>
        </w:rPr>
        <w:t xml:space="preserve">(A) </w:t>
      </w:r>
      <w:r w:rsidR="00043DBC" w:rsidRPr="00043DBC">
        <w:rPr>
          <w:i/>
        </w:rPr>
        <w:t>Young Earth</w:t>
      </w:r>
      <w:r w:rsidR="00D04C95">
        <w:rPr>
          <w:i/>
        </w:rPr>
        <w:t xml:space="preserve"> View</w:t>
      </w:r>
      <w:r w:rsidR="00043DBC" w:rsidRPr="00043DBC">
        <w:rPr>
          <w:i/>
        </w:rPr>
        <w:t>.</w:t>
      </w:r>
      <w:r w:rsidR="00043DBC">
        <w:t xml:space="preserve">  First, there’s the Young Earth position.  This view holds that God created the </w:t>
      </w:r>
      <w:r w:rsidR="00BB2F7E">
        <w:t xml:space="preserve">entire </w:t>
      </w:r>
      <w:r w:rsidR="00043DBC">
        <w:t>universe in six twenty-four-hour days about six-thousand years ago.</w:t>
      </w:r>
      <w:r w:rsidR="00043DBC">
        <w:rPr>
          <w:rStyle w:val="FootnoteReference"/>
        </w:rPr>
        <w:footnoteReference w:id="2"/>
      </w:r>
      <w:r w:rsidR="00E128BA">
        <w:t xml:space="preserve">  </w:t>
      </w:r>
      <w:r w:rsidR="00DC36C3">
        <w:t>Life</w:t>
      </w:r>
      <w:r w:rsidR="00E128BA">
        <w:t xml:space="preserve"> was created</w:t>
      </w:r>
      <w:r w:rsidR="00C04D9E">
        <w:t xml:space="preserve"> at the start</w:t>
      </w:r>
      <w:r w:rsidR="00E128BA">
        <w:t xml:space="preserve"> in </w:t>
      </w:r>
      <w:r w:rsidR="00DC36C3">
        <w:t>“</w:t>
      </w:r>
      <w:r w:rsidR="00E128BA">
        <w:t>kinds</w:t>
      </w:r>
      <w:r w:rsidR="003C765C">
        <w:t>,</w:t>
      </w:r>
      <w:r w:rsidR="00DC36C3">
        <w:t>” or distinct</w:t>
      </w:r>
      <w:r w:rsidR="00C04D9E">
        <w:t xml:space="preserve">, </w:t>
      </w:r>
      <w:r w:rsidR="003C765C">
        <w:t>fully-</w:t>
      </w:r>
      <w:r w:rsidR="00DC36C3">
        <w:t>function</w:t>
      </w:r>
      <w:r w:rsidR="00C04D9E">
        <w:t>ing</w:t>
      </w:r>
      <w:r w:rsidR="00DC36C3">
        <w:t xml:space="preserve"> </w:t>
      </w:r>
      <w:r w:rsidR="003C765C">
        <w:t>life</w:t>
      </w:r>
      <w:r w:rsidR="00DC36C3">
        <w:t xml:space="preserve">forms.  </w:t>
      </w:r>
      <w:r w:rsidR="00E128BA">
        <w:t xml:space="preserve">Adam and Eve were the first human kind and there was no physical death </w:t>
      </w:r>
      <w:r w:rsidR="00C04D9E">
        <w:t xml:space="preserve">for humans </w:t>
      </w:r>
      <w:r w:rsidR="00E128BA">
        <w:t>before the Fall</w:t>
      </w:r>
      <w:r w:rsidR="003C765C">
        <w:rPr>
          <w:rStyle w:val="FootnoteReference"/>
        </w:rPr>
        <w:footnoteReference w:id="3"/>
      </w:r>
      <w:r w:rsidR="00DC36C3">
        <w:t xml:space="preserve"> </w:t>
      </w:r>
      <w:r w:rsidR="00C04D9E">
        <w:t>(</w:t>
      </w:r>
      <w:r w:rsidR="00DC36C3">
        <w:t xml:space="preserve">physical death </w:t>
      </w:r>
      <w:r w:rsidR="00DC36C3">
        <w:lastRenderedPageBreak/>
        <w:t>being a consequence of the Fall</w:t>
      </w:r>
      <w:r w:rsidR="00C04D9E">
        <w:t>)</w:t>
      </w:r>
      <w:r w:rsidR="00DC36C3">
        <w:t>.  All the</w:t>
      </w:r>
      <w:r w:rsidR="00E128BA">
        <w:t xml:space="preserve"> events of Genesis (</w:t>
      </w:r>
      <w:r w:rsidR="00DC36C3">
        <w:t xml:space="preserve">most notably chapters </w:t>
      </w:r>
      <w:r w:rsidR="00E128BA">
        <w:t xml:space="preserve">1-11) are </w:t>
      </w:r>
      <w:r w:rsidR="00C04D9E">
        <w:t xml:space="preserve">considered </w:t>
      </w:r>
      <w:r w:rsidR="00E128BA">
        <w:t xml:space="preserve">real historical events, </w:t>
      </w:r>
      <w:r w:rsidR="00DC36C3">
        <w:t>which involve</w:t>
      </w:r>
      <w:r w:rsidR="00E128BA">
        <w:t xml:space="preserve"> real people </w:t>
      </w:r>
      <w:r w:rsidR="00DC36C3">
        <w:t>in</w:t>
      </w:r>
      <w:r w:rsidR="00E128BA">
        <w:t xml:space="preserve"> real places.</w:t>
      </w:r>
      <w:r w:rsidR="00E128BA">
        <w:rPr>
          <w:rStyle w:val="FootnoteReference"/>
        </w:rPr>
        <w:footnoteReference w:id="4"/>
      </w:r>
      <w:r w:rsidR="00E128BA">
        <w:t xml:space="preserve">  </w:t>
      </w:r>
      <w:r w:rsidR="00C04D9E">
        <w:t>The</w:t>
      </w:r>
      <w:r w:rsidR="00DC36C3">
        <w:t xml:space="preserve"> </w:t>
      </w:r>
      <w:r w:rsidR="00C04D9E">
        <w:t>Genesis F</w:t>
      </w:r>
      <w:r w:rsidR="00DC36C3">
        <w:t xml:space="preserve">lood is a very important event </w:t>
      </w:r>
      <w:r w:rsidR="00B7028D">
        <w:t xml:space="preserve">(Gen. 6-10) </w:t>
      </w:r>
      <w:r w:rsidR="003C765C">
        <w:t>because a</w:t>
      </w:r>
      <w:r w:rsidR="00DC36C3">
        <w:t xml:space="preserve"> global flood (catastrophism) </w:t>
      </w:r>
      <w:r w:rsidR="003C765C">
        <w:t xml:space="preserve">is </w:t>
      </w:r>
      <w:r w:rsidR="00CE6147">
        <w:t xml:space="preserve">how </w:t>
      </w:r>
      <w:r w:rsidR="00DC36C3">
        <w:t>fossil evidence</w:t>
      </w:r>
      <w:r w:rsidR="003C765C">
        <w:t xml:space="preserve"> </w:t>
      </w:r>
      <w:r w:rsidR="00CE6147">
        <w:t xml:space="preserve">is </w:t>
      </w:r>
      <w:r w:rsidR="007159C5">
        <w:t xml:space="preserve">typically </w:t>
      </w:r>
      <w:r w:rsidR="00CE6147">
        <w:t xml:space="preserve">explained </w:t>
      </w:r>
      <w:r w:rsidR="003C765C">
        <w:t>in a young earth framework</w:t>
      </w:r>
      <w:r w:rsidR="00E128BA">
        <w:t>.</w:t>
      </w:r>
      <w:r w:rsidR="00E128BA">
        <w:rPr>
          <w:rStyle w:val="FootnoteReference"/>
        </w:rPr>
        <w:footnoteReference w:id="5"/>
      </w:r>
      <w:r w:rsidR="00E128BA">
        <w:t xml:space="preserve">  </w:t>
      </w:r>
      <w:r w:rsidR="003C765C">
        <w:t xml:space="preserve">Proponents of </w:t>
      </w:r>
      <w:r w:rsidR="00A76AC8">
        <w:t>the Young Earth</w:t>
      </w:r>
      <w:r w:rsidR="003C765C">
        <w:t xml:space="preserve"> </w:t>
      </w:r>
      <w:r w:rsidR="00E128BA">
        <w:t xml:space="preserve">view claim to be the most faithful to Scripture.  </w:t>
      </w:r>
      <w:r w:rsidR="003C765C">
        <w:t>And they</w:t>
      </w:r>
      <w:r w:rsidR="00E128BA">
        <w:t xml:space="preserve"> </w:t>
      </w:r>
      <w:r w:rsidR="00B7028D">
        <w:t>allege</w:t>
      </w:r>
      <w:r w:rsidR="00E128BA">
        <w:t xml:space="preserve"> that any other interpretation besides a plain, normal or “literal” interpretation of the days of Genesis</w:t>
      </w:r>
      <w:r w:rsidR="00B7028D">
        <w:t xml:space="preserve"> </w:t>
      </w:r>
      <w:r w:rsidR="00E128BA">
        <w:t>is a</w:t>
      </w:r>
      <w:r w:rsidR="00B7028D">
        <w:t xml:space="preserve"> direct</w:t>
      </w:r>
      <w:r w:rsidR="00E128BA">
        <w:t xml:space="preserve"> attack on Scripture.</w:t>
      </w:r>
    </w:p>
    <w:p w14:paraId="25017274" w14:textId="4348F83A" w:rsidR="001C555E" w:rsidRDefault="00EC37FD" w:rsidP="00C7485E">
      <w:r>
        <w:rPr>
          <w:i/>
        </w:rPr>
        <w:t xml:space="preserve">(B) </w:t>
      </w:r>
      <w:r w:rsidR="003913EE" w:rsidRPr="003913EE">
        <w:rPr>
          <w:i/>
        </w:rPr>
        <w:t>Old Earth</w:t>
      </w:r>
      <w:r w:rsidR="00D04C95">
        <w:rPr>
          <w:i/>
        </w:rPr>
        <w:t xml:space="preserve">, </w:t>
      </w:r>
      <w:r w:rsidR="00010B6D">
        <w:rPr>
          <w:i/>
        </w:rPr>
        <w:t>Non-</w:t>
      </w:r>
      <w:r w:rsidR="005E7035">
        <w:rPr>
          <w:i/>
        </w:rPr>
        <w:t>Evolution</w:t>
      </w:r>
      <w:r w:rsidR="00D04C95">
        <w:rPr>
          <w:i/>
        </w:rPr>
        <w:t xml:space="preserve"> View</w:t>
      </w:r>
      <w:r w:rsidR="003913EE" w:rsidRPr="003913EE">
        <w:rPr>
          <w:i/>
        </w:rPr>
        <w:t>.</w:t>
      </w:r>
      <w:r w:rsidR="003913EE">
        <w:t xml:space="preserve">  Next is the Old Earth</w:t>
      </w:r>
      <w:r w:rsidR="00493660">
        <w:t>,</w:t>
      </w:r>
      <w:r w:rsidR="003913EE">
        <w:t xml:space="preserve"> </w:t>
      </w:r>
      <w:r w:rsidR="000E4320">
        <w:t>N</w:t>
      </w:r>
      <w:r w:rsidR="00010B6D">
        <w:t>on-</w:t>
      </w:r>
      <w:r w:rsidR="000E4320">
        <w:t>E</w:t>
      </w:r>
      <w:r w:rsidR="00D04C95">
        <w:t>volution</w:t>
      </w:r>
      <w:r w:rsidR="00010B6D">
        <w:t xml:space="preserve"> </w:t>
      </w:r>
      <w:r w:rsidR="003913EE">
        <w:t xml:space="preserve">position.  </w:t>
      </w:r>
      <w:r w:rsidR="002C2E2B">
        <w:t>People</w:t>
      </w:r>
      <w:r w:rsidR="001966F5">
        <w:t xml:space="preserve"> in this camp also believe </w:t>
      </w:r>
      <w:r w:rsidR="002C2E2B">
        <w:t xml:space="preserve">the </w:t>
      </w:r>
      <w:r w:rsidR="001966F5">
        <w:t xml:space="preserve">events in Genesis 1-11 are real historical events involving real places and people.  </w:t>
      </w:r>
      <w:r w:rsidR="00B26176">
        <w:t>Like Young Earthers, they</w:t>
      </w:r>
      <w:r w:rsidR="00A269E9">
        <w:t xml:space="preserve"> also </w:t>
      </w:r>
      <w:r w:rsidR="00B26176">
        <w:t>believe</w:t>
      </w:r>
      <w:r w:rsidR="00A269E9">
        <w:t xml:space="preserve"> </w:t>
      </w:r>
      <w:r w:rsidR="00AB7AFB">
        <w:t>life was created in distinct kinds (</w:t>
      </w:r>
      <w:r w:rsidR="000E4320">
        <w:t xml:space="preserve">it </w:t>
      </w:r>
      <w:r w:rsidR="00AB7AFB">
        <w:t xml:space="preserve">did not evolve).  </w:t>
      </w:r>
      <w:r w:rsidR="001966F5">
        <w:t xml:space="preserve">But </w:t>
      </w:r>
      <w:r w:rsidR="00B26176">
        <w:t>unlike Young Earthers, this</w:t>
      </w:r>
      <w:r w:rsidR="003913EE">
        <w:t xml:space="preserve"> view </w:t>
      </w:r>
      <w:r w:rsidR="000E4320">
        <w:t xml:space="preserve">agrees with the majority of </w:t>
      </w:r>
      <w:r w:rsidR="00BE64A0">
        <w:t>the scientific community</w:t>
      </w:r>
      <w:r w:rsidR="000E4320">
        <w:t xml:space="preserve"> that </w:t>
      </w:r>
      <w:r w:rsidR="003913EE">
        <w:t>universe is 13.8 billion years old</w:t>
      </w:r>
      <w:r w:rsidR="001966F5">
        <w:t xml:space="preserve"> (earth being 4.5 billion years old).</w:t>
      </w:r>
      <w:r w:rsidR="001966F5">
        <w:rPr>
          <w:rStyle w:val="FootnoteReference"/>
        </w:rPr>
        <w:footnoteReference w:id="6"/>
      </w:r>
      <w:r w:rsidR="00BE64A0">
        <w:t xml:space="preserve">  This long span of time suggests there might be other ways to understand the days of Genesis instead of taking them to mean </w:t>
      </w:r>
      <w:r w:rsidR="002C2E2B">
        <w:t>twenty-four</w:t>
      </w:r>
      <w:r w:rsidR="00BE64A0">
        <w:t xml:space="preserve">-hour days.   They believe that </w:t>
      </w:r>
      <w:r w:rsidR="0048228D">
        <w:t xml:space="preserve">it is possible to hold any of these views while still being entirely faithful to the biblical text.  </w:t>
      </w:r>
      <w:r w:rsidR="00C33317">
        <w:t xml:space="preserve">These </w:t>
      </w:r>
      <w:r w:rsidR="00BE64A0">
        <w:t xml:space="preserve">options are </w:t>
      </w:r>
      <w:r w:rsidR="00C33317">
        <w:t xml:space="preserve">shown in </w:t>
      </w:r>
      <w:r w:rsidR="002C2E2B">
        <w:t>Illustration</w:t>
      </w:r>
      <w:r w:rsidR="00C7485E">
        <w:t xml:space="preserve"> 1 </w:t>
      </w:r>
      <w:r w:rsidR="00BE64A0">
        <w:t xml:space="preserve">and </w:t>
      </w:r>
      <w:r w:rsidR="00C33317">
        <w:t>can be explained as</w:t>
      </w:r>
      <w:r w:rsidR="001966F5">
        <w:t xml:space="preserve"> follows:</w:t>
      </w:r>
      <w:r w:rsidR="00C7485E">
        <w:t xml:space="preserve"> </w:t>
      </w:r>
      <w:r w:rsidR="001C555E">
        <w:t>(1) The creation days were ages or long periods of time</w:t>
      </w:r>
      <w:r w:rsidR="00C7485E">
        <w:t xml:space="preserve"> (Day-Age View)</w:t>
      </w:r>
      <w:r w:rsidR="001C555E">
        <w:t xml:space="preserve">.  </w:t>
      </w:r>
      <w:r w:rsidR="001966F5">
        <w:t>(</w:t>
      </w:r>
      <w:r w:rsidR="001C555E">
        <w:t>2</w:t>
      </w:r>
      <w:r w:rsidR="001966F5">
        <w:t xml:space="preserve">) </w:t>
      </w:r>
      <w:r w:rsidR="001966F5" w:rsidRPr="001966F5">
        <w:t xml:space="preserve">God took a single week to reveal </w:t>
      </w:r>
      <w:r w:rsidR="001966F5">
        <w:t xml:space="preserve">creation events </w:t>
      </w:r>
      <w:r w:rsidR="001966F5" w:rsidRPr="001966F5">
        <w:t xml:space="preserve">to Adam, but </w:t>
      </w:r>
      <w:r w:rsidR="001966F5">
        <w:t xml:space="preserve">the </w:t>
      </w:r>
      <w:r w:rsidR="001966F5" w:rsidRPr="001966F5">
        <w:t>act took much longer</w:t>
      </w:r>
      <w:r w:rsidR="00C7485E">
        <w:t xml:space="preserve"> (</w:t>
      </w:r>
      <w:r w:rsidR="00C7485E" w:rsidRPr="001966F5">
        <w:t xml:space="preserve">Revelatory-Day </w:t>
      </w:r>
      <w:r w:rsidR="00C7485E">
        <w:t>V</w:t>
      </w:r>
      <w:r w:rsidR="00C7485E" w:rsidRPr="001966F5">
        <w:t>iew</w:t>
      </w:r>
      <w:r w:rsidR="00C7485E">
        <w:t>)</w:t>
      </w:r>
      <w:r w:rsidR="001966F5" w:rsidRPr="001966F5">
        <w:t>.</w:t>
      </w:r>
      <w:r w:rsidR="001C555E">
        <w:t xml:space="preserve">  (3) The mention of “e</w:t>
      </w:r>
      <w:r w:rsidR="001C555E" w:rsidRPr="00361179">
        <w:t>vening and morning</w:t>
      </w:r>
      <w:r w:rsidR="001C555E">
        <w:t>”</w:t>
      </w:r>
      <w:r w:rsidR="001C555E" w:rsidRPr="00361179">
        <w:t xml:space="preserve"> </w:t>
      </w:r>
      <w:r w:rsidR="00C7485E">
        <w:t>could have been</w:t>
      </w:r>
      <w:r w:rsidR="001C555E" w:rsidRPr="00361179">
        <w:t xml:space="preserve"> just a literary technique not meant to be taken strictly</w:t>
      </w:r>
      <w:r w:rsidR="00C7485E">
        <w:t xml:space="preserve"> (</w:t>
      </w:r>
      <w:r w:rsidR="00C7485E" w:rsidRPr="00361179">
        <w:t>Literary-Framework View</w:t>
      </w:r>
      <w:r w:rsidR="00C7485E">
        <w:t>)</w:t>
      </w:r>
      <w:r w:rsidR="001C555E" w:rsidRPr="00361179">
        <w:t>.</w:t>
      </w:r>
      <w:r w:rsidR="001C555E">
        <w:t xml:space="preserve"> </w:t>
      </w:r>
      <w:r w:rsidR="001966F5">
        <w:t>(</w:t>
      </w:r>
      <w:r w:rsidR="001C555E">
        <w:t>4</w:t>
      </w:r>
      <w:r w:rsidR="001966F5">
        <w:t>)</w:t>
      </w:r>
      <w:r w:rsidR="00C7485E">
        <w:t xml:space="preserve"> </w:t>
      </w:r>
      <w:r w:rsidR="001966F5">
        <w:t xml:space="preserve">The creative acts were done in single twenty-four-hour days with long gaps of time </w:t>
      </w:r>
      <w:r w:rsidR="001966F5" w:rsidRPr="001966F5">
        <w:rPr>
          <w:i/>
        </w:rPr>
        <w:t>between</w:t>
      </w:r>
      <w:r w:rsidR="001966F5">
        <w:t xml:space="preserve"> creative acts</w:t>
      </w:r>
      <w:r w:rsidR="00C7485E">
        <w:t xml:space="preserve"> (Alternate-Day-Age View)</w:t>
      </w:r>
      <w:r w:rsidR="001966F5">
        <w:t>.  (</w:t>
      </w:r>
      <w:r w:rsidR="001C555E">
        <w:t>5</w:t>
      </w:r>
      <w:r w:rsidR="001966F5">
        <w:t>)</w:t>
      </w:r>
      <w:r w:rsidR="00C7485E">
        <w:t xml:space="preserve"> T</w:t>
      </w:r>
      <w:r w:rsidR="001966F5">
        <w:t>here</w:t>
      </w:r>
      <w:r w:rsidR="00DC6EEA">
        <w:t xml:space="preserve"> </w:t>
      </w:r>
      <w:r w:rsidR="00C7485E">
        <w:t>could have been</w:t>
      </w:r>
      <w:r w:rsidR="001966F5">
        <w:t xml:space="preserve"> a long gap of time between Gen. 1:1 and 1:2 and/or between 1:2 and 1:3</w:t>
      </w:r>
      <w:r w:rsidR="00DC6EEA">
        <w:t xml:space="preserve"> </w:t>
      </w:r>
      <w:r w:rsidR="00C7485E">
        <w:t>(Gap Theories)</w:t>
      </w:r>
      <w:r w:rsidR="001C555E">
        <w:t>.</w:t>
      </w:r>
      <w:r w:rsidR="00617255">
        <w:t xml:space="preserve">  Finally, </w:t>
      </w:r>
      <w:r w:rsidR="001C555E">
        <w:t>(6)</w:t>
      </w:r>
      <w:r w:rsidR="00C7485E">
        <w:t xml:space="preserve"> God could have created the universe with the appearance of age (</w:t>
      </w:r>
      <w:r w:rsidR="00C7485E" w:rsidRPr="00C7485E">
        <w:t>Ideal-Time View</w:t>
      </w:r>
      <w:r w:rsidR="00C7485E">
        <w:t>).</w:t>
      </w:r>
      <w:r w:rsidR="00617255">
        <w:t xml:space="preserve"> The 24-Hour Day View (7) is included for comparison.</w:t>
      </w:r>
    </w:p>
    <w:p w14:paraId="26078EF8" w14:textId="5FD0E7D9" w:rsidR="00873DAE" w:rsidRDefault="008B7360" w:rsidP="002C2E2B">
      <w:pPr>
        <w:pStyle w:val="Heading3"/>
        <w:spacing w:after="240"/>
      </w:pPr>
      <w:r>
        <w:lastRenderedPageBreak/>
        <w:t>Illustration</w:t>
      </w:r>
      <w:r w:rsidR="001C555E">
        <w:t xml:space="preserve"> 1</w:t>
      </w:r>
      <w:r>
        <w:t xml:space="preserve"> –</w:t>
      </w:r>
      <w:r w:rsidR="001C555E">
        <w:t xml:space="preserve"> </w:t>
      </w:r>
      <w:r w:rsidR="00617255">
        <w:t xml:space="preserve">Common Views for </w:t>
      </w:r>
      <w:r>
        <w:t>“</w:t>
      </w:r>
      <w:r w:rsidR="00617255" w:rsidRPr="008B7360">
        <w:t>Day</w:t>
      </w:r>
      <w:r>
        <w:t>”</w:t>
      </w:r>
      <w:r w:rsidR="00617255">
        <w:t xml:space="preserve"> in Genesis 1</w:t>
      </w:r>
      <w:r w:rsidR="001C555E">
        <w:t>.</w:t>
      </w:r>
      <w:r w:rsidR="00BE64A0">
        <w:rPr>
          <w:rStyle w:val="FootnoteReference"/>
        </w:rPr>
        <w:footnoteReference w:id="7"/>
      </w:r>
    </w:p>
    <w:p w14:paraId="5D5AD36A" w14:textId="4542C8C2" w:rsidR="002C2E2B" w:rsidRPr="00873DAE" w:rsidRDefault="002C2E2B" w:rsidP="0080204C">
      <w:pPr>
        <w:ind w:firstLine="0"/>
        <w:jc w:val="center"/>
      </w:pPr>
      <w:r w:rsidRPr="002C2E2B">
        <w:rPr>
          <w:noProof/>
        </w:rPr>
        <w:drawing>
          <wp:inline distT="0" distB="0" distL="0" distR="0" wp14:anchorId="2E1C9092" wp14:editId="3D185240">
            <wp:extent cx="4757738" cy="20860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8237" cy="2095073"/>
                    </a:xfrm>
                    <a:prstGeom prst="rect">
                      <a:avLst/>
                    </a:prstGeom>
                  </pic:spPr>
                </pic:pic>
              </a:graphicData>
            </a:graphic>
          </wp:inline>
        </w:drawing>
      </w:r>
    </w:p>
    <w:p w14:paraId="3F243485" w14:textId="64AB4F13" w:rsidR="00EB5FE7" w:rsidRDefault="00EC37FD" w:rsidP="00A269E9">
      <w:r>
        <w:rPr>
          <w:i/>
        </w:rPr>
        <w:t xml:space="preserve">(C) </w:t>
      </w:r>
      <w:r w:rsidR="00A269E9">
        <w:rPr>
          <w:i/>
        </w:rPr>
        <w:t>Old Earth</w:t>
      </w:r>
      <w:r w:rsidR="00D04C95">
        <w:rPr>
          <w:i/>
        </w:rPr>
        <w:t xml:space="preserve">, </w:t>
      </w:r>
      <w:r w:rsidR="00A269E9" w:rsidRPr="00A269E9">
        <w:rPr>
          <w:i/>
        </w:rPr>
        <w:t>Theistic Evolution</w:t>
      </w:r>
      <w:r w:rsidR="00D04C95">
        <w:rPr>
          <w:i/>
        </w:rPr>
        <w:t xml:space="preserve"> View</w:t>
      </w:r>
      <w:r w:rsidR="00A269E9" w:rsidRPr="00A269E9">
        <w:rPr>
          <w:i/>
        </w:rPr>
        <w:t>.</w:t>
      </w:r>
      <w:r w:rsidR="00A269E9">
        <w:t xml:space="preserve">  </w:t>
      </w:r>
      <w:r w:rsidR="00AB7AFB">
        <w:t>This view holds that “</w:t>
      </w:r>
      <w:r w:rsidR="00AB7AFB" w:rsidRPr="00AB7AFB">
        <w:t>God created the universe, earth, and life over billions of years, and that the gradual process of evolution was crafted and governed by God to create the diversity of all life on earth</w:t>
      </w:r>
      <w:r w:rsidR="00AB7AFB">
        <w:t>.”</w:t>
      </w:r>
      <w:r w:rsidR="00AB7AFB">
        <w:rPr>
          <w:rStyle w:val="FootnoteReference"/>
        </w:rPr>
        <w:footnoteReference w:id="8"/>
      </w:r>
      <w:r w:rsidR="00EB5FE7">
        <w:t xml:space="preserve">  </w:t>
      </w:r>
      <w:r w:rsidR="0048228D">
        <w:t>N</w:t>
      </w:r>
      <w:r w:rsidR="00EB5FE7">
        <w:t xml:space="preserve">atural selection and other evolutionary mechanisms have </w:t>
      </w:r>
      <w:r w:rsidR="0080204C">
        <w:t xml:space="preserve">been </w:t>
      </w:r>
      <w:r w:rsidR="00EB5FE7">
        <w:t>act</w:t>
      </w:r>
      <w:r w:rsidR="0080204C">
        <w:t>ing</w:t>
      </w:r>
      <w:r w:rsidR="00EB5FE7">
        <w:t xml:space="preserve"> over long time periods </w:t>
      </w:r>
      <w:r w:rsidR="0080204C">
        <w:t xml:space="preserve">of time </w:t>
      </w:r>
      <w:r w:rsidR="00EB5FE7">
        <w:t xml:space="preserve">to bring about </w:t>
      </w:r>
      <w:r w:rsidR="0048228D">
        <w:t>gradual speciation of new</w:t>
      </w:r>
      <w:r w:rsidR="00EB5FE7">
        <w:t xml:space="preserve"> life forms.  It is </w:t>
      </w:r>
      <w:r w:rsidR="00E92F5B">
        <w:t>virtually the</w:t>
      </w:r>
      <w:r w:rsidR="00EB5FE7">
        <w:t xml:space="preserve"> same </w:t>
      </w:r>
      <w:r w:rsidR="00E92F5B">
        <w:t>as</w:t>
      </w:r>
      <w:r w:rsidR="00EB5FE7">
        <w:t xml:space="preserve"> Darwinian evolution except that they believe that God guided </w:t>
      </w:r>
      <w:r w:rsidR="0048228D">
        <w:t>the</w:t>
      </w:r>
      <w:r w:rsidR="00EB5FE7">
        <w:t xml:space="preserve"> evolutionary process (hence the name </w:t>
      </w:r>
      <w:r w:rsidR="00EB5FE7" w:rsidRPr="0080204C">
        <w:rPr>
          <w:i/>
        </w:rPr>
        <w:t>theistic</w:t>
      </w:r>
      <w:r w:rsidR="00EB5FE7">
        <w:t xml:space="preserve"> evolution).  </w:t>
      </w:r>
    </w:p>
    <w:p w14:paraId="381BBF47" w14:textId="39B30120" w:rsidR="00873DAE" w:rsidRDefault="00873DAE" w:rsidP="00A269E9">
      <w:r>
        <w:t xml:space="preserve">There are two other </w:t>
      </w:r>
      <w:r w:rsidR="0080204C">
        <w:t>concepts</w:t>
      </w:r>
      <w:r>
        <w:t xml:space="preserve"> that are important to understand.</w:t>
      </w:r>
    </w:p>
    <w:p w14:paraId="712095D4" w14:textId="3385C337" w:rsidR="00E92F5B" w:rsidRDefault="00E92F5B" w:rsidP="00A269E9">
      <w:r>
        <w:rPr>
          <w:i/>
        </w:rPr>
        <w:t>Naturalistic Evolution</w:t>
      </w:r>
      <w:r w:rsidRPr="00A269E9">
        <w:rPr>
          <w:i/>
        </w:rPr>
        <w:t>.</w:t>
      </w:r>
      <w:r>
        <w:t xml:space="preserve"> </w:t>
      </w:r>
      <w:r w:rsidR="00075E36">
        <w:t>Naturalistic</w:t>
      </w:r>
      <w:r>
        <w:t xml:space="preserve"> evolution stands in contrast to </w:t>
      </w:r>
      <w:r w:rsidR="00075E36">
        <w:t>theistic</w:t>
      </w:r>
      <w:r>
        <w:t xml:space="preserve"> </w:t>
      </w:r>
      <w:r w:rsidR="0080204C">
        <w:t>e</w:t>
      </w:r>
      <w:r>
        <w:t xml:space="preserve">volution </w:t>
      </w:r>
      <w:r w:rsidR="0080204C">
        <w:t xml:space="preserve">in that </w:t>
      </w:r>
      <w:r w:rsidR="00406E96">
        <w:t>it holds</w:t>
      </w:r>
      <w:r>
        <w:t xml:space="preserve"> that there is </w:t>
      </w:r>
      <w:r w:rsidR="00A909FC">
        <w:t xml:space="preserve">either </w:t>
      </w:r>
      <w:r>
        <w:t xml:space="preserve">no God at all (atheism) or that God created </w:t>
      </w:r>
      <w:r w:rsidR="0080204C">
        <w:t xml:space="preserve">the universe </w:t>
      </w:r>
      <w:r>
        <w:t xml:space="preserve">but is no longer involved in the </w:t>
      </w:r>
      <w:r w:rsidR="0080204C">
        <w:t>universe</w:t>
      </w:r>
      <w:r>
        <w:t xml:space="preserve"> (deism).  Since Christianity requires theism,</w:t>
      </w:r>
      <w:r w:rsidR="0080204C">
        <w:rPr>
          <w:rStyle w:val="FootnoteReference"/>
        </w:rPr>
        <w:footnoteReference w:id="9"/>
      </w:r>
      <w:r>
        <w:t xml:space="preserve"> Naturalistic Evolution is not a fitting view for Christians and is only included in parts of this paper for comparison to </w:t>
      </w:r>
      <w:r w:rsidRPr="00A909FC">
        <w:rPr>
          <w:i/>
        </w:rPr>
        <w:t>theistic</w:t>
      </w:r>
      <w:r>
        <w:t xml:space="preserve"> evolution.     </w:t>
      </w:r>
    </w:p>
    <w:p w14:paraId="377A2247" w14:textId="5199A67A" w:rsidR="00E92F5B" w:rsidRDefault="00E92F5B" w:rsidP="00A269E9">
      <w:r w:rsidRPr="00E92F5B">
        <w:rPr>
          <w:i/>
        </w:rPr>
        <w:lastRenderedPageBreak/>
        <w:t>Intelligent Design</w:t>
      </w:r>
      <w:r>
        <w:t>.  There is some confusi</w:t>
      </w:r>
      <w:r w:rsidR="00406E96">
        <w:t>on</w:t>
      </w:r>
      <w:r>
        <w:t xml:space="preserve"> today among Christians as to where Intelligent Design fits in the creation debate.</w:t>
      </w:r>
      <w:r w:rsidR="007B0C8D">
        <w:rPr>
          <w:rStyle w:val="FootnoteReference"/>
        </w:rPr>
        <w:footnoteReference w:id="10"/>
      </w:r>
      <w:r>
        <w:t xml:space="preserve">  This is not a fourth view but is rather a way for arguing for an intelligent designer from </w:t>
      </w:r>
      <w:r w:rsidR="00406E96">
        <w:t xml:space="preserve">the evidence of </w:t>
      </w:r>
      <w:r>
        <w:t xml:space="preserve">complexity </w:t>
      </w:r>
      <w:r w:rsidR="00575F0D">
        <w:t>within</w:t>
      </w:r>
      <w:r>
        <w:t xml:space="preserve"> nature, especially </w:t>
      </w:r>
      <w:r w:rsidR="00E833AC">
        <w:t>in the area of biology</w:t>
      </w:r>
      <w:r>
        <w:t xml:space="preserve">.  Intelligent Design is compatible with </w:t>
      </w:r>
      <w:r w:rsidR="00575F0D">
        <w:t>all</w:t>
      </w:r>
      <w:r>
        <w:t xml:space="preserve"> three Christian views above (</w:t>
      </w:r>
      <w:r w:rsidR="007B0C8D">
        <w:t xml:space="preserve">but </w:t>
      </w:r>
      <w:r>
        <w:t>not naturalistic evolution</w:t>
      </w:r>
      <w:r w:rsidR="007B0C8D">
        <w:t xml:space="preserve"> </w:t>
      </w:r>
      <w:r w:rsidR="00406E96">
        <w:t xml:space="preserve">which, again, </w:t>
      </w:r>
      <w:r w:rsidR="007B0C8D">
        <w:t>is not fitting for Christians</w:t>
      </w:r>
      <w:r>
        <w:t xml:space="preserve">). </w:t>
      </w:r>
      <w:r w:rsidR="00286D87">
        <w:t xml:space="preserve">Another important point is that </w:t>
      </w:r>
      <w:r w:rsidR="007B0C8D">
        <w:t>Intelligent Design</w:t>
      </w:r>
      <w:r>
        <w:t xml:space="preserve"> </w:t>
      </w:r>
      <w:r w:rsidR="00286D87">
        <w:t xml:space="preserve">tries to remain unfettered to </w:t>
      </w:r>
      <w:r w:rsidR="0065192E">
        <w:t>Christianity,</w:t>
      </w:r>
      <w:r w:rsidR="00286D87">
        <w:t xml:space="preserve"> so it can appeal to people of </w:t>
      </w:r>
      <w:r w:rsidR="0065192E">
        <w:t>different</w:t>
      </w:r>
      <w:r w:rsidR="00286D87">
        <w:t xml:space="preserve"> faiths</w:t>
      </w:r>
      <w:r w:rsidR="00873DAE">
        <w:t>.</w:t>
      </w:r>
      <w:r>
        <w:t xml:space="preserve"> </w:t>
      </w:r>
    </w:p>
    <w:p w14:paraId="3BF4A1A0" w14:textId="52B6BC7F" w:rsidR="001D68FD" w:rsidRDefault="00EB5FE7" w:rsidP="00A5000E">
      <w:pPr>
        <w:pStyle w:val="Heading1"/>
      </w:pPr>
      <w:r>
        <w:t xml:space="preserve">What This Paper Attempts to </w:t>
      </w:r>
      <w:r w:rsidR="00023FD7">
        <w:t>Do</w:t>
      </w:r>
    </w:p>
    <w:p w14:paraId="4013D387" w14:textId="4B89A62A" w:rsidR="001D68FD" w:rsidRDefault="001D68FD" w:rsidP="00A5000E">
      <w:r>
        <w:t xml:space="preserve">The basic thesis of this paper is that Christians can hold any one of the three views above and still be a bonafide Christian.  However, not each view rests on the same footing.  Each of the views come with presuppositions.  </w:t>
      </w:r>
      <w:r w:rsidR="00A5000E">
        <w:t xml:space="preserve">Can we identify a set of </w:t>
      </w:r>
      <w:r w:rsidR="00FD66A8">
        <w:t>assumptions</w:t>
      </w:r>
      <w:r w:rsidR="00A5000E">
        <w:t xml:space="preserve"> that are biblically and rationally sound, that prevent us from wandering into danger?  If so, these can serve as </w:t>
      </w:r>
      <w:r w:rsidR="00DA7B92">
        <w:t>our</w:t>
      </w:r>
      <w:r w:rsidR="00A5000E">
        <w:t xml:space="preserve"> safety rails.   </w:t>
      </w:r>
      <w:r w:rsidR="00A5000E" w:rsidRPr="00A5000E">
        <w:t xml:space="preserve">The result is that we can mark off an area where it is safe for Christians to move within this debate, without it jeopardizing some other key area of theology.  I think seven </w:t>
      </w:r>
      <w:r w:rsidR="005A03CC">
        <w:t xml:space="preserve">key </w:t>
      </w:r>
      <w:r w:rsidR="00A5000E">
        <w:t>points</w:t>
      </w:r>
      <w:r w:rsidR="00A5000E" w:rsidRPr="00A5000E">
        <w:t xml:space="preserve"> can be identified</w:t>
      </w:r>
      <w:r w:rsidR="005A03CC">
        <w:t xml:space="preserve"> that will keep us healthy and on the right track</w:t>
      </w:r>
      <w:r w:rsidR="00A5000E" w:rsidRPr="00A5000E">
        <w:t>.  These are good safety rails for deciding on a view of creation.</w:t>
      </w:r>
    </w:p>
    <w:p w14:paraId="1F01EC31" w14:textId="00247D42" w:rsidR="009D0628" w:rsidRDefault="00AB4EDF" w:rsidP="00966150">
      <w:pPr>
        <w:pStyle w:val="Heading1"/>
      </w:pPr>
      <w:bookmarkStart w:id="0" w:name="_Hlk531241329"/>
      <w:r>
        <w:t xml:space="preserve">Rail </w:t>
      </w:r>
      <w:r w:rsidR="00966150">
        <w:t xml:space="preserve">One: </w:t>
      </w:r>
      <w:r>
        <w:t>It’s Important to</w:t>
      </w:r>
      <w:r w:rsidR="00FA62F2">
        <w:t xml:space="preserve"> </w:t>
      </w:r>
      <w:r w:rsidR="00D534B9">
        <w:t>Recognize the Need for</w:t>
      </w:r>
      <w:r w:rsidR="00FA62F2">
        <w:t xml:space="preserve"> </w:t>
      </w:r>
      <w:r w:rsidR="00966150">
        <w:t>Charit</w:t>
      </w:r>
      <w:bookmarkEnd w:id="0"/>
      <w:r w:rsidR="00FA62F2">
        <w:t>y</w:t>
      </w:r>
    </w:p>
    <w:p w14:paraId="54E6F835" w14:textId="6350B40B" w:rsidR="00105CB1" w:rsidRDefault="00542310" w:rsidP="009D0628">
      <w:r>
        <w:t xml:space="preserve">The first </w:t>
      </w:r>
      <w:r w:rsidR="00974D39">
        <w:t xml:space="preserve">safety </w:t>
      </w:r>
      <w:r>
        <w:t>rail in approaching the topic of creation is that we should have charity towards those who disagree</w:t>
      </w:r>
      <w:r w:rsidR="00EE1E95">
        <w:t xml:space="preserve"> with our position</w:t>
      </w:r>
      <w:r>
        <w:t xml:space="preserve">.  </w:t>
      </w:r>
      <w:r w:rsidR="00C950FB">
        <w:t>All</w:t>
      </w:r>
      <w:r w:rsidR="00FE10AF">
        <w:t xml:space="preserve"> </w:t>
      </w:r>
      <w:r w:rsidR="00C950FB">
        <w:t>agree in principle that t</w:t>
      </w:r>
      <w:r w:rsidR="00966150">
        <w:t>here</w:t>
      </w:r>
      <w:r w:rsidR="00C950FB">
        <w:t>’</w:t>
      </w:r>
      <w:r w:rsidR="00966150">
        <w:t xml:space="preserve">s a difference between doctrines that are required for salvation and those that are not.  </w:t>
      </w:r>
      <w:r w:rsidR="00A05E96">
        <w:t>N</w:t>
      </w:r>
      <w:r w:rsidR="00966150">
        <w:t>o</w:t>
      </w:r>
      <w:r w:rsidR="00A05E96">
        <w:t xml:space="preserve"> major leader in this debate</w:t>
      </w:r>
      <w:r w:rsidR="00FE10AF">
        <w:t xml:space="preserve"> (as far as I’m aware of) </w:t>
      </w:r>
      <w:r w:rsidR="00966150">
        <w:t xml:space="preserve">believes </w:t>
      </w:r>
      <w:r w:rsidR="00105CB1">
        <w:t xml:space="preserve">a person’s </w:t>
      </w:r>
      <w:r w:rsidR="00966150">
        <w:t xml:space="preserve">salvation depends on </w:t>
      </w:r>
      <w:r w:rsidR="00617FEC">
        <w:t>holding one</w:t>
      </w:r>
      <w:r w:rsidR="006C1914">
        <w:t xml:space="preserve"> view over </w:t>
      </w:r>
      <w:r w:rsidR="00C63BC9">
        <w:t>the other</w:t>
      </w:r>
      <w:r w:rsidR="00966150">
        <w:t>.</w:t>
      </w:r>
      <w:r w:rsidR="00C63BC9">
        <w:rPr>
          <w:rStyle w:val="FootnoteReference"/>
        </w:rPr>
        <w:footnoteReference w:id="11"/>
      </w:r>
      <w:r w:rsidR="00C63BC9">
        <w:t xml:space="preserve">  T</w:t>
      </w:r>
      <w:r w:rsidR="004F6E8E" w:rsidRPr="000001CB">
        <w:t xml:space="preserve">opics like the trinity, salvation by faith alone, Christ’s substitutionary atonement, </w:t>
      </w:r>
      <w:r w:rsidR="00F02F26" w:rsidRPr="000001CB">
        <w:lastRenderedPageBreak/>
        <w:t xml:space="preserve">the virgin birth, sinlessness of Christ, </w:t>
      </w:r>
      <w:r w:rsidR="00253E9D">
        <w:t>Christ’s</w:t>
      </w:r>
      <w:r w:rsidR="00F02F26" w:rsidRPr="000001CB">
        <w:t xml:space="preserve"> death, burial, resurrection, ascension and future bodily return</w:t>
      </w:r>
      <w:r w:rsidR="00941E1B">
        <w:t xml:space="preserve"> </w:t>
      </w:r>
      <w:r w:rsidR="00F02F26" w:rsidRPr="000001CB">
        <w:t xml:space="preserve">are </w:t>
      </w:r>
      <w:r w:rsidR="00F02F26" w:rsidRPr="00BD1859">
        <w:rPr>
          <w:i/>
        </w:rPr>
        <w:t>primary issues</w:t>
      </w:r>
      <w:r w:rsidR="00F02F26" w:rsidRPr="000001CB">
        <w:t xml:space="preserve"> </w:t>
      </w:r>
      <w:r w:rsidR="00941E1B">
        <w:t>which deserve a more rigid demarcation</w:t>
      </w:r>
      <w:r w:rsidR="001744F1">
        <w:t xml:space="preserve"> with dissenters</w:t>
      </w:r>
      <w:r w:rsidR="00F02F26" w:rsidRPr="000001CB">
        <w:t>.</w:t>
      </w:r>
      <w:r w:rsidR="00941E1B">
        <w:rPr>
          <w:rStyle w:val="FootnoteReference"/>
        </w:rPr>
        <w:footnoteReference w:id="12"/>
      </w:r>
      <w:r w:rsidR="00F02F26" w:rsidRPr="000001CB">
        <w:t xml:space="preserve">  But </w:t>
      </w:r>
      <w:r w:rsidR="001744F1">
        <w:t xml:space="preserve">all seem to agree that </w:t>
      </w:r>
      <w:r w:rsidR="00F02F26" w:rsidRPr="000001CB">
        <w:t>the topic of creation</w:t>
      </w:r>
      <w:r w:rsidR="00617FEC" w:rsidRPr="000001CB">
        <w:t xml:space="preserve"> fall</w:t>
      </w:r>
      <w:r w:rsidR="00BD1859">
        <w:t>s</w:t>
      </w:r>
      <w:r w:rsidR="00617FEC" w:rsidRPr="000001CB">
        <w:t xml:space="preserve"> under the category of </w:t>
      </w:r>
      <w:r w:rsidR="00617FEC" w:rsidRPr="00BD1859">
        <w:rPr>
          <w:i/>
        </w:rPr>
        <w:t>secondary issues</w:t>
      </w:r>
      <w:r w:rsidR="00F02F26" w:rsidRPr="000001CB">
        <w:t xml:space="preserve"> because one has freedom to hold any of the three views, and still be saved.</w:t>
      </w:r>
      <w:r w:rsidR="001744F1">
        <w:t xml:space="preserve">  That’s not to say it is not important.  It is extremely important because one’s view of creation involves a </w:t>
      </w:r>
      <w:r w:rsidR="003F7508">
        <w:t>set</w:t>
      </w:r>
      <w:r w:rsidR="001744F1">
        <w:t xml:space="preserve"> of assumptions that affect other doctrines</w:t>
      </w:r>
      <w:r w:rsidR="00BD1859">
        <w:t xml:space="preserve"> (the point of this paper)</w:t>
      </w:r>
      <w:r w:rsidR="001744F1">
        <w:t xml:space="preserve">.  </w:t>
      </w:r>
      <w:r w:rsidR="00BD1859">
        <w:t xml:space="preserve">But regardless, it is a </w:t>
      </w:r>
      <w:r w:rsidR="00BD1859" w:rsidRPr="00BD1859">
        <w:rPr>
          <w:i/>
        </w:rPr>
        <w:t>secondary issue</w:t>
      </w:r>
      <w:r w:rsidR="00BD1859">
        <w:t>.</w:t>
      </w:r>
    </w:p>
    <w:p w14:paraId="6A786157" w14:textId="107AFD83" w:rsidR="00BD1859" w:rsidRDefault="000001CB" w:rsidP="007212CD">
      <w:r>
        <w:t>If we cannot learn to get along with other Christians in the church who have different views than us</w:t>
      </w:r>
      <w:r w:rsidR="00BD1859">
        <w:t xml:space="preserve"> on these secondary issues</w:t>
      </w:r>
      <w:r>
        <w:t xml:space="preserve">, we are going to run into some serious challenges.  </w:t>
      </w:r>
      <w:r w:rsidR="006C1914">
        <w:t xml:space="preserve">It is mind-boggling how many </w:t>
      </w:r>
      <w:r w:rsidR="00181F37">
        <w:t>ways there are to disagree with other Christians.</w:t>
      </w:r>
      <w:r w:rsidR="00076213">
        <w:t xml:space="preserve">  Illustration 2 shows </w:t>
      </w:r>
      <w:r w:rsidR="00645830">
        <w:t xml:space="preserve">some </w:t>
      </w:r>
      <w:r w:rsidR="00076213" w:rsidRPr="00076213">
        <w:t>commonly debated topics</w:t>
      </w:r>
      <w:r w:rsidR="00076213">
        <w:t xml:space="preserve">. </w:t>
      </w:r>
      <w:r w:rsidR="00645830">
        <w:t xml:space="preserve"> This list simply focuses on things that people in a </w:t>
      </w:r>
      <w:r w:rsidR="00BD1859">
        <w:t xml:space="preserve">typical </w:t>
      </w:r>
      <w:r w:rsidR="00645830">
        <w:t>conservative church in America today</w:t>
      </w:r>
      <w:r w:rsidR="00076213">
        <w:t xml:space="preserve"> </w:t>
      </w:r>
      <w:r w:rsidR="00645830">
        <w:t>might disagree about</w:t>
      </w:r>
      <w:r w:rsidR="00BD1859">
        <w:t>.  It deals with theological and ethical issues only.   It</w:t>
      </w:r>
      <w:r w:rsidR="00645830">
        <w:t xml:space="preserve"> leav</w:t>
      </w:r>
      <w:r w:rsidR="00BD1859">
        <w:t>es</w:t>
      </w:r>
      <w:r w:rsidR="00645830">
        <w:t xml:space="preserve"> out</w:t>
      </w:r>
      <w:r w:rsidR="00076213">
        <w:t xml:space="preserve"> </w:t>
      </w:r>
      <w:r w:rsidR="005977C4">
        <w:t xml:space="preserve">topics conservatives </w:t>
      </w:r>
      <w:r w:rsidR="00BD1859">
        <w:t>usually</w:t>
      </w:r>
      <w:r w:rsidR="005977C4">
        <w:t xml:space="preserve"> agree on </w:t>
      </w:r>
      <w:r w:rsidR="00076213">
        <w:t xml:space="preserve">like </w:t>
      </w:r>
      <w:r w:rsidR="00BD5640">
        <w:t xml:space="preserve">their stance against </w:t>
      </w:r>
      <w:r w:rsidR="00076213">
        <w:t>homosexuality</w:t>
      </w:r>
      <w:r w:rsidR="00E039F6">
        <w:t xml:space="preserve"> and </w:t>
      </w:r>
      <w:r w:rsidR="00076213">
        <w:t xml:space="preserve">transgender </w:t>
      </w:r>
      <w:r w:rsidR="00BD5640">
        <w:t>rights</w:t>
      </w:r>
      <w:r w:rsidR="00076213">
        <w:t>.</w:t>
      </w:r>
      <w:r w:rsidR="00645830">
        <w:t xml:space="preserve">  </w:t>
      </w:r>
      <w:r w:rsidR="00BD1859">
        <w:t>A</w:t>
      </w:r>
      <w:r w:rsidR="00D211F8">
        <w:t xml:space="preserve">nd </w:t>
      </w:r>
      <w:r w:rsidR="00645830">
        <w:t>it</w:t>
      </w:r>
      <w:r w:rsidR="00BD5640">
        <w:t xml:space="preserve"> avoids practical topics of disagreement </w:t>
      </w:r>
      <w:r w:rsidR="00645830">
        <w:t>seeker-friendly vs. believer-based sermons, contemporary vs. traditional worship, etc.</w:t>
      </w:r>
      <w:r w:rsidR="00D211F8">
        <w:t xml:space="preserve">  It is clearly not exhaustive.  Yet, amazingly, there are </w:t>
      </w:r>
      <w:r w:rsidR="00D211F8" w:rsidRPr="00D211F8">
        <w:t>97</w:t>
      </w:r>
      <w:r w:rsidR="00D211F8">
        <w:t>,</w:t>
      </w:r>
      <w:r w:rsidR="00D211F8" w:rsidRPr="00D211F8">
        <w:t>387</w:t>
      </w:r>
      <w:r w:rsidR="00D211F8">
        <w:t>,</w:t>
      </w:r>
      <w:r w:rsidR="00D211F8" w:rsidRPr="00D211F8">
        <w:t>593</w:t>
      </w:r>
      <w:r w:rsidR="00D211F8">
        <w:t>,</w:t>
      </w:r>
      <w:r w:rsidR="00D211F8" w:rsidRPr="00D211F8">
        <w:t>162</w:t>
      </w:r>
      <w:r w:rsidR="00D211F8">
        <w:t>,</w:t>
      </w:r>
      <w:r w:rsidR="00D211F8" w:rsidRPr="00D211F8">
        <w:t>817</w:t>
      </w:r>
      <w:r w:rsidR="00D211F8">
        <w:t>,</w:t>
      </w:r>
      <w:r w:rsidR="00D211F8" w:rsidRPr="00D211F8">
        <w:t>536</w:t>
      </w:r>
      <w:r w:rsidR="00D211F8">
        <w:t xml:space="preserve"> ways to </w:t>
      </w:r>
      <w:r w:rsidR="00FB4385">
        <w:t>hold</w:t>
      </w:r>
      <w:r w:rsidR="00D211F8">
        <w:t xml:space="preserve"> th</w:t>
      </w:r>
      <w:r w:rsidR="00FB4385">
        <w:t>at</w:t>
      </w:r>
      <w:r w:rsidR="00D211F8">
        <w:t xml:space="preserve"> list of options.</w:t>
      </w:r>
      <w:r w:rsidR="00D211F8">
        <w:rPr>
          <w:rStyle w:val="FootnoteReference"/>
        </w:rPr>
        <w:footnoteReference w:id="13"/>
      </w:r>
      <w:r w:rsidR="00D211F8">
        <w:t xml:space="preserve">  </w:t>
      </w:r>
      <w:r w:rsidR="00BD5640">
        <w:t>This means that the odds of me finding somebody who agrees on every point as I do on</w:t>
      </w:r>
      <w:bookmarkStart w:id="1" w:name="_GoBack"/>
      <w:bookmarkEnd w:id="1"/>
      <w:r w:rsidR="00BD5640">
        <w:t xml:space="preserve"> that list is a whopping one in </w:t>
      </w:r>
      <w:r w:rsidR="00D211F8">
        <w:t>97 quadrillion</w:t>
      </w:r>
      <w:r w:rsidR="00BD5640">
        <w:t>!</w:t>
      </w:r>
    </w:p>
    <w:p w14:paraId="25951A44" w14:textId="77777777" w:rsidR="00D211F8" w:rsidRDefault="00D211F8" w:rsidP="00292622"/>
    <w:p w14:paraId="0C0EBD03" w14:textId="77777777" w:rsidR="00645830" w:rsidRDefault="00645830" w:rsidP="00292622"/>
    <w:p w14:paraId="188B8571" w14:textId="3525EF27" w:rsidR="0019134B" w:rsidRDefault="0019134B" w:rsidP="00F52F82">
      <w:pPr>
        <w:pStyle w:val="Heading3"/>
        <w:keepLines/>
        <w:spacing w:before="0" w:after="240" w:line="240" w:lineRule="auto"/>
      </w:pPr>
      <w:r w:rsidRPr="0019134B">
        <w:lastRenderedPageBreak/>
        <w:t xml:space="preserve">Illustration </w:t>
      </w:r>
      <w:r w:rsidR="00366985">
        <w:t>2</w:t>
      </w:r>
      <w:r w:rsidR="008B7360">
        <w:t xml:space="preserve"> – </w:t>
      </w:r>
      <w:r w:rsidRPr="0019134B">
        <w:t>Common</w:t>
      </w:r>
      <w:r>
        <w:t xml:space="preserve">ly </w:t>
      </w:r>
      <w:r w:rsidR="00366985">
        <w:t>D</w:t>
      </w:r>
      <w:r w:rsidRPr="0019134B">
        <w:t>ebate</w:t>
      </w:r>
      <w:r>
        <w:t xml:space="preserve">d </w:t>
      </w:r>
      <w:r w:rsidR="00366985">
        <w:t>T</w:t>
      </w:r>
      <w:r>
        <w:t>opics</w:t>
      </w:r>
      <w:r w:rsidRPr="0019134B">
        <w:t xml:space="preserve"> </w:t>
      </w:r>
      <w:r w:rsidR="00366985">
        <w:t>A</w:t>
      </w:r>
      <w:r w:rsidRPr="0019134B">
        <w:t>mong Conservative</w:t>
      </w:r>
      <w:r>
        <w:t xml:space="preserve"> Christians.</w:t>
      </w:r>
      <w:r w:rsidR="006E04E8">
        <w:rPr>
          <w:rStyle w:val="FootnoteReference"/>
        </w:rPr>
        <w:footnoteReference w:id="14"/>
      </w:r>
    </w:p>
    <w:p w14:paraId="0F11CCE0" w14:textId="7F4B9EBD" w:rsidR="0019134B" w:rsidRDefault="008446FF" w:rsidP="009622AE">
      <w:pPr>
        <w:ind w:firstLine="0"/>
        <w:jc w:val="center"/>
      </w:pPr>
      <w:r w:rsidRPr="008446FF">
        <w:rPr>
          <w:noProof/>
        </w:rPr>
        <w:drawing>
          <wp:inline distT="0" distB="0" distL="0" distR="0" wp14:anchorId="1315A250" wp14:editId="092D4360">
            <wp:extent cx="5410200" cy="7375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5339" cy="7409714"/>
                    </a:xfrm>
                    <a:prstGeom prst="rect">
                      <a:avLst/>
                    </a:prstGeom>
                  </pic:spPr>
                </pic:pic>
              </a:graphicData>
            </a:graphic>
          </wp:inline>
        </w:drawing>
      </w:r>
    </w:p>
    <w:p w14:paraId="134ACCC8" w14:textId="77777777" w:rsidR="00BD5640" w:rsidRDefault="00BD5640" w:rsidP="009622AE">
      <w:pPr>
        <w:ind w:firstLine="0"/>
        <w:jc w:val="center"/>
      </w:pPr>
    </w:p>
    <w:p w14:paraId="03843596" w14:textId="007B2F23" w:rsidR="00600FE4" w:rsidRPr="0019134B" w:rsidRDefault="00600FE4" w:rsidP="00600FE4">
      <w:r>
        <w:t xml:space="preserve">Most Christians simply aren’t aware of how much disagreement there is around them—hence the need for grace in these “gray areas” (Rom. 14).  I’m convinced most churchgoers in my denomination (Calvary Chapel) would be shocked to hear that many giants of the faith like </w:t>
      </w:r>
      <w:r w:rsidRPr="003A7741">
        <w:t>C. S. Lewis</w:t>
      </w:r>
      <w:r>
        <w:t xml:space="preserve">, </w:t>
      </w:r>
      <w:r w:rsidRPr="003A7741">
        <w:t>Billy Graham</w:t>
      </w:r>
      <w:r>
        <w:t xml:space="preserve">, </w:t>
      </w:r>
      <w:r w:rsidRPr="003A7741">
        <w:t>Tim Keller</w:t>
      </w:r>
      <w:r>
        <w:t xml:space="preserve">, John Stott and </w:t>
      </w:r>
      <w:r w:rsidRPr="003A7741">
        <w:t>Alister McGrath</w:t>
      </w:r>
      <w:r>
        <w:t xml:space="preserve"> believe/believed in evolution.</w:t>
      </w:r>
      <w:r>
        <w:rPr>
          <w:rStyle w:val="FootnoteReference"/>
        </w:rPr>
        <w:footnoteReference w:id="15"/>
      </w:r>
      <w:r>
        <w:t xml:space="preserve">  Then there are those who changed their position: Norm Geisler is a Young Earther who became an Old Earther; R.C. Sproul was an Older Earther who became a Young Earther.  Are these heretics? Certainly not!  If and when we </w:t>
      </w:r>
      <w:r w:rsidR="00BD5640">
        <w:t>levy pejorative attacks against</w:t>
      </w:r>
      <w:r>
        <w:t xml:space="preserve"> other Christians or defame their character because they hold a different view, I believe we have climbed over the safety rail established by Scripture.  Not only do we do injury to others, but we risk injury to ourselves.  There is a warning of loss of rewards (Mt. 12:46).  There are also fewer ministry opportunities after being rightly labeled a sour Christian who cannot </w:t>
      </w:r>
      <w:r w:rsidRPr="00294DD7">
        <w:t>“play</w:t>
      </w:r>
      <w:r>
        <w:t xml:space="preserve"> </w:t>
      </w:r>
      <w:r w:rsidRPr="00294DD7">
        <w:t>well in the sandbox” with other Christians.</w:t>
      </w:r>
      <w:r>
        <w:t xml:space="preserve">  Extreme dogmatism</w:t>
      </w:r>
      <w:r w:rsidRPr="00294DD7">
        <w:t xml:space="preserve"> might work in a smaller congregation where people are already aligned to one view</w:t>
      </w:r>
      <w:r>
        <w:t xml:space="preserve"> of creation.  But </w:t>
      </w:r>
      <w:r w:rsidR="00BD5640">
        <w:t xml:space="preserve">in a larger congregation </w:t>
      </w:r>
      <w:r w:rsidR="004C52A4">
        <w:t>with</w:t>
      </w:r>
      <w:r w:rsidR="00BD5640">
        <w:t xml:space="preserve"> representatives of other views, charity is needed</w:t>
      </w:r>
      <w:r w:rsidRPr="00294DD7">
        <w:t>.</w:t>
      </w:r>
      <w:r>
        <w:t xml:space="preserve">  So, at the start, it is important to have charity </w:t>
      </w:r>
      <w:r w:rsidR="002C0B9F">
        <w:t xml:space="preserve">and gentleness </w:t>
      </w:r>
      <w:r>
        <w:t>towards our brothers and sisters who have different views from our own.</w:t>
      </w:r>
      <w:r>
        <w:rPr>
          <w:rStyle w:val="FootnoteReference"/>
        </w:rPr>
        <w:footnoteReference w:id="16"/>
      </w:r>
      <w:r>
        <w:t xml:space="preserve">  </w:t>
      </w:r>
    </w:p>
    <w:p w14:paraId="029CD5FA" w14:textId="3254F1FB" w:rsidR="00542310" w:rsidRPr="00F8372A" w:rsidRDefault="00AB4EDF" w:rsidP="00F8372A">
      <w:pPr>
        <w:pStyle w:val="Heading1"/>
      </w:pPr>
      <w:r>
        <w:t xml:space="preserve">Rail </w:t>
      </w:r>
      <w:r w:rsidR="00F8372A">
        <w:t xml:space="preserve">Two: </w:t>
      </w:r>
      <w:r>
        <w:t>It’s Important to</w:t>
      </w:r>
      <w:r w:rsidR="00A60A6C">
        <w:t xml:space="preserve"> </w:t>
      </w:r>
      <w:r>
        <w:t>Value</w:t>
      </w:r>
      <w:r w:rsidR="009D6A51">
        <w:t xml:space="preserve"> </w:t>
      </w:r>
      <w:r w:rsidR="007F4C4C">
        <w:t>the</w:t>
      </w:r>
      <w:r w:rsidR="009D6A51">
        <w:t xml:space="preserve"> Bible</w:t>
      </w:r>
      <w:r w:rsidR="007A74E2">
        <w:t xml:space="preserve"> </w:t>
      </w:r>
      <w:r>
        <w:t xml:space="preserve">as </w:t>
      </w:r>
      <w:r w:rsidR="007A74E2">
        <w:t>Special Revelation</w:t>
      </w:r>
    </w:p>
    <w:p w14:paraId="7F1C66D7" w14:textId="0E116CFE" w:rsidR="00707D4E" w:rsidRDefault="000A6561" w:rsidP="00426FEC">
      <w:r>
        <w:t xml:space="preserve">The next safety rail </w:t>
      </w:r>
      <w:r w:rsidR="00EB75E4">
        <w:t xml:space="preserve">in this debate </w:t>
      </w:r>
      <w:r>
        <w:t xml:space="preserve">is that we should </w:t>
      </w:r>
      <w:r w:rsidR="00EB75E4">
        <w:t>champion</w:t>
      </w:r>
      <w:r>
        <w:t xml:space="preserve"> a high-view of the Bible.  </w:t>
      </w:r>
      <w:r w:rsidR="005F399F">
        <w:t xml:space="preserve">When in doubt, err on the side of </w:t>
      </w:r>
      <w:r w:rsidR="000645B0">
        <w:t xml:space="preserve">the reliability of Scripture.  Instead of treating the Bible as guilty unless proven innocent, treat it as innocent until proven guilty.  </w:t>
      </w:r>
      <w:r w:rsidR="004C3A8F">
        <w:t>As Christians, we believe that God has spoken to mankind and given us more information about reality than what we could know through science alone.  We call this revelation the Bible.  Therefore, any view of creation should value the Bible as a</w:t>
      </w:r>
      <w:r w:rsidR="00426FEC">
        <w:t xml:space="preserve">n authoritative and reliable </w:t>
      </w:r>
      <w:r w:rsidR="004C3A8F">
        <w:t>means of divine revelation.</w:t>
      </w:r>
    </w:p>
    <w:p w14:paraId="7F672D39" w14:textId="0BA6A617" w:rsidR="00426FEC" w:rsidRDefault="009622AE" w:rsidP="00E15F08">
      <w:r w:rsidRPr="009622AE">
        <w:rPr>
          <w:i/>
        </w:rPr>
        <w:lastRenderedPageBreak/>
        <w:t xml:space="preserve">Not all have the same view. </w:t>
      </w:r>
      <w:r>
        <w:t xml:space="preserve"> That we should value the Bible as Christians should be a given.  But the problem is not all value it to the same degree in this debate</w:t>
      </w:r>
      <w:r w:rsidR="004C3A8F">
        <w:t xml:space="preserve">.  </w:t>
      </w:r>
      <w:r w:rsidR="00EE381A">
        <w:t xml:space="preserve">A look at the three “in”s of Scripture </w:t>
      </w:r>
      <w:r w:rsidR="00E15F08">
        <w:t>helps make this clear.</w:t>
      </w:r>
      <w:r>
        <w:t xml:space="preserve">  </w:t>
      </w:r>
      <w:r w:rsidR="006B296D">
        <w:t>When talking about Scripture</w:t>
      </w:r>
      <w:r w:rsidR="002C0B9F">
        <w:t>,</w:t>
      </w:r>
      <w:r w:rsidR="006B296D">
        <w:t xml:space="preserve"> the terms </w:t>
      </w:r>
      <w:r w:rsidR="006B296D" w:rsidRPr="00E15F08">
        <w:rPr>
          <w:i/>
        </w:rPr>
        <w:t>in</w:t>
      </w:r>
      <w:r w:rsidR="006B296D">
        <w:t xml:space="preserve">spiration, </w:t>
      </w:r>
      <w:r w:rsidR="006B296D" w:rsidRPr="00E15F08">
        <w:rPr>
          <w:i/>
        </w:rPr>
        <w:t>in</w:t>
      </w:r>
      <w:r w:rsidR="006B296D">
        <w:t xml:space="preserve">fallibility and </w:t>
      </w:r>
      <w:r w:rsidR="006B296D" w:rsidRPr="00E15F08">
        <w:rPr>
          <w:i/>
        </w:rPr>
        <w:t>in</w:t>
      </w:r>
      <w:r w:rsidR="006B296D">
        <w:t>errancy are used.  Inspiration is the belief that the Bible comes from God (it is breathed out by God; 2 Tim. 3:16-17).  Infallibility says that the Bible cannot fail (not on</w:t>
      </w:r>
      <w:r w:rsidR="002C0B9F">
        <w:t>e</w:t>
      </w:r>
      <w:r w:rsidR="006B296D">
        <w:t xml:space="preserve"> jot or tittle will disappear until all is fulfilled; Matt. 5:18).  An</w:t>
      </w:r>
      <w:r w:rsidR="00E15F08">
        <w:t>d</w:t>
      </w:r>
      <w:r w:rsidR="006B296D">
        <w:t xml:space="preserve"> inerrancy holds that the Bible is without error.  The key to understanding difference of opinions in this debate surround the last of these: inerrancy.  </w:t>
      </w:r>
      <w:r w:rsidR="00E15F08">
        <w:t xml:space="preserve">Full inerrantists </w:t>
      </w:r>
      <w:r w:rsidR="006B296D">
        <w:t>believe the Bible is without error in everything it speaks about (including science and history).  People holding this view are</w:t>
      </w:r>
      <w:r w:rsidR="00E15F08">
        <w:t xml:space="preserve"> </w:t>
      </w:r>
      <w:r w:rsidR="006B296D">
        <w:t xml:space="preserve">said to have a high-view of Scripture.  </w:t>
      </w:r>
      <w:r w:rsidR="00E15F08">
        <w:t xml:space="preserve">Limited inerrantists, on the other hand, </w:t>
      </w:r>
      <w:r w:rsidR="002C0B9F">
        <w:t xml:space="preserve">say the </w:t>
      </w:r>
      <w:r w:rsidR="006B296D">
        <w:t xml:space="preserve">Bible is </w:t>
      </w:r>
      <w:r w:rsidR="00E15F08">
        <w:t>accurate</w:t>
      </w:r>
      <w:r w:rsidR="006B296D">
        <w:t xml:space="preserve"> when it speaks about things pertaining to salvation, but not necessarily when speaking about things of history or science.</w:t>
      </w:r>
    </w:p>
    <w:p w14:paraId="25070040" w14:textId="3B567701" w:rsidR="009B04AE" w:rsidRDefault="00426FEC" w:rsidP="00C758CE">
      <w:r w:rsidRPr="00426FEC">
        <w:rPr>
          <w:i/>
        </w:rPr>
        <w:t>Compromising with full inerrancy is dangerous.</w:t>
      </w:r>
      <w:r>
        <w:t xml:space="preserve">  Climbing over the safety rail of a high-view of Scripture (full inerrancy) is dangerous</w:t>
      </w:r>
      <w:r w:rsidR="002459BC">
        <w:t xml:space="preserve"> for four reasons</w:t>
      </w:r>
      <w:r>
        <w:t xml:space="preserve">.  </w:t>
      </w:r>
      <w:r w:rsidR="002459BC">
        <w:t>First, f</w:t>
      </w:r>
      <w:r w:rsidR="002205B8">
        <w:t>ull</w:t>
      </w:r>
      <w:r w:rsidR="003C48A8">
        <w:t xml:space="preserve"> </w:t>
      </w:r>
      <w:r w:rsidR="00C758CE">
        <w:t>inerrancy is based on the character of God</w:t>
      </w:r>
      <w:r w:rsidR="002205B8">
        <w:t xml:space="preserve"> who cannot </w:t>
      </w:r>
      <w:r w:rsidR="003C48A8">
        <w:t>lie</w:t>
      </w:r>
      <w:r w:rsidR="00C758CE">
        <w:t xml:space="preserve"> (Heb. 6:18; Titus 1:2)</w:t>
      </w:r>
      <w:r w:rsidR="002205B8">
        <w:t>.  Therefore, an attack on the Bible (</w:t>
      </w:r>
      <w:r w:rsidR="003C48A8">
        <w:t>God’s Word</w:t>
      </w:r>
      <w:r w:rsidR="002205B8">
        <w:t>) is an attack on the character of God</w:t>
      </w:r>
      <w:r w:rsidR="002459BC">
        <w:t xml:space="preserve"> Himself</w:t>
      </w:r>
      <w:r w:rsidR="00C758CE">
        <w:t xml:space="preserve">.  </w:t>
      </w:r>
      <w:r w:rsidR="002459BC">
        <w:t xml:space="preserve">Second, we should have the same view of the Bible as Jesus and the New Testament writers.  </w:t>
      </w:r>
      <w:r w:rsidR="00C758CE">
        <w:t xml:space="preserve">Christ and </w:t>
      </w:r>
      <w:r w:rsidR="00590076">
        <w:t>the New Testament writers</w:t>
      </w:r>
      <w:r w:rsidR="003C48A8">
        <w:t xml:space="preserve"> use of Old Testament </w:t>
      </w:r>
      <w:r w:rsidR="00590076">
        <w:t>S</w:t>
      </w:r>
      <w:r w:rsidR="003C48A8">
        <w:t xml:space="preserve">criptures </w:t>
      </w:r>
      <w:r w:rsidR="00590076">
        <w:t>shows a belief in its total truthfulness.  Jesus and his apostles affirmed the fact of creation (Jn. 1:3), Adam and Eve as real people (1 Tim. 2:13-14), the Fall of mankind in the Garden (1 Tim. 2:14; Rom. 5:12; 1 Cor. 15:22), Cain murdering his brother Abel (1 Jn. 3:12), Noah and the Flood (Luke 17:27; Mt. 24:39; 2 Pet. 2:5), the genealogical line of Shem one of Noah’s sons (Lk. 3:35-36), the historicity of Abraham (Luke 3:34; Heb. 7:1-3; 11:8), the destruction of Sodom and Gomorrah (Luke 17:29), the calling of Moses and events of the Exodus (Luke 20:32; 1 Cor. 10:1-2; 3-5; Jn. 3:14; Heb. 11:30), Jericho’s destruction (Heb. 11:30)</w:t>
      </w:r>
      <w:r w:rsidR="002C0B9F">
        <w:t>,</w:t>
      </w:r>
      <w:r w:rsidR="00590076">
        <w:t xml:space="preserve"> </w:t>
      </w:r>
      <w:r w:rsidR="002C0B9F">
        <w:t xml:space="preserve">and </w:t>
      </w:r>
      <w:r w:rsidR="00590076">
        <w:t xml:space="preserve">even Jonah in the large fish (Matt. 12:40) and Daniel in the Lion’s </w:t>
      </w:r>
      <w:r w:rsidR="00590076">
        <w:lastRenderedPageBreak/>
        <w:t>den (Heb. 11:33).</w:t>
      </w:r>
      <w:r w:rsidR="00590076">
        <w:rPr>
          <w:rStyle w:val="FootnoteReference"/>
        </w:rPr>
        <w:footnoteReference w:id="17"/>
      </w:r>
      <w:r w:rsidR="001D4DE5">
        <w:t xml:space="preserve">  </w:t>
      </w:r>
      <w:r w:rsidR="002459BC">
        <w:t>Third, i</w:t>
      </w:r>
      <w:r w:rsidR="00C758CE">
        <w:t xml:space="preserve">nerrancy </w:t>
      </w:r>
      <w:r w:rsidR="002459BC">
        <w:t xml:space="preserve">has been </w:t>
      </w:r>
      <w:r w:rsidR="001D4DE5">
        <w:t>the</w:t>
      </w:r>
      <w:r w:rsidR="00C758CE">
        <w:t xml:space="preserve"> historic position of the church.</w:t>
      </w:r>
      <w:r w:rsidR="00C758CE">
        <w:rPr>
          <w:rStyle w:val="FootnoteReference"/>
        </w:rPr>
        <w:footnoteReference w:id="18"/>
      </w:r>
      <w:r w:rsidR="00C758CE">
        <w:t xml:space="preserve">  It is only until about one-hundred and fifty years ago that Christians began to question this doctrine.</w:t>
      </w:r>
      <w:r w:rsidR="007225AF">
        <w:t xml:space="preserve">  </w:t>
      </w:r>
      <w:r w:rsidR="002459BC">
        <w:t>Fourth</w:t>
      </w:r>
      <w:r w:rsidR="001D4DE5">
        <w:t xml:space="preserve">, </w:t>
      </w:r>
      <w:r w:rsidR="00C758CE">
        <w:t>i</w:t>
      </w:r>
      <w:r w:rsidR="00C758CE" w:rsidRPr="00FE1EFB">
        <w:t xml:space="preserve">nerrancy is </w:t>
      </w:r>
      <w:r w:rsidR="00C758CE">
        <w:t xml:space="preserve">the epistemological </w:t>
      </w:r>
      <w:r w:rsidR="00C758CE" w:rsidRPr="00FE1EFB">
        <w:t xml:space="preserve">foundation </w:t>
      </w:r>
      <w:r w:rsidR="00C628FA">
        <w:t>of</w:t>
      </w:r>
      <w:r w:rsidR="00C758CE" w:rsidRPr="00FE1EFB">
        <w:t xml:space="preserve"> all other Christian doctrines. </w:t>
      </w:r>
      <w:r w:rsidR="00C758CE">
        <w:t xml:space="preserve">The authority of every </w:t>
      </w:r>
      <w:r w:rsidR="00B55E1A">
        <w:t xml:space="preserve">other </w:t>
      </w:r>
      <w:r w:rsidR="00C758CE">
        <w:t xml:space="preserve">Christian </w:t>
      </w:r>
      <w:r w:rsidR="00C628FA">
        <w:t>teaching</w:t>
      </w:r>
      <w:r w:rsidR="00C758CE">
        <w:t xml:space="preserve"> rests on the divinely authoritative Word of God.  Because of this, inerrancy is “the fundamental of </w:t>
      </w:r>
      <w:r w:rsidR="003F4254">
        <w:t xml:space="preserve">all the </w:t>
      </w:r>
      <w:r w:rsidR="00C758CE">
        <w:t>fundamentals.”</w:t>
      </w:r>
      <w:r w:rsidR="00D215A7">
        <w:rPr>
          <w:rStyle w:val="FootnoteReference"/>
        </w:rPr>
        <w:footnoteReference w:id="19"/>
      </w:r>
      <w:r w:rsidR="00C758CE">
        <w:t xml:space="preserve">  If the epistemological foundation falls, so too fall</w:t>
      </w:r>
      <w:r w:rsidR="00B55E1A">
        <w:t>s every other doctrine</w:t>
      </w:r>
      <w:r w:rsidR="00C758CE">
        <w:t>.</w:t>
      </w:r>
      <w:r w:rsidR="00B55E1A">
        <w:t xml:space="preserve">  If the epistemological foundation is questioned, so to</w:t>
      </w:r>
      <w:r w:rsidR="008E0667">
        <w:t>o</w:t>
      </w:r>
      <w:r w:rsidR="00B55E1A">
        <w:t xml:space="preserve"> is every doctrine questioned.</w:t>
      </w:r>
      <w:r w:rsidR="001D4DE5">
        <w:t xml:space="preserve">  </w:t>
      </w:r>
    </w:p>
    <w:p w14:paraId="4855AD9E" w14:textId="055D60E5" w:rsidR="00BE0320" w:rsidRDefault="00BE0320" w:rsidP="00C758CE">
      <w:r>
        <w:t xml:space="preserve">Therefore, any </w:t>
      </w:r>
      <w:r w:rsidR="009B04AE">
        <w:t>attempt</w:t>
      </w:r>
      <w:r>
        <w:t xml:space="preserve"> </w:t>
      </w:r>
      <w:r w:rsidR="009B04AE">
        <w:t>in the creation debate to</w:t>
      </w:r>
      <w:r>
        <w:t xml:space="preserve"> dehistoricize </w:t>
      </w:r>
      <w:r w:rsidR="009B04AE">
        <w:t>biblical people</w:t>
      </w:r>
      <w:r w:rsidR="002459BC">
        <w:t xml:space="preserve">, places and </w:t>
      </w:r>
      <w:r w:rsidR="009B04AE">
        <w:t xml:space="preserve">events </w:t>
      </w:r>
      <w:r>
        <w:t xml:space="preserve">is </w:t>
      </w:r>
      <w:r w:rsidR="002459BC">
        <w:t xml:space="preserve">extremely </w:t>
      </w:r>
      <w:r>
        <w:t>dangerous.  One cannot climb over this guard rail without risking injury to themselves or others.</w:t>
      </w:r>
    </w:p>
    <w:p w14:paraId="4A893B5E" w14:textId="7B11D008" w:rsidR="00542310" w:rsidRPr="00E94CFA" w:rsidRDefault="00AB4EDF" w:rsidP="00E94CFA">
      <w:pPr>
        <w:pStyle w:val="Heading1"/>
      </w:pPr>
      <w:r>
        <w:t xml:space="preserve">Rail </w:t>
      </w:r>
      <w:r w:rsidR="00C628FA">
        <w:t>Three</w:t>
      </w:r>
      <w:r w:rsidR="00A41C3A">
        <w:t xml:space="preserve">: </w:t>
      </w:r>
      <w:r>
        <w:t>It’s Important to</w:t>
      </w:r>
      <w:r w:rsidR="00C628FA">
        <w:t xml:space="preserve"> </w:t>
      </w:r>
      <w:r w:rsidR="009D6A51">
        <w:t>Value</w:t>
      </w:r>
      <w:r w:rsidR="00C628FA">
        <w:t xml:space="preserve"> </w:t>
      </w:r>
      <w:r w:rsidR="009D6A51">
        <w:t>Science</w:t>
      </w:r>
      <w:r w:rsidR="007A74E2">
        <w:t xml:space="preserve"> </w:t>
      </w:r>
      <w:r>
        <w:t xml:space="preserve">as </w:t>
      </w:r>
      <w:r w:rsidR="007A74E2">
        <w:t>General Revelation</w:t>
      </w:r>
    </w:p>
    <w:p w14:paraId="1CF8ADCD" w14:textId="77777777" w:rsidR="00035109" w:rsidRDefault="00E27AD4" w:rsidP="00035109">
      <w:r>
        <w:t xml:space="preserve">The next safety rail is that </w:t>
      </w:r>
      <w:r w:rsidR="00BF5467">
        <w:t>Christians</w:t>
      </w:r>
      <w:r>
        <w:t xml:space="preserve"> </w:t>
      </w:r>
      <w:r w:rsidR="00A105B1">
        <w:t xml:space="preserve">should </w:t>
      </w:r>
      <w:r w:rsidR="00B94244">
        <w:t>value</w:t>
      </w:r>
      <w:r w:rsidR="00A105B1">
        <w:t xml:space="preserve"> science</w:t>
      </w:r>
      <w:r w:rsidR="00C142CD">
        <w:t xml:space="preserve">.  </w:t>
      </w:r>
    </w:p>
    <w:p w14:paraId="2D788788" w14:textId="378915D9" w:rsidR="00A105B1" w:rsidRDefault="00035109" w:rsidP="00035109">
      <w:r w:rsidRPr="00035109">
        <w:rPr>
          <w:i/>
        </w:rPr>
        <w:t>Compatibility of science and Christianity.</w:t>
      </w:r>
      <w:r>
        <w:t xml:space="preserve">  </w:t>
      </w:r>
      <w:r w:rsidR="00A105B1">
        <w:t xml:space="preserve">Contrary to what some </w:t>
      </w:r>
      <w:r w:rsidR="004B0ABA">
        <w:t>people</w:t>
      </w:r>
      <w:r w:rsidR="00C756F7">
        <w:t xml:space="preserve"> </w:t>
      </w:r>
      <w:r w:rsidR="00A105B1">
        <w:t>might think,</w:t>
      </w:r>
      <w:r>
        <w:t xml:space="preserve"> t</w:t>
      </w:r>
      <w:r w:rsidR="00A105B1">
        <w:t>here is no war between science</w:t>
      </w:r>
      <w:r w:rsidR="004B0ABA">
        <w:t xml:space="preserve"> proper </w:t>
      </w:r>
      <w:r w:rsidR="00A105B1">
        <w:t xml:space="preserve">and Christianity.  </w:t>
      </w:r>
      <w:r w:rsidR="007229C9">
        <w:t>In fact, m</w:t>
      </w:r>
      <w:r w:rsidR="00A105B1">
        <w:t xml:space="preserve">odern science </w:t>
      </w:r>
      <w:r w:rsidR="007229C9">
        <w:t xml:space="preserve">was </w:t>
      </w:r>
      <w:r w:rsidR="003614B4">
        <w:t>hatched</w:t>
      </w:r>
      <w:r w:rsidR="00A105B1">
        <w:t xml:space="preserve"> </w:t>
      </w:r>
      <w:r w:rsidR="00C756F7">
        <w:t xml:space="preserve">in the </w:t>
      </w:r>
      <w:r w:rsidR="002C6554">
        <w:t>incubator of</w:t>
      </w:r>
      <w:r w:rsidR="00A105B1">
        <w:t xml:space="preserve"> the Christian worldview.   “</w:t>
      </w:r>
      <w:r w:rsidR="00A105B1" w:rsidRPr="006715F5">
        <w:t>The type of thinking known today as scientific, with its emphasis upon experiment and mathematical formulation, arose in one culture—Western Europe—and in no other</w:t>
      </w:r>
      <w:r w:rsidR="00A105B1">
        <w:t>.”</w:t>
      </w:r>
      <w:r w:rsidR="00A105B1">
        <w:rPr>
          <w:rStyle w:val="FootnoteReference"/>
        </w:rPr>
        <w:footnoteReference w:id="20"/>
      </w:r>
      <w:r w:rsidR="00A105B1">
        <w:t xml:space="preserve">  </w:t>
      </w:r>
      <w:r w:rsidR="002C6554">
        <w:t>Why is this so?  Because t</w:t>
      </w:r>
      <w:r w:rsidR="00A105B1">
        <w:t xml:space="preserve">he Bible teaches physical creation is real and operates in an orderly way based on natural laws established by a rational God.  Since God is trustworthy and dependable, creation too, was understood to be trustworthy and dependable.  Since mankind is created in God’s image, he is a rational creature and capable of understanding the order found in the world.  Thus, science was </w:t>
      </w:r>
      <w:r w:rsidR="00B012FD">
        <w:t>viewed</w:t>
      </w:r>
      <w:r w:rsidR="00A105B1">
        <w:t xml:space="preserve"> as something possible </w:t>
      </w:r>
      <w:r w:rsidR="00B94244">
        <w:t>because of</w:t>
      </w:r>
      <w:r w:rsidR="00A105B1">
        <w:t xml:space="preserve"> the </w:t>
      </w:r>
      <w:r w:rsidR="00A105B1">
        <w:lastRenderedPageBreak/>
        <w:t>Christian worldview.</w:t>
      </w:r>
      <w:r>
        <w:t xml:space="preserve">  </w:t>
      </w:r>
      <w:r w:rsidR="00D74A4E">
        <w:t xml:space="preserve">With this understanding it comes as no surprise that the first scientists were often devout believers who were motivated by </w:t>
      </w:r>
      <w:r w:rsidR="002C0B9F">
        <w:t xml:space="preserve">the </w:t>
      </w:r>
      <w:r w:rsidR="00D74A4E">
        <w:t xml:space="preserve">love of science </w:t>
      </w:r>
      <w:r w:rsidR="002C0B9F">
        <w:t>and</w:t>
      </w:r>
      <w:r w:rsidR="00D74A4E">
        <w:t xml:space="preserve"> </w:t>
      </w:r>
      <w:r w:rsidR="002C0B9F">
        <w:t xml:space="preserve">love of </w:t>
      </w:r>
      <w:r w:rsidR="00D74A4E">
        <w:t xml:space="preserve">God.  </w:t>
      </w:r>
    </w:p>
    <w:p w14:paraId="028943E1" w14:textId="49C81822" w:rsidR="00A105B1" w:rsidRDefault="00D74A4E" w:rsidP="00A105B1">
      <w:pPr>
        <w:pStyle w:val="LongQuote"/>
        <w:ind w:firstLine="0"/>
      </w:pPr>
      <w:r w:rsidRPr="00D74A4E">
        <w:t>The earlier scientist was very likely to be a believer who did not think scientific inquiry and religious devotion incompatible. On the contrary, his motivation for studying the wonders of nature was a religious impulse to glorify the God who had created them.</w:t>
      </w:r>
      <w:r>
        <w:rPr>
          <w:rStyle w:val="FootnoteReference"/>
        </w:rPr>
        <w:footnoteReference w:id="21"/>
      </w:r>
      <w:r>
        <w:t xml:space="preserve">  </w:t>
      </w:r>
    </w:p>
    <w:p w14:paraId="1581CCC8" w14:textId="72F7CBDF" w:rsidR="008D73C9" w:rsidRDefault="001903BF" w:rsidP="00A105B1">
      <w:pPr>
        <w:ind w:firstLine="0"/>
      </w:pPr>
      <w:r w:rsidRPr="001903BF">
        <w:t>Francis Bacon (1561-1626)</w:t>
      </w:r>
      <w:r>
        <w:t xml:space="preserve"> is </w:t>
      </w:r>
      <w:r w:rsidR="002C0B9F">
        <w:t xml:space="preserve">known for his inductive methodology which formed the very basis of the </w:t>
      </w:r>
      <w:r w:rsidRPr="001903BF">
        <w:t>scientific method</w:t>
      </w:r>
      <w:r>
        <w:t xml:space="preserve">.  He was also a </w:t>
      </w:r>
      <w:r w:rsidRPr="001903BF">
        <w:t>devout Christian.</w:t>
      </w:r>
      <w:r>
        <w:t xml:space="preserve">  Some of the first a</w:t>
      </w:r>
      <w:r w:rsidR="00D74A4E">
        <w:t xml:space="preserve">stronomers </w:t>
      </w:r>
      <w:r>
        <w:t xml:space="preserve">and pioneers of the scientific revolution include </w:t>
      </w:r>
      <w:r w:rsidR="00D74A4E" w:rsidRPr="00D74A4E">
        <w:t>Nicolaus Copernicus</w:t>
      </w:r>
      <w:r w:rsidR="00D74A4E">
        <w:t xml:space="preserve"> (</w:t>
      </w:r>
      <w:r w:rsidR="00D74A4E" w:rsidRPr="00D74A4E">
        <w:t>1473</w:t>
      </w:r>
      <w:r w:rsidR="00D74A4E">
        <w:t>-</w:t>
      </w:r>
      <w:r w:rsidR="00D74A4E" w:rsidRPr="00D74A4E">
        <w:t>1543</w:t>
      </w:r>
      <w:r w:rsidR="00D74A4E">
        <w:t>)</w:t>
      </w:r>
      <w:r>
        <w:t xml:space="preserve">, </w:t>
      </w:r>
      <w:r w:rsidR="00D74A4E" w:rsidRPr="00D74A4E">
        <w:t>Johannes Kepler</w:t>
      </w:r>
      <w:r w:rsidR="00D74A4E">
        <w:t xml:space="preserve"> (</w:t>
      </w:r>
      <w:r w:rsidR="00D74A4E" w:rsidRPr="00D74A4E">
        <w:t>1571</w:t>
      </w:r>
      <w:r w:rsidR="00D74A4E">
        <w:t>-1630)</w:t>
      </w:r>
      <w:r>
        <w:t xml:space="preserve"> and </w:t>
      </w:r>
      <w:r w:rsidR="00D74A4E" w:rsidRPr="00D74A4E">
        <w:t>Galileo Galilei</w:t>
      </w:r>
      <w:r w:rsidR="00D74A4E">
        <w:t xml:space="preserve"> (</w:t>
      </w:r>
      <w:r w:rsidR="00D74A4E" w:rsidRPr="00D74A4E">
        <w:t>1564</w:t>
      </w:r>
      <w:r w:rsidR="00D74A4E">
        <w:t>-</w:t>
      </w:r>
      <w:r w:rsidR="00D74A4E" w:rsidRPr="00D74A4E">
        <w:t>1642</w:t>
      </w:r>
      <w:r w:rsidR="00D74A4E">
        <w:t>)</w:t>
      </w:r>
      <w:r>
        <w:t>.  These</w:t>
      </w:r>
      <w:r w:rsidR="00D74A4E">
        <w:t xml:space="preserve"> were all </w:t>
      </w:r>
      <w:r w:rsidR="00930319">
        <w:t>professing believers in God and the Bible.</w:t>
      </w:r>
      <w:r>
        <w:t xml:space="preserve">  </w:t>
      </w:r>
      <w:r w:rsidRPr="00D74A4E">
        <w:t>Isaac Newton</w:t>
      </w:r>
      <w:r>
        <w:t xml:space="preserve"> (</w:t>
      </w:r>
      <w:r w:rsidRPr="00D74A4E">
        <w:t>1643</w:t>
      </w:r>
      <w:r>
        <w:t>-</w:t>
      </w:r>
      <w:r w:rsidRPr="00D74A4E">
        <w:t>1727</w:t>
      </w:r>
      <w:r>
        <w:t xml:space="preserve">) </w:t>
      </w:r>
      <w:r w:rsidR="005630F3">
        <w:t xml:space="preserve">is credited as one of the most influential scientists of all time.  Newton </w:t>
      </w:r>
      <w:r>
        <w:t>wanted his scientific work to be used for apologetics.</w:t>
      </w:r>
      <w:r>
        <w:rPr>
          <w:rStyle w:val="FootnoteReference"/>
        </w:rPr>
        <w:footnoteReference w:id="22"/>
      </w:r>
      <w:r>
        <w:t xml:space="preserve">  </w:t>
      </w:r>
      <w:r w:rsidR="00930319">
        <w:t xml:space="preserve">The first modern chemist, </w:t>
      </w:r>
      <w:r w:rsidR="00930319" w:rsidRPr="00930319">
        <w:t>Robert Boyle</w:t>
      </w:r>
      <w:r w:rsidR="00930319">
        <w:t xml:space="preserve"> (</w:t>
      </w:r>
      <w:r w:rsidR="00930319" w:rsidRPr="00930319">
        <w:t>1627</w:t>
      </w:r>
      <w:r w:rsidR="00930319">
        <w:t>-</w:t>
      </w:r>
      <w:r w:rsidR="00930319" w:rsidRPr="00930319">
        <w:t>1691</w:t>
      </w:r>
      <w:r w:rsidR="00930319">
        <w:t xml:space="preserve">) was also a Christian, as were the first botanists, </w:t>
      </w:r>
      <w:r w:rsidR="00930319" w:rsidRPr="00930319">
        <w:t>John Ray (1627</w:t>
      </w:r>
      <w:r w:rsidR="00930319">
        <w:t>-</w:t>
      </w:r>
      <w:r w:rsidR="00930319" w:rsidRPr="00930319">
        <w:t>1705)</w:t>
      </w:r>
      <w:r w:rsidR="00930319">
        <w:t xml:space="preserve"> and </w:t>
      </w:r>
      <w:r w:rsidR="00930319" w:rsidRPr="00930319">
        <w:t>Carl Linnaeus</w:t>
      </w:r>
      <w:r w:rsidR="00930319">
        <w:t xml:space="preserve"> (</w:t>
      </w:r>
      <w:r w:rsidR="00930319" w:rsidRPr="00930319">
        <w:t>1707</w:t>
      </w:r>
      <w:r w:rsidR="00930319">
        <w:t>-</w:t>
      </w:r>
      <w:r w:rsidR="00930319" w:rsidRPr="00930319">
        <w:t>1778</w:t>
      </w:r>
      <w:r w:rsidR="00930319">
        <w:t xml:space="preserve">).  </w:t>
      </w:r>
      <w:r w:rsidR="00930319" w:rsidRPr="00930319">
        <w:t>Michael Faraday</w:t>
      </w:r>
      <w:r w:rsidR="00930319">
        <w:t xml:space="preserve"> (</w:t>
      </w:r>
      <w:r w:rsidR="00930319" w:rsidRPr="00930319">
        <w:t>1791</w:t>
      </w:r>
      <w:r w:rsidR="00930319">
        <w:t>-</w:t>
      </w:r>
      <w:r w:rsidR="00930319" w:rsidRPr="00930319">
        <w:t>1867)</w:t>
      </w:r>
      <w:r w:rsidR="00930319">
        <w:t xml:space="preserve"> was a Christian who pioneered the study of </w:t>
      </w:r>
      <w:r w:rsidR="00930319" w:rsidRPr="00930319">
        <w:t>electromagnetism</w:t>
      </w:r>
      <w:r w:rsidR="00930319">
        <w:t xml:space="preserve">.  </w:t>
      </w:r>
      <w:r w:rsidR="00930319" w:rsidRPr="00930319">
        <w:t>Gregor Mendel</w:t>
      </w:r>
      <w:r w:rsidR="00930319">
        <w:t xml:space="preserve"> (1822-1884) was a Christian who founded genetics.  </w:t>
      </w:r>
      <w:r w:rsidR="00930319" w:rsidRPr="00930319">
        <w:t>Louis Pasteur</w:t>
      </w:r>
      <w:r w:rsidR="00930319">
        <w:t xml:space="preserve"> (</w:t>
      </w:r>
      <w:r w:rsidR="00930319" w:rsidRPr="00930319">
        <w:t>1822</w:t>
      </w:r>
      <w:r w:rsidR="00930319">
        <w:t>-</w:t>
      </w:r>
      <w:r w:rsidR="00930319" w:rsidRPr="00930319">
        <w:t>1895</w:t>
      </w:r>
      <w:r w:rsidR="00930319">
        <w:t xml:space="preserve">) was a </w:t>
      </w:r>
      <w:r w:rsidR="0082754E">
        <w:t>Christian biologist and chemist who is known for his breakthroughs with vaccinations.</w:t>
      </w:r>
    </w:p>
    <w:p w14:paraId="2D5D3156" w14:textId="2651E71E" w:rsidR="001E4A3C" w:rsidRDefault="002C6554" w:rsidP="005630F3">
      <w:r>
        <w:rPr>
          <w:i/>
        </w:rPr>
        <w:t>Science as a means of discovery</w:t>
      </w:r>
      <w:r w:rsidR="00A105B1" w:rsidRPr="00A105B1">
        <w:rPr>
          <w:i/>
        </w:rPr>
        <w:t>.</w:t>
      </w:r>
      <w:r w:rsidR="00A105B1">
        <w:t xml:space="preserve">  God </w:t>
      </w:r>
      <w:r w:rsidR="003614B4">
        <w:t>created</w:t>
      </w:r>
      <w:r w:rsidR="00A105B1">
        <w:t xml:space="preserve"> us to be creatures who can know reality by what we observe.  </w:t>
      </w:r>
      <w:r w:rsidR="00F24CB8">
        <w:t xml:space="preserve">In the creation account, it says </w:t>
      </w:r>
      <w:r w:rsidR="00A105B1">
        <w:t xml:space="preserve">God brought the animals to </w:t>
      </w:r>
      <w:r w:rsidR="003614B4">
        <w:t xml:space="preserve">Adam in order that </w:t>
      </w:r>
      <w:r w:rsidR="00A105B1">
        <w:t xml:space="preserve">he </w:t>
      </w:r>
      <w:r w:rsidR="004B0ABA">
        <w:t xml:space="preserve">should </w:t>
      </w:r>
      <w:r w:rsidR="00A105B1">
        <w:t>observe and name them (Gen. 2:19-20).  I</w:t>
      </w:r>
      <w:r w:rsidR="00072A91">
        <w:t>t</w:t>
      </w:r>
      <w:r w:rsidR="00A105B1">
        <w:t xml:space="preserve"> was </w:t>
      </w:r>
      <w:r w:rsidR="00F24CB8">
        <w:t>during</w:t>
      </w:r>
      <w:r w:rsidR="00A105B1">
        <w:t xml:space="preserve"> this process of identifying similarities and differences </w:t>
      </w:r>
      <w:r w:rsidR="003E5DEB">
        <w:t xml:space="preserve">(i.e., genus and species) </w:t>
      </w:r>
      <w:r w:rsidR="00A105B1">
        <w:t xml:space="preserve">between </w:t>
      </w:r>
      <w:r w:rsidR="00F24CB8">
        <w:t>animals in nature</w:t>
      </w:r>
      <w:r w:rsidR="00A105B1">
        <w:t xml:space="preserve"> that Adam realized there was nobody else like </w:t>
      </w:r>
      <w:r w:rsidR="00F24CB8">
        <w:t>himself</w:t>
      </w:r>
      <w:r w:rsidR="00A105B1">
        <w:t xml:space="preserve"> (another human).</w:t>
      </w:r>
      <w:r w:rsidR="004B0ABA">
        <w:t xml:space="preserve">  </w:t>
      </w:r>
      <w:r w:rsidR="00A105B1">
        <w:t>The names that Adam gave to each creature God brought to him was an expression of its essential nature, “</w:t>
      </w:r>
      <w:r w:rsidR="00A105B1" w:rsidRPr="00C142CD">
        <w:t xml:space="preserve">a task involving detailed observation, description, and classification. </w:t>
      </w:r>
      <w:r w:rsidR="001F74A8" w:rsidRPr="00C142CD">
        <w:t>Thus,</w:t>
      </w:r>
      <w:r w:rsidR="00A105B1" w:rsidRPr="00C142CD">
        <w:t xml:space="preserve"> Genesis appeared to give divine justification to the study and analysis of the natural world</w:t>
      </w:r>
      <w:r w:rsidR="00A105B1">
        <w:t>.”</w:t>
      </w:r>
      <w:r w:rsidR="00A105B1" w:rsidRPr="00C142CD">
        <w:rPr>
          <w:rStyle w:val="FootnoteReference"/>
        </w:rPr>
        <w:t xml:space="preserve"> </w:t>
      </w:r>
      <w:r w:rsidR="00A105B1">
        <w:rPr>
          <w:rStyle w:val="FootnoteReference"/>
        </w:rPr>
        <w:footnoteReference w:id="23"/>
      </w:r>
      <w:r w:rsidR="00A105B1">
        <w:t xml:space="preserve"> Mankind’s study of the natural world is also </w:t>
      </w:r>
      <w:r w:rsidR="00A105B1">
        <w:lastRenderedPageBreak/>
        <w:t>implied in our God-given mandate to take dominion of the natural world (Gen. 1:28).</w:t>
      </w:r>
      <w:r w:rsidR="00114F91">
        <w:t xml:space="preserve">  </w:t>
      </w:r>
      <w:r w:rsidR="003614B4">
        <w:t>Our ability to know truth about reality from general revelation is so effective that it actually becomes the basis for mankind’s universal judgment (</w:t>
      </w:r>
      <w:r w:rsidR="00114F91">
        <w:t>Rom</w:t>
      </w:r>
      <w:r w:rsidR="003614B4">
        <w:t>.</w:t>
      </w:r>
      <w:r w:rsidR="00114F91">
        <w:t xml:space="preserve"> 1:20</w:t>
      </w:r>
      <w:r w:rsidR="003614B4">
        <w:t xml:space="preserve">; </w:t>
      </w:r>
      <w:r w:rsidR="00114F91">
        <w:t>2:15</w:t>
      </w:r>
      <w:r w:rsidR="003614B4">
        <w:t>)</w:t>
      </w:r>
      <w:r w:rsidR="00086D40">
        <w:t>.</w:t>
      </w:r>
      <w:r w:rsidR="00086D40">
        <w:rPr>
          <w:rStyle w:val="FootnoteReference"/>
        </w:rPr>
        <w:footnoteReference w:id="24"/>
      </w:r>
    </w:p>
    <w:p w14:paraId="287A7D6C" w14:textId="2F1C3667" w:rsidR="00F24CB8" w:rsidRPr="00BA1A6D" w:rsidRDefault="002C6554" w:rsidP="004761AC">
      <w:r>
        <w:rPr>
          <w:i/>
        </w:rPr>
        <w:t>Science as a means of</w:t>
      </w:r>
      <w:r w:rsidR="00BA1A6D" w:rsidRPr="00BA1A6D">
        <w:rPr>
          <w:i/>
        </w:rPr>
        <w:t xml:space="preserve"> </w:t>
      </w:r>
      <w:r w:rsidR="00084446">
        <w:rPr>
          <w:i/>
        </w:rPr>
        <w:t xml:space="preserve">biblical </w:t>
      </w:r>
      <w:r w:rsidR="00BA1A6D" w:rsidRPr="00BA1A6D">
        <w:rPr>
          <w:i/>
        </w:rPr>
        <w:t>clari</w:t>
      </w:r>
      <w:r>
        <w:rPr>
          <w:i/>
        </w:rPr>
        <w:t>fication</w:t>
      </w:r>
      <w:r w:rsidR="00BA1A6D">
        <w:t xml:space="preserve">.  </w:t>
      </w:r>
      <w:r w:rsidR="00325BF0">
        <w:t>R</w:t>
      </w:r>
      <w:r w:rsidR="00BA1A6D">
        <w:t>eason and observation can also help c</w:t>
      </w:r>
      <w:r w:rsidR="00122CB1">
        <w:t>larify Scripture</w:t>
      </w:r>
      <w:r w:rsidR="00F24CB8">
        <w:t>.</w:t>
      </w:r>
      <w:r w:rsidR="00BA1A6D">
        <w:t xml:space="preserve">  Point five will cover ambiguity involved in communication in more detail.  But simply put,</w:t>
      </w:r>
      <w:r w:rsidR="00D71669">
        <w:t xml:space="preserve"> </w:t>
      </w:r>
      <w:r w:rsidR="00BA1A6D">
        <w:t xml:space="preserve">science can help clarify </w:t>
      </w:r>
      <w:r w:rsidR="004B0ABA">
        <w:t>a biblical</w:t>
      </w:r>
      <w:r w:rsidR="00BA1A6D">
        <w:t xml:space="preserve"> author’s intended meaning.</w:t>
      </w:r>
      <w:r w:rsidR="003A3960">
        <w:t xml:space="preserve">  </w:t>
      </w:r>
      <w:r w:rsidR="00BE3CF0">
        <w:t xml:space="preserve">For example, </w:t>
      </w:r>
      <w:r w:rsidR="00A961E8">
        <w:t>there was a time when</w:t>
      </w:r>
      <w:r w:rsidR="0018391E">
        <w:t xml:space="preserve"> people thought Joshua 10:12-14 </w:t>
      </w:r>
      <w:r w:rsidR="004B0ABA">
        <w:t>taught</w:t>
      </w:r>
      <w:r w:rsidR="0018391E">
        <w:t xml:space="preserve"> the sun revolve</w:t>
      </w:r>
      <w:r w:rsidR="00A961E8">
        <w:t>s</w:t>
      </w:r>
      <w:r w:rsidR="0018391E">
        <w:t xml:space="preserve"> around the earth (because it was said to stand still).  However, science has now shown the earth revolves around the sun, so there must be some other way to understand Joshua 10.</w:t>
      </w:r>
      <w:r w:rsidR="0018391E">
        <w:rPr>
          <w:rStyle w:val="FootnoteReference"/>
        </w:rPr>
        <w:footnoteReference w:id="25"/>
      </w:r>
      <w:r w:rsidR="003D77AF">
        <w:t xml:space="preserve">  Revelation 7:1 mentions the “four corners” of the earth</w:t>
      </w:r>
      <w:r w:rsidR="00A961E8">
        <w:t xml:space="preserve">.  Taken at face value, this could lead some to argue that </w:t>
      </w:r>
      <w:r w:rsidR="003D77AF">
        <w:t xml:space="preserve">the earth was a square.  However, science has shown the earth is a sphere.  </w:t>
      </w:r>
      <w:r w:rsidR="00122CB1">
        <w:t>T</w:t>
      </w:r>
      <w:r w:rsidR="003D77AF">
        <w:t>here must be some other way to understand this passage as well.</w:t>
      </w:r>
      <w:r w:rsidR="003D77AF">
        <w:rPr>
          <w:rStyle w:val="FootnoteReference"/>
        </w:rPr>
        <w:footnoteReference w:id="26"/>
      </w:r>
      <w:r w:rsidR="00122CB1">
        <w:t xml:space="preserve">  </w:t>
      </w:r>
      <w:r w:rsidR="00A961E8">
        <w:t>The Bible also says that at the coming of Messiah</w:t>
      </w:r>
      <w:r w:rsidR="00122CB1">
        <w:t xml:space="preserve"> hills will sing</w:t>
      </w:r>
      <w:r w:rsidR="00A961E8">
        <w:t xml:space="preserve"> </w:t>
      </w:r>
      <w:r w:rsidR="00122CB1">
        <w:t>and trees will clap their hands</w:t>
      </w:r>
      <w:r w:rsidR="00A961E8">
        <w:t xml:space="preserve"> (Isa. 55:12)</w:t>
      </w:r>
      <w:r w:rsidR="00122CB1">
        <w:t xml:space="preserve">.  We know from observation that hills do not sing, and trees do not </w:t>
      </w:r>
      <w:r w:rsidR="00344B96">
        <w:t xml:space="preserve">have hands for </w:t>
      </w:r>
      <w:r w:rsidR="00122CB1">
        <w:t>clap</w:t>
      </w:r>
      <w:r w:rsidR="00344B96">
        <w:t>ping</w:t>
      </w:r>
      <w:r w:rsidR="00122CB1">
        <w:t>, so again, this must mean something else.</w:t>
      </w:r>
      <w:r w:rsidR="00BA1A6D">
        <w:rPr>
          <w:rStyle w:val="FootnoteReference"/>
        </w:rPr>
        <w:footnoteReference w:id="27"/>
      </w:r>
      <w:r w:rsidR="00BA1A6D">
        <w:t xml:space="preserve">  </w:t>
      </w:r>
      <w:r w:rsidR="004761AC">
        <w:t>I do not know any Christian who believe</w:t>
      </w:r>
      <w:r w:rsidR="00072A91">
        <w:t>s</w:t>
      </w:r>
      <w:r w:rsidR="004761AC">
        <w:t xml:space="preserve"> the sun revolves around a square earth that has trees with hands.  This is because they have allowed science to help clarify these passages (they are either metaphors or phenomenological descriptions).</w:t>
      </w:r>
    </w:p>
    <w:p w14:paraId="775EBC00" w14:textId="4CD6F6AF" w:rsidR="00BA1A6D" w:rsidRPr="00BA1A6D" w:rsidRDefault="00BA1A6D" w:rsidP="00BA1A6D">
      <w:r>
        <w:t xml:space="preserve">Therefore, </w:t>
      </w:r>
      <w:r w:rsidR="00CB6B50">
        <w:t xml:space="preserve">valuing </w:t>
      </w:r>
      <w:r>
        <w:t xml:space="preserve">science is an important safety rail.  If we climb over it, we </w:t>
      </w:r>
      <w:r w:rsidR="006E66CC">
        <w:t xml:space="preserve">may </w:t>
      </w:r>
      <w:r>
        <w:t>lose touch with reality and can find ourselves at risk of misunderstanding God’s intended meaning in Scripture.</w:t>
      </w:r>
    </w:p>
    <w:p w14:paraId="6E01D9CC" w14:textId="6EC1F7E9" w:rsidR="00542310" w:rsidRPr="008F1691" w:rsidRDefault="00AB4EDF" w:rsidP="008F1691">
      <w:pPr>
        <w:pStyle w:val="Heading1"/>
      </w:pPr>
      <w:r>
        <w:lastRenderedPageBreak/>
        <w:t xml:space="preserve">Rail </w:t>
      </w:r>
      <w:r w:rsidR="00BF5FE0">
        <w:t>Four</w:t>
      </w:r>
      <w:r w:rsidR="001E4A3C">
        <w:t xml:space="preserve">: </w:t>
      </w:r>
      <w:r>
        <w:t>It’s Important to Acknowledge</w:t>
      </w:r>
      <w:r w:rsidR="00BF5FE0">
        <w:t xml:space="preserve"> the </w:t>
      </w:r>
      <w:r w:rsidR="00423FA2">
        <w:t>Limitations</w:t>
      </w:r>
      <w:r w:rsidR="00BF5FE0">
        <w:t xml:space="preserve"> of Science</w:t>
      </w:r>
    </w:p>
    <w:p w14:paraId="107B99A8" w14:textId="7AE6D241" w:rsidR="00457B47" w:rsidRDefault="00D25825" w:rsidP="00457B47">
      <w:r>
        <w:t>The previous point argued</w:t>
      </w:r>
      <w:r w:rsidR="0077249A">
        <w:t xml:space="preserve"> we should value science as a means of discovery and </w:t>
      </w:r>
      <w:r w:rsidR="004C17DB">
        <w:t xml:space="preserve">as an </w:t>
      </w:r>
      <w:r w:rsidR="00D06E6D">
        <w:t>aid to biblical clarification</w:t>
      </w:r>
      <w:r>
        <w:t>.  However, science</w:t>
      </w:r>
      <w:r w:rsidR="00D06E6D">
        <w:t xml:space="preserve"> is not without limitations.  </w:t>
      </w:r>
      <w:r w:rsidR="00EF17CD">
        <w:t>Our next</w:t>
      </w:r>
      <w:r w:rsidR="00D06E6D" w:rsidRPr="00D06E6D">
        <w:t xml:space="preserve"> safety rail</w:t>
      </w:r>
      <w:r w:rsidR="00EF17CD">
        <w:t xml:space="preserve"> is that we should acknowledge</w:t>
      </w:r>
      <w:r w:rsidR="00F16B82" w:rsidRPr="00D06E6D">
        <w:t xml:space="preserve"> the</w:t>
      </w:r>
      <w:r w:rsidR="00EF17CD">
        <w:t>se</w:t>
      </w:r>
      <w:r w:rsidR="00F16B82" w:rsidRPr="00D06E6D">
        <w:t xml:space="preserve"> limitations.</w:t>
      </w:r>
    </w:p>
    <w:p w14:paraId="4B5BA928" w14:textId="7A26BE63" w:rsidR="002A03A6" w:rsidRDefault="008843B1" w:rsidP="004F0351">
      <w:r>
        <w:rPr>
          <w:i/>
        </w:rPr>
        <w:t>Scientists play an active role</w:t>
      </w:r>
      <w:r w:rsidR="00332805" w:rsidRPr="008F1691">
        <w:rPr>
          <w:i/>
        </w:rPr>
        <w:t>.</w:t>
      </w:r>
      <w:r w:rsidR="00332805">
        <w:rPr>
          <w:i/>
        </w:rPr>
        <w:t xml:space="preserve">  </w:t>
      </w:r>
      <w:r w:rsidR="00C427AD">
        <w:t xml:space="preserve">Some people </w:t>
      </w:r>
      <w:r w:rsidR="008E1415">
        <w:t>think</w:t>
      </w:r>
      <w:r w:rsidR="00D06E6D">
        <w:t xml:space="preserve"> “</w:t>
      </w:r>
      <w:r w:rsidR="002525CA" w:rsidRPr="002525CA">
        <w:t>science</w:t>
      </w:r>
      <w:r w:rsidR="00D06E6D">
        <w:t>”</w:t>
      </w:r>
      <w:r w:rsidR="00C6349E">
        <w:rPr>
          <w:rStyle w:val="FootnoteReference"/>
        </w:rPr>
        <w:footnoteReference w:id="28"/>
      </w:r>
      <w:r w:rsidR="00D06E6D">
        <w:t xml:space="preserve"> </w:t>
      </w:r>
      <w:r w:rsidR="008E1415">
        <w:t>is a</w:t>
      </w:r>
      <w:r w:rsidR="00143488">
        <w:t xml:space="preserve">n </w:t>
      </w:r>
      <w:r w:rsidR="00D06E6D">
        <w:t>unbiased methodology</w:t>
      </w:r>
      <w:r w:rsidR="002525CA">
        <w:t xml:space="preserve">.  </w:t>
      </w:r>
      <w:r w:rsidR="002A03A6">
        <w:t>However, “</w:t>
      </w:r>
      <w:r w:rsidR="002A03A6" w:rsidRPr="002A03A6">
        <w:t>Everyday observation is far from passive</w:t>
      </w:r>
      <w:r w:rsidR="002A03A6">
        <w:t>.”</w:t>
      </w:r>
      <w:r w:rsidR="002A03A6">
        <w:rPr>
          <w:rStyle w:val="FootnoteReference"/>
        </w:rPr>
        <w:footnoteReference w:id="29"/>
      </w:r>
      <w:r w:rsidR="002A03A6">
        <w:t xml:space="preserve">  </w:t>
      </w:r>
      <w:r w:rsidR="00992779">
        <w:t>All</w:t>
      </w:r>
      <w:r w:rsidR="002A03A6">
        <w:t xml:space="preserve"> scientist</w:t>
      </w:r>
      <w:r w:rsidR="00992779">
        <w:t>s</w:t>
      </w:r>
      <w:r w:rsidR="002A03A6">
        <w:t xml:space="preserve"> begin their study of “the facts” </w:t>
      </w:r>
      <w:r w:rsidR="00D06E6D">
        <w:t>inside</w:t>
      </w:r>
      <w:r w:rsidR="002A03A6">
        <w:t xml:space="preserve"> a given philosophical worldview.  </w:t>
      </w:r>
      <w:r w:rsidR="004F0351">
        <w:t xml:space="preserve">This worldview </w:t>
      </w:r>
      <w:r w:rsidR="00E066CA">
        <w:t xml:space="preserve">helps </w:t>
      </w:r>
      <w:r w:rsidR="005D6F67">
        <w:t>guide</w:t>
      </w:r>
      <w:r w:rsidR="004F0351">
        <w:t xml:space="preserve"> the entire process: it</w:t>
      </w:r>
      <w:r w:rsidR="002A03A6">
        <w:t xml:space="preserve"> helps determine which facts are sought</w:t>
      </w:r>
      <w:r w:rsidR="005D6F67">
        <w:t xml:space="preserve">, </w:t>
      </w:r>
      <w:r w:rsidR="00D06E6D">
        <w:t xml:space="preserve">how </w:t>
      </w:r>
      <w:r w:rsidR="002A03A6">
        <w:t>experiments are conducted</w:t>
      </w:r>
      <w:r w:rsidR="005D6F67">
        <w:t>,</w:t>
      </w:r>
      <w:r w:rsidR="002A03A6">
        <w:rPr>
          <w:rStyle w:val="FootnoteReference"/>
        </w:rPr>
        <w:footnoteReference w:id="30"/>
      </w:r>
      <w:r w:rsidR="004F0351">
        <w:t xml:space="preserve"> and</w:t>
      </w:r>
      <w:r w:rsidR="00992779">
        <w:t xml:space="preserve"> </w:t>
      </w:r>
      <w:r w:rsidR="004F0351">
        <w:t xml:space="preserve">even </w:t>
      </w:r>
      <w:r w:rsidR="00992779">
        <w:t xml:space="preserve">how </w:t>
      </w:r>
      <w:r w:rsidR="00A80AC9">
        <w:t xml:space="preserve">resulting </w:t>
      </w:r>
      <w:r w:rsidR="00992779">
        <w:t xml:space="preserve">data is assimilated.  </w:t>
      </w:r>
      <w:r w:rsidR="004C2B1D">
        <w:t>I</w:t>
      </w:r>
      <w:r w:rsidR="00992779" w:rsidRPr="008F1691">
        <w:t xml:space="preserve">nstruments </w:t>
      </w:r>
      <w:r w:rsidR="00992779">
        <w:t>by themselves do not</w:t>
      </w:r>
      <w:r w:rsidR="00992779" w:rsidRPr="008F1691">
        <w:t xml:space="preserve"> measure</w:t>
      </w:r>
      <w:r w:rsidR="00BA0FF4">
        <w:t>;</w:t>
      </w:r>
      <w:r w:rsidR="00992779">
        <w:t xml:space="preserve"> “</w:t>
      </w:r>
      <w:r w:rsidR="00BA0FF4">
        <w:t>u</w:t>
      </w:r>
      <w:r w:rsidR="00992779" w:rsidRPr="008F1691">
        <w:t>ltimately, they require a mind</w:t>
      </w:r>
      <w:r w:rsidR="00992779">
        <w:t>.”</w:t>
      </w:r>
      <w:r w:rsidR="00992779" w:rsidRPr="00992779">
        <w:rPr>
          <w:rStyle w:val="FootnoteReference"/>
        </w:rPr>
        <w:t xml:space="preserve"> </w:t>
      </w:r>
      <w:r w:rsidR="00992779">
        <w:rPr>
          <w:rStyle w:val="FootnoteReference"/>
        </w:rPr>
        <w:footnoteReference w:id="31"/>
      </w:r>
      <w:r w:rsidR="00992779">
        <w:t xml:space="preserve">  O</w:t>
      </w:r>
      <w:r w:rsidR="00992779" w:rsidRPr="007C1631">
        <w:t xml:space="preserve">bservation is more than just </w:t>
      </w:r>
      <w:r w:rsidR="004F0351">
        <w:t xml:space="preserve">static </w:t>
      </w:r>
      <w:r w:rsidR="00992779">
        <w:t>“</w:t>
      </w:r>
      <w:r w:rsidR="00992779" w:rsidRPr="007C1631">
        <w:t>images cast upon the retinas</w:t>
      </w:r>
      <w:r w:rsidR="00992779">
        <w:t>”</w:t>
      </w:r>
      <w:r w:rsidR="00992779" w:rsidRPr="007C1631">
        <w:t xml:space="preserve"> but </w:t>
      </w:r>
      <w:r w:rsidR="00992779">
        <w:t xml:space="preserve">is assimilated by a </w:t>
      </w:r>
      <w:r w:rsidR="004F0351">
        <w:t xml:space="preserve">human </w:t>
      </w:r>
      <w:r w:rsidR="00992779">
        <w:t xml:space="preserve">mind that </w:t>
      </w:r>
      <w:r w:rsidR="004F0351">
        <w:t xml:space="preserve">has been shaped by </w:t>
      </w:r>
      <w:r w:rsidR="00992779" w:rsidRPr="007C1631">
        <w:t>“experience, knowledge and expectations of the observer.”</w:t>
      </w:r>
      <w:r w:rsidR="00992779">
        <w:rPr>
          <w:rStyle w:val="FootnoteReference"/>
        </w:rPr>
        <w:footnoteReference w:id="32"/>
      </w:r>
      <w:r w:rsidR="004F0351">
        <w:t xml:space="preserve">  </w:t>
      </w:r>
      <w:r w:rsidR="00FD3B3C">
        <w:t xml:space="preserve">Thus, the scientist is </w:t>
      </w:r>
      <w:r w:rsidR="004F0351">
        <w:t>not</w:t>
      </w:r>
      <w:r w:rsidR="00FD3B3C">
        <w:t xml:space="preserve"> neutral in the process but plays an active role in shaping the data.  </w:t>
      </w:r>
      <w:r w:rsidR="00BB1F98">
        <w:t xml:space="preserve">Therefore, there is </w:t>
      </w:r>
      <w:r w:rsidR="00C427AD">
        <w:t>an inescapable</w:t>
      </w:r>
      <w:r w:rsidR="00BB1F98">
        <w:t xml:space="preserve"> problem of bias</w:t>
      </w:r>
      <w:r w:rsidR="0026540F">
        <w:t xml:space="preserve"> in science</w:t>
      </w:r>
      <w:r w:rsidR="00BB1F98">
        <w:t>.</w:t>
      </w:r>
    </w:p>
    <w:p w14:paraId="7F787F2D" w14:textId="79B15058" w:rsidR="001D5BED" w:rsidRDefault="007C1631" w:rsidP="00E9154F">
      <w:r w:rsidRPr="007C1631">
        <w:rPr>
          <w:i/>
        </w:rPr>
        <w:t>Problem of induction.</w:t>
      </w:r>
      <w:r>
        <w:t xml:space="preserve">  </w:t>
      </w:r>
      <w:r w:rsidR="00BB1F98">
        <w:t>There’s also the problem of uncertainty</w:t>
      </w:r>
      <w:r w:rsidR="00726D2A">
        <w:t>.</w:t>
      </w:r>
      <w:r w:rsidR="00BB1F98">
        <w:t xml:space="preserve">  </w:t>
      </w:r>
      <w:r w:rsidR="000F2416">
        <w:t>W</w:t>
      </w:r>
      <w:r w:rsidR="00E9154F">
        <w:t xml:space="preserve">e can never </w:t>
      </w:r>
      <w:r w:rsidR="00E9154F" w:rsidRPr="007C1631">
        <w:t xml:space="preserve">prove something with </w:t>
      </w:r>
      <w:r w:rsidR="00E9154F">
        <w:t xml:space="preserve">absolute </w:t>
      </w:r>
      <w:r w:rsidR="00E9154F" w:rsidRPr="007C1631">
        <w:t xml:space="preserve">certainty </w:t>
      </w:r>
      <w:r w:rsidR="00E9154F">
        <w:t xml:space="preserve">unless we have </w:t>
      </w:r>
      <w:r w:rsidR="00E9154F" w:rsidRPr="007C1631">
        <w:t xml:space="preserve">all </w:t>
      </w:r>
      <w:r w:rsidR="00C427AD">
        <w:t>relevant subjects</w:t>
      </w:r>
      <w:r w:rsidR="00E9154F" w:rsidRPr="007C1631">
        <w:t xml:space="preserve"> </w:t>
      </w:r>
      <w:r w:rsidR="00C427AD">
        <w:t>in our reach of</w:t>
      </w:r>
      <w:r w:rsidR="00E9154F">
        <w:t xml:space="preserve"> study.  But since we never know if we have all </w:t>
      </w:r>
      <w:r w:rsidR="00C427AD">
        <w:t>relevant</w:t>
      </w:r>
      <w:r w:rsidR="00E9154F">
        <w:t xml:space="preserve"> subjects, how can we be sure of our results?</w:t>
      </w:r>
      <w:r w:rsidR="00E9154F">
        <w:rPr>
          <w:rStyle w:val="FootnoteReference"/>
        </w:rPr>
        <w:footnoteReference w:id="33"/>
      </w:r>
      <w:r w:rsidR="00E9154F">
        <w:t xml:space="preserve"> </w:t>
      </w:r>
      <w:r w:rsidR="000F2416">
        <w:t xml:space="preserve">Any conclusion we make will </w:t>
      </w:r>
      <w:r w:rsidR="00E9154F">
        <w:t>“</w:t>
      </w:r>
      <w:r w:rsidRPr="007C1631">
        <w:t xml:space="preserve">invariably go beyond the finite amount of observable evidence that is available to support them, and that is why </w:t>
      </w:r>
      <w:r w:rsidRPr="00C427AD">
        <w:rPr>
          <w:i/>
        </w:rPr>
        <w:t>they can never be proven</w:t>
      </w:r>
      <w:r w:rsidRPr="007C1631">
        <w:t xml:space="preserve"> in the sense of being logically deduced from that evidence.”</w:t>
      </w:r>
      <w:r w:rsidR="00E9154F">
        <w:rPr>
          <w:rStyle w:val="FootnoteReference"/>
        </w:rPr>
        <w:footnoteReference w:id="34"/>
      </w:r>
      <w:r w:rsidR="00B12CCF">
        <w:t xml:space="preserve"> Therefore</w:t>
      </w:r>
      <w:r w:rsidR="006E57D5">
        <w:t xml:space="preserve">, ultimately science cannot tell us what is </w:t>
      </w:r>
      <w:r w:rsidR="006E57D5">
        <w:lastRenderedPageBreak/>
        <w:t xml:space="preserve">certain but </w:t>
      </w:r>
      <w:r w:rsidR="006E57D5" w:rsidRPr="00726D2A">
        <w:rPr>
          <w:i/>
        </w:rPr>
        <w:t>only what is probable</w:t>
      </w:r>
      <w:r w:rsidR="006E57D5">
        <w:t>.</w:t>
      </w:r>
      <w:r w:rsidR="00024BAD">
        <w:t xml:space="preserve">  </w:t>
      </w:r>
      <w:r w:rsidR="0026540F">
        <w:t xml:space="preserve">Science (induction) therefore is </w:t>
      </w:r>
      <w:r w:rsidR="008040CB">
        <w:t>“fallible, ever subject to revision, and always characterized as ‘probable’ in varying degrees.”</w:t>
      </w:r>
      <w:r w:rsidR="008040CB">
        <w:rPr>
          <w:rStyle w:val="FootnoteReference"/>
        </w:rPr>
        <w:footnoteReference w:id="35"/>
      </w:r>
      <w:r w:rsidR="000F2416">
        <w:t xml:space="preserve">  </w:t>
      </w:r>
    </w:p>
    <w:p w14:paraId="3BF89FAF" w14:textId="23E673EF" w:rsidR="00D87832" w:rsidRDefault="001A308E" w:rsidP="00E9154F">
      <w:r>
        <w:t xml:space="preserve">These problems are so real that </w:t>
      </w:r>
      <w:r w:rsidR="000F2416">
        <w:t xml:space="preserve">people have </w:t>
      </w:r>
      <w:r>
        <w:t>had to figure out ways for science to</w:t>
      </w:r>
      <w:r w:rsidR="000F2416">
        <w:t xml:space="preserve"> progress despite </w:t>
      </w:r>
      <w:r>
        <w:t xml:space="preserve">these </w:t>
      </w:r>
      <w:r w:rsidR="0001239C">
        <w:t>serious</w:t>
      </w:r>
      <w:r w:rsidR="001D5BED">
        <w:t xml:space="preserve"> </w:t>
      </w:r>
      <w:r w:rsidR="00F73D5F">
        <w:t>limitations</w:t>
      </w:r>
      <w:r w:rsidR="000F2416">
        <w:t>.</w:t>
      </w:r>
      <w:r w:rsidR="001D5BED">
        <w:t xml:space="preserve">  Three </w:t>
      </w:r>
      <w:r w:rsidR="00DA05A5">
        <w:t>significant people have proposed solutions</w:t>
      </w:r>
      <w:r w:rsidR="001D5BED">
        <w:t>.</w:t>
      </w:r>
    </w:p>
    <w:p w14:paraId="5B528DAB" w14:textId="4722BC36" w:rsidR="006E57D5" w:rsidRPr="00783198" w:rsidRDefault="00783198" w:rsidP="00D87832">
      <w:r w:rsidRPr="00783198">
        <w:rPr>
          <w:i/>
        </w:rPr>
        <w:t xml:space="preserve">Karl Popper.  </w:t>
      </w:r>
      <w:r>
        <w:t>Karl Popper (</w:t>
      </w:r>
      <w:r w:rsidRPr="00783198">
        <w:t>1902-1994</w:t>
      </w:r>
      <w:r>
        <w:t xml:space="preserve">) introduced </w:t>
      </w:r>
      <w:r w:rsidRPr="00783198">
        <w:t xml:space="preserve">falsificationism </w:t>
      </w:r>
      <w:r>
        <w:t>as an alternative to induction.  Popper argued that while we cannot derive general scientific laws from a finite set of observable facts,</w:t>
      </w:r>
      <w:r w:rsidR="00924379">
        <w:t xml:space="preserve"> we can prove something is wrong: </w:t>
      </w:r>
      <w:r>
        <w:t>“</w:t>
      </w:r>
      <w:r w:rsidR="00924379">
        <w:t>T</w:t>
      </w:r>
      <w:r w:rsidRPr="00783198">
        <w:t>he falsity of a law can be logically deduced from a single observable fact with which it clashes</w:t>
      </w:r>
      <w:r>
        <w:t>.”</w:t>
      </w:r>
      <w:r>
        <w:rPr>
          <w:rStyle w:val="FootnoteReference"/>
        </w:rPr>
        <w:footnoteReference w:id="36"/>
      </w:r>
      <w:r>
        <w:t xml:space="preserve">  </w:t>
      </w:r>
      <w:r w:rsidR="00887F5C">
        <w:t>A</w:t>
      </w:r>
      <w:r w:rsidR="00625751">
        <w:t>ny</w:t>
      </w:r>
      <w:r w:rsidR="00887F5C">
        <w:t xml:space="preserve"> t</w:t>
      </w:r>
      <w:r w:rsidR="00F97089">
        <w:t>heor</w:t>
      </w:r>
      <w:r w:rsidR="00887F5C">
        <w:t>y</w:t>
      </w:r>
      <w:r w:rsidR="00F97089">
        <w:t xml:space="preserve"> that </w:t>
      </w:r>
      <w:r w:rsidR="00887F5C">
        <w:t>is</w:t>
      </w:r>
      <w:r w:rsidR="00F97089">
        <w:t xml:space="preserve"> not able to be falsified </w:t>
      </w:r>
      <w:r w:rsidR="00887F5C">
        <w:t>is</w:t>
      </w:r>
      <w:r w:rsidR="00625751">
        <w:t xml:space="preserve"> not</w:t>
      </w:r>
      <w:r w:rsidR="00F97089">
        <w:t xml:space="preserve"> meaningful.  Theories that are more falsifiable than others </w:t>
      </w:r>
      <w:r w:rsidR="008843B1">
        <w:t>are to be preferred over less falsifiable ones.</w:t>
      </w:r>
      <w:r w:rsidR="008843B1">
        <w:rPr>
          <w:rStyle w:val="FootnoteReference"/>
        </w:rPr>
        <w:footnoteReference w:id="37"/>
      </w:r>
      <w:r w:rsidR="008843B1">
        <w:t xml:space="preserve">  A strong theory is one that is highly falsifiable, yet is not falsified.</w:t>
      </w:r>
      <w:r w:rsidR="008843B1">
        <w:rPr>
          <w:rStyle w:val="FootnoteReference"/>
        </w:rPr>
        <w:footnoteReference w:id="38"/>
      </w:r>
      <w:r w:rsidR="008843B1">
        <w:t xml:space="preserve">  Thus, Popper found a clever way for science to progress, despite the </w:t>
      </w:r>
      <w:r w:rsidR="00887F5C">
        <w:t xml:space="preserve">real </w:t>
      </w:r>
      <w:r w:rsidR="008843B1">
        <w:t>limitations of induction.</w:t>
      </w:r>
    </w:p>
    <w:p w14:paraId="1CEC78BE" w14:textId="129AE5E0" w:rsidR="008B3739" w:rsidRDefault="008843B1" w:rsidP="008B3739">
      <w:r w:rsidRPr="008843B1">
        <w:rPr>
          <w:i/>
        </w:rPr>
        <w:t xml:space="preserve">Thomas Kuhn.  </w:t>
      </w:r>
      <w:r>
        <w:t xml:space="preserve">Thomas Kuhn (1922-1996) </w:t>
      </w:r>
      <w:r w:rsidR="00625751">
        <w:t xml:space="preserve">examined the issue of bias.  He </w:t>
      </w:r>
      <w:r w:rsidR="001F2071">
        <w:t xml:space="preserve">understood </w:t>
      </w:r>
      <w:r w:rsidR="00625751">
        <w:t xml:space="preserve">that </w:t>
      </w:r>
      <w:r w:rsidR="001F2071">
        <w:t>scientists operate within frameworks</w:t>
      </w:r>
      <w:r w:rsidR="00625751">
        <w:t>—to the point where h</w:t>
      </w:r>
      <w:r w:rsidR="001F2071">
        <w:t xml:space="preserve">e saw the </w:t>
      </w:r>
      <w:r w:rsidR="00625751">
        <w:t xml:space="preserve">entire </w:t>
      </w:r>
      <w:r w:rsidR="001F2071">
        <w:t xml:space="preserve">history of science as movements through paradigm shifts.  He argued that the history of science has </w:t>
      </w:r>
      <w:r w:rsidR="005C1D44">
        <w:t xml:space="preserve">and will continue to </w:t>
      </w:r>
      <w:r w:rsidR="001F2071">
        <w:t>progress</w:t>
      </w:r>
      <w:r w:rsidR="005C1D44">
        <w:t xml:space="preserve"> through several identifiable stages</w:t>
      </w:r>
      <w:r w:rsidR="001F2071">
        <w:t xml:space="preserve">: (1) </w:t>
      </w:r>
      <w:r w:rsidR="001F2071" w:rsidRPr="001F2071">
        <w:t>pre-science</w:t>
      </w:r>
      <w:r w:rsidR="001F2071">
        <w:t xml:space="preserve">; (2) </w:t>
      </w:r>
      <w:r w:rsidR="001F2071" w:rsidRPr="001F2071">
        <w:t>normal science</w:t>
      </w:r>
      <w:r w:rsidR="001F2071">
        <w:t xml:space="preserve">; (3) </w:t>
      </w:r>
      <w:r w:rsidR="001F2071" w:rsidRPr="001F2071">
        <w:t>crisis</w:t>
      </w:r>
      <w:r w:rsidR="001F2071">
        <w:t xml:space="preserve">; (4) </w:t>
      </w:r>
      <w:r w:rsidR="001F2071" w:rsidRPr="001F2071">
        <w:t>revolution</w:t>
      </w:r>
      <w:r w:rsidR="001F2071">
        <w:t xml:space="preserve">; (5) </w:t>
      </w:r>
      <w:r w:rsidR="001F2071" w:rsidRPr="001F2071">
        <w:t>new normal science</w:t>
      </w:r>
      <w:r w:rsidR="001F2071">
        <w:t xml:space="preserve">; (6) </w:t>
      </w:r>
      <w:r w:rsidR="001F2071" w:rsidRPr="001F2071">
        <w:t>new crisis</w:t>
      </w:r>
      <w:r w:rsidR="001F2071">
        <w:t>; etc., to infinity.</w:t>
      </w:r>
      <w:r w:rsidR="001F2071">
        <w:rPr>
          <w:rStyle w:val="FootnoteReference"/>
        </w:rPr>
        <w:footnoteReference w:id="39"/>
      </w:r>
      <w:r w:rsidR="001F2071">
        <w:t xml:space="preserve">  What a population calls “normal science” is really just the currently accepted paradigm of the majority.  Inevitably, as the history of science shows, there arises an anomaly that is not consistent within the currently accepted paradigm.  When enough anomalies are discovered, there’s a period of insecurity</w:t>
      </w:r>
      <w:r w:rsidR="008B3739">
        <w:t>.  Scientists who veer away from the accepted paradigm appear to be “</w:t>
      </w:r>
      <w:r w:rsidR="008B3739" w:rsidRPr="008B3739">
        <w:t>living in different worlds</w:t>
      </w:r>
      <w:r w:rsidR="008B3739">
        <w:t>.”</w:t>
      </w:r>
      <w:r w:rsidR="008B3739">
        <w:rPr>
          <w:rStyle w:val="FootnoteReference"/>
        </w:rPr>
        <w:footnoteReference w:id="40"/>
      </w:r>
      <w:r w:rsidR="008B3739">
        <w:t xml:space="preserve">  At some point when the anomalies cannot be ignored any longer, there is a crisis leading to a revolution, during which the new paradigm becomes the accepted norm.  In </w:t>
      </w:r>
      <w:r w:rsidR="008B3739">
        <w:lastRenderedPageBreak/>
        <w:t>this way, for Kuhn, scientific revolutions are like political revolutions, gestalt switches</w:t>
      </w:r>
      <w:r w:rsidR="008B3739">
        <w:rPr>
          <w:rStyle w:val="FootnoteReference"/>
        </w:rPr>
        <w:footnoteReference w:id="41"/>
      </w:r>
      <w:r w:rsidR="008B3739">
        <w:t xml:space="preserve"> and even religious conversions.</w:t>
      </w:r>
      <w:r w:rsidR="008B3739">
        <w:rPr>
          <w:rStyle w:val="FootnoteReference"/>
        </w:rPr>
        <w:footnoteReference w:id="42"/>
      </w:r>
      <w:r w:rsidR="008B3739">
        <w:t xml:space="preserve">  </w:t>
      </w:r>
      <w:r w:rsidR="00625751">
        <w:t>Scientific r</w:t>
      </w:r>
      <w:r w:rsidR="00FF1B7B">
        <w:t>evolution</w:t>
      </w:r>
      <w:r w:rsidR="00625751">
        <w:t>s</w:t>
      </w:r>
      <w:r w:rsidR="004C5547">
        <w:t xml:space="preserve"> </w:t>
      </w:r>
      <w:r w:rsidR="00FF1B7B">
        <w:t xml:space="preserve">include (1) </w:t>
      </w:r>
      <w:r w:rsidR="00CB0C15">
        <w:t xml:space="preserve">moving from </w:t>
      </w:r>
      <w:r w:rsidR="00FF1B7B">
        <w:t xml:space="preserve">Euclidean to </w:t>
      </w:r>
      <w:r w:rsidR="00FF1B7B" w:rsidRPr="00FF1B7B">
        <w:t>Non-Euclidean geometry</w:t>
      </w:r>
      <w:r w:rsidR="00FF1B7B">
        <w:t>; (2) from an Aristotelian/</w:t>
      </w:r>
      <w:r w:rsidR="00FF1B7B" w:rsidRPr="00FF1B7B">
        <w:t>Ptolemaic</w:t>
      </w:r>
      <w:r w:rsidR="00FF1B7B">
        <w:t xml:space="preserve"> model of the universe to that of Copernicus; (3) from Newton’s concept of gravity to Einstein’s; and (4) from the Standard Model of physics to </w:t>
      </w:r>
      <w:r w:rsidR="00FF1B7B" w:rsidRPr="00FF1B7B">
        <w:t xml:space="preserve">Quantum </w:t>
      </w:r>
      <w:r w:rsidR="00FF1B7B">
        <w:t>M</w:t>
      </w:r>
      <w:r w:rsidR="00FF1B7B" w:rsidRPr="00FF1B7B">
        <w:t>echanics</w:t>
      </w:r>
      <w:r w:rsidR="00FF1B7B">
        <w:t>.</w:t>
      </w:r>
    </w:p>
    <w:p w14:paraId="7E744B57" w14:textId="5864BE2C" w:rsidR="008F1691" w:rsidRDefault="008B3739" w:rsidP="000F2416">
      <w:r>
        <w:rPr>
          <w:i/>
        </w:rPr>
        <w:t>Imre Lakatos.</w:t>
      </w:r>
      <w:r>
        <w:t xml:space="preserve">  </w:t>
      </w:r>
      <w:r w:rsidR="00855F53" w:rsidRPr="00855F53">
        <w:t>Imre Lakatos (1922-1974)</w:t>
      </w:r>
      <w:r w:rsidR="002A1578">
        <w:t xml:space="preserve"> tackled bias head-on by sanctioning the ability to ignore it for a reasonable amount of time.  He</w:t>
      </w:r>
      <w:r w:rsidR="00D44C4D">
        <w:t xml:space="preserve"> </w:t>
      </w:r>
      <w:r w:rsidR="00585BD0">
        <w:t xml:space="preserve">agreed </w:t>
      </w:r>
      <w:r w:rsidR="00D44C4D">
        <w:t>with Kuhn that scientists operate inside paradigms and like Kuhn, he felt t</w:t>
      </w:r>
      <w:r w:rsidR="004427CC">
        <w:t>hat scientists should be allowed freedom to work within a paradigm without worrying about whether their paradigm was literally true.  He coined the phrase “research program” to formalize this thought.</w:t>
      </w:r>
      <w:r w:rsidR="004427CC">
        <w:rPr>
          <w:rStyle w:val="FootnoteReference"/>
        </w:rPr>
        <w:footnoteReference w:id="43"/>
      </w:r>
      <w:r w:rsidR="004427CC">
        <w:t xml:space="preserve">  The idea behind a research program is that scientists should be allowed freedom to </w:t>
      </w:r>
      <w:r w:rsidR="0044174D">
        <w:t xml:space="preserve">properly </w:t>
      </w:r>
      <w:r w:rsidR="004427CC">
        <w:t>develop a hypothesis.  Th</w:t>
      </w:r>
      <w:r w:rsidR="0044174D">
        <w:t>e</w:t>
      </w:r>
      <w:r w:rsidR="004427CC">
        <w:t xml:space="preserve"> hypothesis is c</w:t>
      </w:r>
      <w:r w:rsidR="0044174D">
        <w:t xml:space="preserve">onsidered </w:t>
      </w:r>
      <w:r w:rsidR="004427CC">
        <w:t xml:space="preserve">the “hard core” of </w:t>
      </w:r>
      <w:r w:rsidR="0044174D">
        <w:t>a</w:t>
      </w:r>
      <w:r w:rsidR="004427CC">
        <w:t xml:space="preserve"> program.  Additional hypothesis that supplement the hard</w:t>
      </w:r>
      <w:r w:rsidR="00B15CFA">
        <w:t xml:space="preserve"> </w:t>
      </w:r>
      <w:r w:rsidR="004427CC">
        <w:t>co</w:t>
      </w:r>
      <w:r w:rsidR="00B15CFA">
        <w:t>r</w:t>
      </w:r>
      <w:r w:rsidR="004427CC">
        <w:t>e become the “protective belt” of the program.  “S</w:t>
      </w:r>
      <w:r w:rsidR="004427CC" w:rsidRPr="004427CC">
        <w:t>cientists are advised not to tinker with the hard core of the program in which they work. If a scientist does modify the hard core then he or she has, in effect, opted out of the program</w:t>
      </w:r>
      <w:r w:rsidR="004427CC">
        <w:t>.”</w:t>
      </w:r>
      <w:r w:rsidR="004427CC">
        <w:rPr>
          <w:rStyle w:val="FootnoteReference"/>
        </w:rPr>
        <w:footnoteReference w:id="44"/>
      </w:r>
      <w:r w:rsidR="004427CC">
        <w:t xml:space="preserve">  Lakatos believed that each research program must be given adequate time to realize its potential.  But while the program is underway, the hard core is effectively rendered unfalsifiable by scientists within the program.  In this way, science </w:t>
      </w:r>
      <w:r w:rsidR="0044174D">
        <w:t>can</w:t>
      </w:r>
      <w:r w:rsidR="004427CC">
        <w:t xml:space="preserve"> progress</w:t>
      </w:r>
      <w:r w:rsidR="0044174D">
        <w:t>, despite the problem of uncertainty</w:t>
      </w:r>
      <w:r w:rsidR="004427CC">
        <w:t xml:space="preserve">. </w:t>
      </w:r>
    </w:p>
    <w:p w14:paraId="3E38083B" w14:textId="56F08239" w:rsidR="00766828" w:rsidRDefault="00745D98" w:rsidP="00745D98">
      <w:r>
        <w:t xml:space="preserve">It should be clear from this short summary that science is not without bias and limitations. </w:t>
      </w:r>
      <w:r w:rsidR="00F16B82">
        <w:t xml:space="preserve">If there seems to be a passage that conflicts with </w:t>
      </w:r>
      <w:r w:rsidR="00585BD0">
        <w:t xml:space="preserve">a currently accepted </w:t>
      </w:r>
      <w:r w:rsidR="00F16B82">
        <w:t>scien</w:t>
      </w:r>
      <w:r w:rsidR="00585BD0">
        <w:t>tific paradigm,</w:t>
      </w:r>
      <w:r w:rsidR="00F16B82">
        <w:t xml:space="preserve"> it could be that the problem is with the scientific model and not the Bible.  The Christian should </w:t>
      </w:r>
      <w:r w:rsidR="00585BD0">
        <w:t>acknowledge</w:t>
      </w:r>
      <w:r w:rsidR="00F16B82">
        <w:t xml:space="preserve"> th</w:t>
      </w:r>
      <w:r w:rsidR="00585BD0">
        <w:t>at science is not infallible</w:t>
      </w:r>
      <w:r w:rsidR="00F16B82">
        <w:t xml:space="preserve"> </w:t>
      </w:r>
      <w:r w:rsidR="00585BD0">
        <w:t>and put</w:t>
      </w:r>
      <w:r w:rsidR="00F16B82">
        <w:t xml:space="preserve"> science in its proper place.</w:t>
      </w:r>
      <w:r w:rsidR="00766828">
        <w:t xml:space="preserve">  This safety rail can give some a much-needed reality check.</w:t>
      </w:r>
    </w:p>
    <w:p w14:paraId="3ACBCAEC" w14:textId="1F19F326" w:rsidR="00AB0586" w:rsidRDefault="00AB4EDF" w:rsidP="00AB0586">
      <w:pPr>
        <w:pStyle w:val="Heading1"/>
      </w:pPr>
      <w:r>
        <w:lastRenderedPageBreak/>
        <w:t xml:space="preserve">Rail </w:t>
      </w:r>
      <w:r w:rsidR="00AB0586">
        <w:t xml:space="preserve">Five: </w:t>
      </w:r>
      <w:r>
        <w:t>It’s Important to</w:t>
      </w:r>
      <w:r w:rsidR="00FA62F2">
        <w:t xml:space="preserve"> Acknowledge</w:t>
      </w:r>
      <w:r w:rsidR="00AB0586">
        <w:t xml:space="preserve"> a Difference </w:t>
      </w:r>
      <w:r>
        <w:br/>
        <w:t>B</w:t>
      </w:r>
      <w:r w:rsidR="00AB0586">
        <w:t>etween the “Word of God” and Interpretation</w:t>
      </w:r>
    </w:p>
    <w:p w14:paraId="6E7D0243" w14:textId="638616A0" w:rsidR="00EA23CD" w:rsidRDefault="00766828" w:rsidP="00EA23CD">
      <w:r>
        <w:t xml:space="preserve">The fifth safety rail </w:t>
      </w:r>
      <w:r w:rsidR="00B74DC0">
        <w:t>regards another limitation</w:t>
      </w:r>
      <w:r w:rsidR="00115092">
        <w:t xml:space="preserve">: </w:t>
      </w:r>
      <w:r w:rsidR="00B74DC0">
        <w:t xml:space="preserve">this time </w:t>
      </w:r>
      <w:r w:rsidR="00115092">
        <w:t xml:space="preserve">the limitation is </w:t>
      </w:r>
      <w:r w:rsidR="00B74DC0">
        <w:t xml:space="preserve">with </w:t>
      </w:r>
      <w:r w:rsidR="00D362CC">
        <w:t>communication</w:t>
      </w:r>
      <w:r w:rsidR="00B74DC0">
        <w:t xml:space="preserve">.  </w:t>
      </w:r>
      <w:r w:rsidR="003F6792">
        <w:t xml:space="preserve">In short, </w:t>
      </w:r>
      <w:r w:rsidR="00B74DC0">
        <w:t>there’s a difference between the “Word of God”</w:t>
      </w:r>
      <w:r w:rsidR="00041481">
        <w:t xml:space="preserve"> </w:t>
      </w:r>
      <w:r w:rsidR="00B74DC0">
        <w:t xml:space="preserve">and </w:t>
      </w:r>
      <w:r w:rsidR="00B74DC0" w:rsidRPr="00B74DC0">
        <w:rPr>
          <w:i/>
        </w:rPr>
        <w:t>my interpretation</w:t>
      </w:r>
      <w:r w:rsidR="00B74DC0">
        <w:t xml:space="preserve"> of the Word of God.</w:t>
      </w:r>
      <w:r w:rsidR="00EA23CD">
        <w:t xml:space="preserve">  “I</w:t>
      </w:r>
      <w:r w:rsidR="00EA23CD" w:rsidRPr="00BB737A">
        <w:t>nerrancy simply affirms that whatever the Bible affirms is true, but only hermeneutics can inform us as to what the Bible is actually affirming</w:t>
      </w:r>
      <w:r w:rsidR="00EA23CD">
        <w:t>.”</w:t>
      </w:r>
      <w:r w:rsidR="00EA23CD">
        <w:rPr>
          <w:rStyle w:val="FootnoteReference"/>
        </w:rPr>
        <w:footnoteReference w:id="45"/>
      </w:r>
      <w:r w:rsidR="00EA23CD">
        <w:t xml:space="preserve">  The following chart </w:t>
      </w:r>
      <w:r w:rsidR="00287BB7">
        <w:t>presents this difference, with explanation following</w:t>
      </w:r>
      <w:r w:rsidR="00EA23CD">
        <w:t>:</w:t>
      </w:r>
    </w:p>
    <w:p w14:paraId="7BC3F7F5" w14:textId="2D73E7BE" w:rsidR="00B4633B" w:rsidRPr="00296F20" w:rsidRDefault="00EA23CD" w:rsidP="00296F20">
      <w:pPr>
        <w:pStyle w:val="Heading3"/>
        <w:keepLines/>
        <w:spacing w:after="240"/>
      </w:pPr>
      <w:r>
        <w:t>Illustration 3 – The Biblical Text vs. What the Bible is Affirming.</w:t>
      </w:r>
    </w:p>
    <w:p w14:paraId="51B5F5D4" w14:textId="4D499177" w:rsidR="00296F20" w:rsidRDefault="00296F20" w:rsidP="00EC37FD">
      <w:pPr>
        <w:ind w:firstLine="0"/>
        <w:jc w:val="center"/>
        <w:rPr>
          <w:i/>
        </w:rPr>
      </w:pPr>
      <w:r w:rsidRPr="00296F20">
        <w:rPr>
          <w:i/>
          <w:noProof/>
        </w:rPr>
        <w:drawing>
          <wp:inline distT="0" distB="0" distL="0" distR="0" wp14:anchorId="1A5E6477" wp14:editId="4FB2F0E8">
            <wp:extent cx="5343525" cy="2522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5248" cy="2537163"/>
                    </a:xfrm>
                    <a:prstGeom prst="rect">
                      <a:avLst/>
                    </a:prstGeom>
                  </pic:spPr>
                </pic:pic>
              </a:graphicData>
            </a:graphic>
          </wp:inline>
        </w:drawing>
      </w:r>
    </w:p>
    <w:p w14:paraId="4FC1C3B5" w14:textId="34A2657A" w:rsidR="001A0172" w:rsidRDefault="002A7B75" w:rsidP="00777CA0">
      <w:r>
        <w:rPr>
          <w:i/>
        </w:rPr>
        <w:t>Encoding/decoding process</w:t>
      </w:r>
      <w:r w:rsidR="00777CA0" w:rsidRPr="00777CA0">
        <w:rPr>
          <w:i/>
        </w:rPr>
        <w:t>.</w:t>
      </w:r>
      <w:r w:rsidR="00777CA0">
        <w:t xml:space="preserve">  </w:t>
      </w:r>
      <w:r w:rsidR="00B54A3D">
        <w:t>All c</w:t>
      </w:r>
      <w:r w:rsidR="00777CA0">
        <w:t xml:space="preserve">ommunication involves </w:t>
      </w:r>
      <w:r>
        <w:t>an encoding and decoding process</w:t>
      </w:r>
      <w:r w:rsidR="00FE2E66">
        <w:t>.</w:t>
      </w:r>
      <w:r w:rsidR="008E632E">
        <w:rPr>
          <w:rStyle w:val="FootnoteReference"/>
        </w:rPr>
        <w:footnoteReference w:id="46"/>
      </w:r>
      <w:r w:rsidR="00FE2E66">
        <w:t xml:space="preserve">  </w:t>
      </w:r>
      <w:r w:rsidR="002706BC">
        <w:t>It</w:t>
      </w:r>
      <w:r w:rsidR="00777CA0">
        <w:t xml:space="preserve"> begins </w:t>
      </w:r>
      <w:r w:rsidR="002706BC">
        <w:t xml:space="preserve">with </w:t>
      </w:r>
      <w:r w:rsidR="008E632E">
        <w:t>the</w:t>
      </w:r>
      <w:r w:rsidR="002706BC">
        <w:t xml:space="preserve"> </w:t>
      </w:r>
      <w:r w:rsidR="00E10331">
        <w:t xml:space="preserve">sender of </w:t>
      </w:r>
      <w:r w:rsidR="008E632E">
        <w:t>a</w:t>
      </w:r>
      <w:r w:rsidR="00E10331">
        <w:t xml:space="preserve"> message (the </w:t>
      </w:r>
      <w:r w:rsidR="002706BC">
        <w:t>author</w:t>
      </w:r>
      <w:r w:rsidR="00E10331">
        <w:t>).  The sender</w:t>
      </w:r>
      <w:r w:rsidR="002706BC">
        <w:t xml:space="preserve"> </w:t>
      </w:r>
      <w:r w:rsidR="00E10331">
        <w:t>instantiates</w:t>
      </w:r>
      <w:r w:rsidR="00777CA0">
        <w:t xml:space="preserve"> the idea of </w:t>
      </w:r>
      <w:r w:rsidR="001A0172">
        <w:t xml:space="preserve">a particular </w:t>
      </w:r>
      <w:r w:rsidR="00FE2E66">
        <w:t xml:space="preserve">thing </w:t>
      </w:r>
      <w:r w:rsidR="00E10331">
        <w:t>from</w:t>
      </w:r>
      <w:r w:rsidR="00777CA0">
        <w:t xml:space="preserve"> reality </w:t>
      </w:r>
      <w:r w:rsidR="001A0172">
        <w:t>as a universal idea in the</w:t>
      </w:r>
      <w:r w:rsidR="00E10331">
        <w:t>ir</w:t>
      </w:r>
      <w:r w:rsidR="001A0172">
        <w:t xml:space="preserve"> </w:t>
      </w:r>
      <w:r w:rsidR="00777CA0">
        <w:t>mind.</w:t>
      </w:r>
      <w:r w:rsidR="001A0172">
        <w:t xml:space="preserve">  Predications are made of these ideas which involve the use of grammar.  This grammar is tied to a particular language and culture.  </w:t>
      </w:r>
      <w:r w:rsidR="00FE2E66">
        <w:t>Th</w:t>
      </w:r>
      <w:r w:rsidR="008E632E">
        <w:t>is</w:t>
      </w:r>
      <w:r w:rsidR="001A0172">
        <w:t xml:space="preserve"> grammar </w:t>
      </w:r>
      <w:r w:rsidR="00FE2E66">
        <w:t xml:space="preserve">serves </w:t>
      </w:r>
      <w:r w:rsidR="001B3637">
        <w:t xml:space="preserve">as a way of protecting the meaning of the message so that the original meaning of the message is preserved.  This message is distributed either by way of </w:t>
      </w:r>
      <w:r w:rsidR="001B3637">
        <w:lastRenderedPageBreak/>
        <w:t xml:space="preserve">sound waves or written text.  </w:t>
      </w:r>
      <w:r w:rsidR="001A0172">
        <w:t>The mind of the hearer</w:t>
      </w:r>
      <w:r w:rsidR="001B3637">
        <w:t>/</w:t>
      </w:r>
      <w:r w:rsidR="001A0172">
        <w:t xml:space="preserve">reader receives the words and </w:t>
      </w:r>
      <w:r w:rsidR="001A0172" w:rsidRPr="001B3637">
        <w:rPr>
          <w:i/>
        </w:rPr>
        <w:t>using the same rules of grammar</w:t>
      </w:r>
      <w:r w:rsidR="001A0172">
        <w:t xml:space="preserve"> of the sender (based on the culture and language), unpacks the meaning to understand the </w:t>
      </w:r>
      <w:r w:rsidR="008E632E">
        <w:t xml:space="preserve">author’s </w:t>
      </w:r>
      <w:r w:rsidR="001A0172">
        <w:t xml:space="preserve">predications </w:t>
      </w:r>
      <w:r w:rsidR="008E632E">
        <w:t xml:space="preserve">that are </w:t>
      </w:r>
      <w:r w:rsidR="001A0172">
        <w:t>being made.  The receiver</w:t>
      </w:r>
      <w:r w:rsidR="00041481">
        <w:t xml:space="preserve"> correctly understands the sender’s meaning </w:t>
      </w:r>
      <w:r w:rsidR="00041481" w:rsidRPr="00041481">
        <w:rPr>
          <w:i/>
        </w:rPr>
        <w:t xml:space="preserve">to the degree that they </w:t>
      </w:r>
      <w:r w:rsidR="001A0172" w:rsidRPr="00041481">
        <w:rPr>
          <w:i/>
        </w:rPr>
        <w:t>have</w:t>
      </w:r>
      <w:r w:rsidR="001A0172" w:rsidRPr="0014157C">
        <w:rPr>
          <w:i/>
        </w:rPr>
        <w:t xml:space="preserve"> correctly </w:t>
      </w:r>
      <w:r w:rsidR="00F62DF7" w:rsidRPr="0014157C">
        <w:rPr>
          <w:i/>
        </w:rPr>
        <w:t xml:space="preserve">followed the same rules of grammar </w:t>
      </w:r>
      <w:r w:rsidR="00041481">
        <w:rPr>
          <w:i/>
        </w:rPr>
        <w:t xml:space="preserve">and language </w:t>
      </w:r>
      <w:r w:rsidR="00F62DF7" w:rsidRPr="0014157C">
        <w:rPr>
          <w:i/>
        </w:rPr>
        <w:t>as the sender</w:t>
      </w:r>
      <w:r w:rsidR="003C6B3F">
        <w:t>.</w:t>
      </w:r>
    </w:p>
    <w:p w14:paraId="3DD40563" w14:textId="60456E21" w:rsidR="005655A4" w:rsidRDefault="002A7B75" w:rsidP="003426F9">
      <w:r w:rsidRPr="002A7B75">
        <w:rPr>
          <w:i/>
        </w:rPr>
        <w:t xml:space="preserve">Bible </w:t>
      </w:r>
      <w:r w:rsidR="00C7365E">
        <w:rPr>
          <w:i/>
        </w:rPr>
        <w:t>as communication</w:t>
      </w:r>
      <w:r w:rsidRPr="002A7B75">
        <w:rPr>
          <w:i/>
        </w:rPr>
        <w:t>.</w:t>
      </w:r>
      <w:r>
        <w:t xml:space="preserve">  </w:t>
      </w:r>
      <w:r w:rsidR="00C7365E">
        <w:t xml:space="preserve">The Bible follows this same encoding/decoding process.  </w:t>
      </w:r>
      <w:r>
        <w:t xml:space="preserve">When we say that the Bible is the </w:t>
      </w:r>
      <w:r w:rsidR="00C7365E">
        <w:t>“</w:t>
      </w:r>
      <w:r>
        <w:t>Word of God,</w:t>
      </w:r>
      <w:r w:rsidR="00C7365E">
        <w:t>”</w:t>
      </w:r>
      <w:r>
        <w:t xml:space="preserve"> what we are saying </w:t>
      </w:r>
      <w:r w:rsidR="00C776F8">
        <w:t>is</w:t>
      </w:r>
      <w:r>
        <w:t xml:space="preserve"> that it is </w:t>
      </w:r>
      <w:r w:rsidRPr="00C776F8">
        <w:rPr>
          <w:i/>
        </w:rPr>
        <w:t>communication</w:t>
      </w:r>
      <w:r>
        <w:t xml:space="preserve"> from God to man.  </w:t>
      </w:r>
      <w:r w:rsidR="00907EEA">
        <w:t>But</w:t>
      </w:r>
      <w:r w:rsidR="00C776F8">
        <w:t xml:space="preserve"> Christians </w:t>
      </w:r>
      <w:r>
        <w:t>do</w:t>
      </w:r>
      <w:r w:rsidR="00C776F8">
        <w:t xml:space="preserve"> not</w:t>
      </w:r>
      <w:r>
        <w:t xml:space="preserve"> have </w:t>
      </w:r>
      <w:r w:rsidRPr="002A7B75">
        <w:rPr>
          <w:i/>
        </w:rPr>
        <w:t>direct access</w:t>
      </w:r>
      <w:r>
        <w:t xml:space="preserve"> to the mind of God to receive this </w:t>
      </w:r>
      <w:r w:rsidR="00C776F8">
        <w:t xml:space="preserve">divine </w:t>
      </w:r>
      <w:r>
        <w:t>communication.  Instead, the message has been encoded the same way it is encoded in all communication</w:t>
      </w:r>
      <w:r w:rsidR="00907EEA">
        <w:t>: in grammar and the rules of language</w:t>
      </w:r>
      <w:r>
        <w:t>.  Our goal, if we want to understand the author’s meaning (in this case, God</w:t>
      </w:r>
      <w:r w:rsidR="00C776F8">
        <w:t>’s</w:t>
      </w:r>
      <w:r>
        <w:t xml:space="preserve">), is to determine the meaning by the grammar of the biblical text.  </w:t>
      </w:r>
      <w:r w:rsidR="00834521">
        <w:t>However, because it is not always clear about which rules the sender has applied, there can be some level of ambiguity</w:t>
      </w:r>
      <w:r w:rsidR="003426F9">
        <w:t xml:space="preserve">, and therefore uncertainty when trying to understand the author’s intended meaning.  </w:t>
      </w:r>
    </w:p>
    <w:p w14:paraId="34596B07" w14:textId="67BE5935" w:rsidR="00F65BC4" w:rsidRDefault="008E4CC0" w:rsidP="008E3F0E">
      <w:r>
        <w:rPr>
          <w:i/>
        </w:rPr>
        <w:t>Judgment</w:t>
      </w:r>
      <w:r w:rsidR="00EE6CB6" w:rsidRPr="00EE6CB6">
        <w:rPr>
          <w:i/>
        </w:rPr>
        <w:t xml:space="preserve"> calls</w:t>
      </w:r>
      <w:r>
        <w:rPr>
          <w:i/>
        </w:rPr>
        <w:t xml:space="preserve"> with grammar</w:t>
      </w:r>
      <w:r w:rsidR="00EE6CB6" w:rsidRPr="00EE6CB6">
        <w:rPr>
          <w:i/>
        </w:rPr>
        <w:t xml:space="preserve">. </w:t>
      </w:r>
      <w:r w:rsidR="00A824DA">
        <w:t>Meaning</w:t>
      </w:r>
      <w:r w:rsidR="009E0003">
        <w:t xml:space="preserve"> is tied to grammar</w:t>
      </w:r>
      <w:r w:rsidR="00DF17B7">
        <w:t xml:space="preserve"> </w:t>
      </w:r>
      <w:r w:rsidR="009E0003">
        <w:t xml:space="preserve">and the rules of grammar are tied to a language of a particular people in culture and in time.  </w:t>
      </w:r>
      <w:r w:rsidR="00EF3AC6">
        <w:t>Th</w:t>
      </w:r>
      <w:r w:rsidR="00A824DA">
        <w:t xml:space="preserve">e goal of </w:t>
      </w:r>
      <w:r w:rsidR="00EF3AC6">
        <w:t>the</w:t>
      </w:r>
      <w:r w:rsidR="009E0003">
        <w:t xml:space="preserve"> grammatical-historical method of interpretation in hermeneutics</w:t>
      </w:r>
      <w:r w:rsidR="00A824DA">
        <w:t xml:space="preserve"> is to ultimately determine the author’s intended meaning by taking all these things into consideration</w:t>
      </w:r>
      <w:r w:rsidR="009E0003">
        <w:t xml:space="preserve">.  </w:t>
      </w:r>
      <w:r w:rsidR="0067398A">
        <w:t>But as every student of Greek and Hebrew knows, e</w:t>
      </w:r>
      <w:r w:rsidR="009E0003">
        <w:t xml:space="preserve">ven if a person knows the rules of grammar </w:t>
      </w:r>
      <w:r w:rsidR="00A824DA">
        <w:t xml:space="preserve">and language </w:t>
      </w:r>
      <w:r w:rsidR="009E0003">
        <w:t>well, judgment call</w:t>
      </w:r>
      <w:r w:rsidR="008C014E">
        <w:t xml:space="preserve">s </w:t>
      </w:r>
      <w:r w:rsidR="00EF3AC6">
        <w:t>must</w:t>
      </w:r>
      <w:r w:rsidR="009E0003">
        <w:t xml:space="preserve"> </w:t>
      </w:r>
      <w:r w:rsidR="008C014E" w:rsidRPr="008C014E">
        <w:rPr>
          <w:i/>
        </w:rPr>
        <w:t>still</w:t>
      </w:r>
      <w:r w:rsidR="008C014E">
        <w:t xml:space="preserve"> </w:t>
      </w:r>
      <w:r w:rsidR="009E0003">
        <w:t>be made because</w:t>
      </w:r>
      <w:r w:rsidR="00F65BC4">
        <w:t xml:space="preserve"> </w:t>
      </w:r>
      <w:r w:rsidR="0067398A">
        <w:t xml:space="preserve">sometimes there are options </w:t>
      </w:r>
      <w:r w:rsidR="00A824DA">
        <w:t>concerning</w:t>
      </w:r>
      <w:r w:rsidR="0067398A">
        <w:t xml:space="preserve"> which rule to apply</w:t>
      </w:r>
      <w:r w:rsidR="00F65BC4">
        <w:t xml:space="preserve">.  </w:t>
      </w:r>
      <w:r w:rsidR="00A824DA">
        <w:t>We also need to take</w:t>
      </w:r>
      <w:r w:rsidR="008C014E">
        <w:t xml:space="preserve"> things </w:t>
      </w:r>
      <w:r w:rsidR="00A824DA">
        <w:t xml:space="preserve">into consideration </w:t>
      </w:r>
      <w:r w:rsidR="008C014E">
        <w:t xml:space="preserve">like </w:t>
      </w:r>
      <w:r w:rsidR="00192F1C">
        <w:t>idioms,</w:t>
      </w:r>
      <w:r w:rsidR="00DF17B7">
        <w:rPr>
          <w:rStyle w:val="FootnoteReference"/>
        </w:rPr>
        <w:footnoteReference w:id="47"/>
      </w:r>
      <w:r w:rsidR="00192F1C">
        <w:t xml:space="preserve"> </w:t>
      </w:r>
      <w:r w:rsidR="008C014E">
        <w:t>figures of speech, hyperbole, metaphor, etc.</w:t>
      </w:r>
      <w:r w:rsidR="00A824DA">
        <w:rPr>
          <w:rStyle w:val="FootnoteReference"/>
        </w:rPr>
        <w:footnoteReference w:id="48"/>
      </w:r>
      <w:r w:rsidR="00A824DA">
        <w:t xml:space="preserve">  Sometimes it is not entirely clear when these are being used.</w:t>
      </w:r>
    </w:p>
    <w:p w14:paraId="7FD95FB7" w14:textId="5076965D" w:rsidR="00150137" w:rsidRDefault="008E4CC0" w:rsidP="008E3F0E">
      <w:r w:rsidRPr="008E4CC0">
        <w:rPr>
          <w:i/>
        </w:rPr>
        <w:lastRenderedPageBreak/>
        <w:t>Judgment calls with</w:t>
      </w:r>
      <w:r w:rsidR="00150137" w:rsidRPr="008E4CC0">
        <w:rPr>
          <w:i/>
        </w:rPr>
        <w:t xml:space="preserve"> logical form</w:t>
      </w:r>
      <w:r w:rsidR="009E0003">
        <w:rPr>
          <w:i/>
        </w:rPr>
        <w:t xml:space="preserve"> (predication)</w:t>
      </w:r>
      <w:r w:rsidR="00150137" w:rsidRPr="008E4CC0">
        <w:rPr>
          <w:i/>
        </w:rPr>
        <w:t>.</w:t>
      </w:r>
      <w:r w:rsidR="00150137">
        <w:t xml:space="preserve">  </w:t>
      </w:r>
      <w:r w:rsidR="00163CD5">
        <w:t xml:space="preserve">There is another level of abstraction </w:t>
      </w:r>
      <w:r w:rsidR="000B49F1">
        <w:t>found in</w:t>
      </w:r>
      <w:r w:rsidR="00384BF7">
        <w:t xml:space="preserve"> Illustration 3</w:t>
      </w:r>
      <w:r w:rsidR="00163CD5">
        <w:t>.  P</w:t>
      </w:r>
      <w:r w:rsidR="00150137" w:rsidRPr="00150137">
        <w:t xml:space="preserve">eople </w:t>
      </w:r>
      <w:r w:rsidR="00150137">
        <w:t xml:space="preserve">(including the biblical writers) </w:t>
      </w:r>
      <w:r w:rsidR="00150137" w:rsidRPr="00150137">
        <w:t>do</w:t>
      </w:r>
      <w:r w:rsidR="00150137">
        <w:t xml:space="preserve"> not</w:t>
      </w:r>
      <w:r w:rsidR="00150137" w:rsidRPr="00150137">
        <w:t xml:space="preserve"> write in logical form</w:t>
      </w:r>
      <w:r w:rsidR="00150137">
        <w:t xml:space="preserve">.  </w:t>
      </w:r>
      <w:r w:rsidR="00163CD5">
        <w:t>But for</w:t>
      </w:r>
      <w:r w:rsidR="00150137">
        <w:t xml:space="preserve"> us to understand something logically it needs to be changed from i</w:t>
      </w:r>
      <w:r w:rsidR="00150137" w:rsidRPr="00150137">
        <w:t>ts literary form to its logical form.</w:t>
      </w:r>
      <w:r w:rsidR="00150137">
        <w:t xml:space="preserve">  If the Bible were given </w:t>
      </w:r>
      <w:r w:rsidR="00D75463">
        <w:t xml:space="preserve">by God </w:t>
      </w:r>
      <w:r w:rsidR="00150137">
        <w:t xml:space="preserve">in syllogistic form, we would have </w:t>
      </w:r>
      <w:r w:rsidR="00D75463">
        <w:t xml:space="preserve">much </w:t>
      </w:r>
      <w:r w:rsidR="00150137">
        <w:t>less to argue about.  However, since it was not</w:t>
      </w:r>
      <w:r w:rsidR="00EC2779">
        <w:t xml:space="preserve">, we </w:t>
      </w:r>
      <w:r w:rsidR="00A91C8C">
        <w:t>must</w:t>
      </w:r>
      <w:r w:rsidR="00EC2779">
        <w:t xml:space="preserve"> </w:t>
      </w:r>
      <w:r w:rsidR="00A91C8C">
        <w:t>translate</w:t>
      </w:r>
      <w:r w:rsidR="00EC2779">
        <w:t xml:space="preserve"> from literary to logical form.</w:t>
      </w:r>
      <w:r w:rsidR="00F915FD">
        <w:rPr>
          <w:rStyle w:val="FootnoteReference"/>
        </w:rPr>
        <w:footnoteReference w:id="49"/>
      </w:r>
      <w:r w:rsidR="00EC2779">
        <w:t xml:space="preserve">  This, too, requires making judgment calls.</w:t>
      </w:r>
      <w:r w:rsidR="00EB2E1A">
        <w:rPr>
          <w:rStyle w:val="FootnoteReference"/>
        </w:rPr>
        <w:footnoteReference w:id="50"/>
      </w:r>
    </w:p>
    <w:p w14:paraId="408EE744" w14:textId="7D3802B6" w:rsidR="0067398A" w:rsidRDefault="00EA23CD" w:rsidP="008E3F0E">
      <w:r w:rsidRPr="00EA23CD">
        <w:rPr>
          <w:i/>
        </w:rPr>
        <w:t>Degrees of probability.</w:t>
      </w:r>
      <w:r>
        <w:t xml:space="preserve">  </w:t>
      </w:r>
      <w:r w:rsidR="0067398A">
        <w:t xml:space="preserve">The point of the above is that there can be a difference between the “Word of God” and </w:t>
      </w:r>
      <w:r w:rsidR="0067398A" w:rsidRPr="0067398A">
        <w:rPr>
          <w:i/>
        </w:rPr>
        <w:t>my interpretation</w:t>
      </w:r>
      <w:r w:rsidR="0067398A">
        <w:t xml:space="preserve"> of the Word of God.  The degree of separation depends on how far off I am from the grammar (or use of idioms, metaphors, hyperbole, etc.) used by the author when they encoded their message.</w:t>
      </w:r>
      <w:r w:rsidR="00163CD5">
        <w:t xml:space="preserve">  </w:t>
      </w:r>
      <w:r>
        <w:t>B</w:t>
      </w:r>
      <w:r w:rsidR="0067398A">
        <w:t xml:space="preserve">ecause of ambiguity, </w:t>
      </w:r>
      <w:r w:rsidR="00D75463">
        <w:t>there is some level of uncertainty.  C</w:t>
      </w:r>
      <w:r w:rsidR="0067398A">
        <w:t xml:space="preserve">an we ever be sure that we have applied the exact same rules of grammar as the sender to properly understand the message?  If we are honest, we can only be certain to </w:t>
      </w:r>
      <w:r w:rsidR="00D75463">
        <w:t>some</w:t>
      </w:r>
      <w:r w:rsidR="0067398A">
        <w:t xml:space="preserve"> degree of probability.</w:t>
      </w:r>
      <w:r w:rsidR="0067398A">
        <w:rPr>
          <w:rStyle w:val="FootnoteReference"/>
        </w:rPr>
        <w:footnoteReference w:id="51"/>
      </w:r>
      <w:r w:rsidR="002775A9">
        <w:t xml:space="preserve">  </w:t>
      </w:r>
      <w:r w:rsidR="00D75463" w:rsidRPr="003426F9">
        <w:t>This is not saying that all doctrines are uncertain but not all doctrines are as certain as others (e.g., the secondary ones like creation); hence need for charity (Rom. 14).</w:t>
      </w:r>
    </w:p>
    <w:p w14:paraId="078C34AE" w14:textId="38F530D6" w:rsidR="00EA23CD" w:rsidRDefault="00EA23CD" w:rsidP="00EA23CD">
      <w:r w:rsidRPr="00BB737A">
        <w:rPr>
          <w:i/>
        </w:rPr>
        <w:t xml:space="preserve">When it goes too far. </w:t>
      </w:r>
      <w:r>
        <w:t>Because of inherent ambiguity and uncertainty in communication, there is some freedom of interpretation</w:t>
      </w:r>
      <w:r w:rsidR="006B6A96">
        <w:t xml:space="preserve"> in </w:t>
      </w:r>
      <w:r w:rsidR="007A5FF2">
        <w:t>secondary</w:t>
      </w:r>
      <w:r w:rsidR="006B6A96">
        <w:t xml:space="preserve"> areas</w:t>
      </w:r>
      <w:r>
        <w:t xml:space="preserve">.  However, this is clearly not a license </w:t>
      </w:r>
      <w:r>
        <w:lastRenderedPageBreak/>
        <w:t xml:space="preserve">to distort the text beyond </w:t>
      </w:r>
      <w:r w:rsidR="00287BB7">
        <w:t xml:space="preserve">what </w:t>
      </w:r>
      <w:r>
        <w:t xml:space="preserve">the rules </w:t>
      </w:r>
      <w:r w:rsidR="00287BB7">
        <w:t>of</w:t>
      </w:r>
      <w:r>
        <w:t xml:space="preserve"> grammar </w:t>
      </w:r>
      <w:r w:rsidR="00287BB7">
        <w:t>allow</w:t>
      </w:r>
      <w:r>
        <w:t xml:space="preserve"> (</w:t>
      </w:r>
      <w:r w:rsidR="00287BB7">
        <w:t xml:space="preserve">i.e., </w:t>
      </w:r>
      <w:r>
        <w:t xml:space="preserve">eisegesis).  </w:t>
      </w:r>
      <w:r w:rsidR="00103F85">
        <w:t>The</w:t>
      </w:r>
      <w:r>
        <w:t xml:space="preserve"> </w:t>
      </w:r>
      <w:r w:rsidR="00287BB7">
        <w:t>International Council on Biblical Inerrancy</w:t>
      </w:r>
      <w:r>
        <w:t xml:space="preserve"> </w:t>
      </w:r>
      <w:r w:rsidR="00103F85">
        <w:t xml:space="preserve">said </w:t>
      </w:r>
      <w:r>
        <w:t xml:space="preserve">that attempts to </w:t>
      </w:r>
      <w:r w:rsidRPr="00BB737A">
        <w:t xml:space="preserve">dehistoricize </w:t>
      </w:r>
      <w:r>
        <w:t xml:space="preserve">people or events that Jesus and the NT biblical writers considered </w:t>
      </w:r>
      <w:r w:rsidR="00103F85">
        <w:t xml:space="preserve">were </w:t>
      </w:r>
      <w:r>
        <w:t xml:space="preserve">real events has gone too far—they </w:t>
      </w:r>
      <w:r w:rsidR="00287BB7">
        <w:t xml:space="preserve">have </w:t>
      </w:r>
      <w:r>
        <w:t>effectively climb</w:t>
      </w:r>
      <w:r w:rsidR="00287BB7">
        <w:t>ed</w:t>
      </w:r>
      <w:r>
        <w:t xml:space="preserve"> over a</w:t>
      </w:r>
      <w:r w:rsidR="00287BB7">
        <w:t>n important</w:t>
      </w:r>
      <w:r>
        <w:t xml:space="preserve"> </w:t>
      </w:r>
      <w:r w:rsidR="00287BB7">
        <w:t xml:space="preserve">safety </w:t>
      </w:r>
      <w:r>
        <w:t xml:space="preserve">rail.  </w:t>
      </w:r>
    </w:p>
    <w:p w14:paraId="28CDA7C4" w14:textId="77777777" w:rsidR="00EA23CD" w:rsidRDefault="00EA23CD" w:rsidP="00EA23CD">
      <w:pPr>
        <w:pStyle w:val="LongQuote"/>
        <w:ind w:firstLine="0"/>
      </w:pPr>
      <w:r w:rsidRPr="009E1430">
        <w:t xml:space="preserve">With regard to the historicity of the Bible, Article XIII in the commentary points out that we should not </w:t>
      </w:r>
      <w:r>
        <w:t>“</w:t>
      </w:r>
      <w:r w:rsidRPr="009E1430">
        <w:t>take Adam to be a myth, whereas in Scripture he is presented as a real person.</w:t>
      </w:r>
      <w:r>
        <w:t>”</w:t>
      </w:r>
      <w:r w:rsidRPr="009E1430">
        <w:t xml:space="preserve"> Likewise, it affirms that we should not </w:t>
      </w:r>
      <w:r>
        <w:t>“</w:t>
      </w:r>
      <w:r w:rsidRPr="009E1430">
        <w:t>take Jonah to be an allegory when he is presented as a historical person and [is] so referred to by Christ.</w:t>
      </w:r>
      <w:r>
        <w:t>”</w:t>
      </w:r>
      <w:r>
        <w:rPr>
          <w:rStyle w:val="FootnoteReference"/>
        </w:rPr>
        <w:footnoteReference w:id="52"/>
      </w:r>
      <w:r>
        <w:t xml:space="preserve">  </w:t>
      </w:r>
    </w:p>
    <w:p w14:paraId="1CDA8E27" w14:textId="6FACABF8" w:rsidR="00EA23CD" w:rsidRDefault="00EA23CD" w:rsidP="00EA23CD">
      <w:pPr>
        <w:ind w:firstLine="0"/>
      </w:pPr>
      <w:r>
        <w:t xml:space="preserve">Furthermore, the </w:t>
      </w:r>
      <w:r w:rsidR="00287BB7">
        <w:t>Chicago Statement on Biblical Inerrancy</w:t>
      </w:r>
      <w:r>
        <w:t xml:space="preserve"> says, “</w:t>
      </w:r>
      <w:r w:rsidRPr="00A107EF">
        <w:t>We affirm that Genesis 1-11 is factual, as is the rest of the book.</w:t>
      </w:r>
      <w:r>
        <w:t>”</w:t>
      </w:r>
      <w:r>
        <w:rPr>
          <w:rStyle w:val="FootnoteReference"/>
        </w:rPr>
        <w:footnoteReference w:id="53"/>
      </w:r>
      <w:r>
        <w:t xml:space="preserve">  It rejected any attempt to dehistoricize the creation account.  Therefore, any creation view which attempts to dehistoricize the creation account or the historicity of Adam and Eve has gone too far and should be avoided.</w:t>
      </w:r>
    </w:p>
    <w:p w14:paraId="13A3D249" w14:textId="6AEE98F5" w:rsidR="00542310" w:rsidRPr="00FA62F2" w:rsidRDefault="00AB4EDF" w:rsidP="00FA62F2">
      <w:pPr>
        <w:pStyle w:val="Heading1"/>
      </w:pPr>
      <w:r>
        <w:t xml:space="preserve">Rail </w:t>
      </w:r>
      <w:r w:rsidR="00FA62F2">
        <w:t xml:space="preserve">Six: </w:t>
      </w:r>
      <w:r>
        <w:t>It’s Important to</w:t>
      </w:r>
      <w:r w:rsidR="00FA62F2" w:rsidRPr="00FA62F2">
        <w:t xml:space="preserve"> </w:t>
      </w:r>
      <w:r w:rsidR="00FA62F2">
        <w:t>A</w:t>
      </w:r>
      <w:r w:rsidR="00FA62F2" w:rsidRPr="00FA62F2">
        <w:t xml:space="preserve">ffirm </w:t>
      </w:r>
      <w:r w:rsidR="00FF2E47">
        <w:t>Teleology</w:t>
      </w:r>
    </w:p>
    <w:p w14:paraId="55C42927" w14:textId="27795135" w:rsidR="005C5CCD" w:rsidRDefault="00403B40" w:rsidP="007F23ED">
      <w:r>
        <w:t xml:space="preserve">Another </w:t>
      </w:r>
      <w:r w:rsidR="00E262BA">
        <w:t xml:space="preserve">important </w:t>
      </w:r>
      <w:r>
        <w:t xml:space="preserve">safety </w:t>
      </w:r>
      <w:r w:rsidR="00E262BA">
        <w:t xml:space="preserve">rail is that we </w:t>
      </w:r>
      <w:r w:rsidR="00D670CF">
        <w:t xml:space="preserve">recognize God as an </w:t>
      </w:r>
      <w:r w:rsidR="00D670CF" w:rsidRPr="00D670CF">
        <w:rPr>
          <w:i/>
        </w:rPr>
        <w:t>intentional</w:t>
      </w:r>
      <w:r w:rsidR="00D670CF">
        <w:t xml:space="preserve"> Creator, who created distinct things that operate </w:t>
      </w:r>
      <w:r w:rsidR="005445CD">
        <w:t>towards an end that He determined</w:t>
      </w:r>
      <w:r w:rsidR="007F23ED">
        <w:t xml:space="preserve">.  </w:t>
      </w:r>
      <w:r w:rsidR="005C5CCD">
        <w:t>All creators (artists, architects, computer programmers, etc.) begin with ideas in the mind that are ordered to some desired end (</w:t>
      </w:r>
      <w:r w:rsidR="005C5CCD" w:rsidRPr="005C5CCD">
        <w:rPr>
          <w:i/>
        </w:rPr>
        <w:t>teleos</w:t>
      </w:r>
      <w:r w:rsidR="005C5CCD">
        <w:t xml:space="preserve">).  These ideas are then brought into existence in some way by acting upon them in reality.  In a similar way, God is a </w:t>
      </w:r>
      <w:r w:rsidR="00CA134C">
        <w:t>C</w:t>
      </w:r>
      <w:r w:rsidR="005C5CCD">
        <w:t>reator.</w:t>
      </w:r>
      <w:r w:rsidR="00CA134C">
        <w:t xml:space="preserve">  All Christians in this debate believe in creation </w:t>
      </w:r>
      <w:r w:rsidR="00CA134C" w:rsidRPr="000C15D6">
        <w:rPr>
          <w:i/>
        </w:rPr>
        <w:t>ex nihilo</w:t>
      </w:r>
      <w:r w:rsidR="00CA134C">
        <w:t xml:space="preserve"> (</w:t>
      </w:r>
      <w:r w:rsidR="00CA134C" w:rsidRPr="000C15D6">
        <w:t>out of nothing</w:t>
      </w:r>
      <w:r w:rsidR="00CA134C">
        <w:t>).</w:t>
      </w:r>
      <w:r w:rsidR="005C5CCD">
        <w:t xml:space="preserve">  </w:t>
      </w:r>
      <w:r w:rsidR="00CA134C">
        <w:t>This means that before</w:t>
      </w:r>
      <w:r w:rsidR="005C5CCD">
        <w:t xml:space="preserve"> the creation event, the universe did not exist</w:t>
      </w:r>
      <w:r w:rsidR="000C15D6">
        <w:t xml:space="preserve"> </w:t>
      </w:r>
      <w:r w:rsidR="005C5CCD">
        <w:t xml:space="preserve">but everything </w:t>
      </w:r>
      <w:r w:rsidR="00E71645">
        <w:t>“</w:t>
      </w:r>
      <w:r w:rsidR="005C5CCD">
        <w:t>existed</w:t>
      </w:r>
      <w:r w:rsidR="00E71645">
        <w:t>”</w:t>
      </w:r>
      <w:r w:rsidR="005C5CCD">
        <w:t xml:space="preserve"> </w:t>
      </w:r>
      <w:r w:rsidR="00E71645">
        <w:t xml:space="preserve">only </w:t>
      </w:r>
      <w:r w:rsidR="005C5CCD">
        <w:t xml:space="preserve">as ideas in the mind of God.  </w:t>
      </w:r>
      <w:r w:rsidR="005C5CCD" w:rsidRPr="00B656E8">
        <w:t xml:space="preserve">God as </w:t>
      </w:r>
      <w:r w:rsidR="005C5CCD">
        <w:t>C</w:t>
      </w:r>
      <w:r w:rsidR="005C5CCD" w:rsidRPr="00B656E8">
        <w:t xml:space="preserve">reator </w:t>
      </w:r>
      <w:r w:rsidR="005C5CCD">
        <w:t>brought</w:t>
      </w:r>
      <w:r w:rsidR="005C5CCD" w:rsidRPr="00B656E8">
        <w:t xml:space="preserve"> </w:t>
      </w:r>
      <w:r w:rsidR="0061139A">
        <w:t xml:space="preserve">these ideas into being by giving them existence.  </w:t>
      </w:r>
      <w:r w:rsidR="005C5CCD">
        <w:t xml:space="preserve">In philosophical terms, </w:t>
      </w:r>
      <w:r w:rsidR="0061139A">
        <w:t xml:space="preserve">we say that things </w:t>
      </w:r>
      <w:r w:rsidR="00CA134C">
        <w:t xml:space="preserve">in this created world </w:t>
      </w:r>
      <w:r w:rsidR="0061139A">
        <w:t>are composed of matter</w:t>
      </w:r>
      <w:r w:rsidR="00851765">
        <w:t xml:space="preserve"> and form</w:t>
      </w:r>
      <w:r w:rsidR="0061139A">
        <w:t xml:space="preserve"> (</w:t>
      </w:r>
      <w:r w:rsidR="00B96E9A">
        <w:t>called</w:t>
      </w:r>
      <w:r w:rsidR="00E0022B">
        <w:t xml:space="preserve"> </w:t>
      </w:r>
      <w:r w:rsidR="0061139A">
        <w:t>hylomorphism</w:t>
      </w:r>
      <w:r w:rsidR="00B96E9A">
        <w:t>;</w:t>
      </w:r>
      <w:r w:rsidR="00723D94">
        <w:t xml:space="preserve"> </w:t>
      </w:r>
      <w:r w:rsidR="00E0022B" w:rsidRPr="00E0022B">
        <w:rPr>
          <w:i/>
        </w:rPr>
        <w:t>hlyo</w:t>
      </w:r>
      <w:r w:rsidR="00E0022B">
        <w:t xml:space="preserve"> means matter and </w:t>
      </w:r>
      <w:r w:rsidR="00E0022B" w:rsidRPr="00E0022B">
        <w:rPr>
          <w:i/>
        </w:rPr>
        <w:t>morph</w:t>
      </w:r>
      <w:r w:rsidR="00E0022B">
        <w:t xml:space="preserve"> means form</w:t>
      </w:r>
      <w:r w:rsidR="0061139A">
        <w:t>).</w:t>
      </w:r>
      <w:r w:rsidR="00CA134C">
        <w:t xml:space="preserve">  In other words, things are not just matter but form (God’s idea) as well.</w:t>
      </w:r>
    </w:p>
    <w:p w14:paraId="7B6F8CA6" w14:textId="4BEB75E3" w:rsidR="005C5CCD" w:rsidRDefault="00145CE8" w:rsidP="00B656E8">
      <w:r w:rsidRPr="00145CE8">
        <w:rPr>
          <w:i/>
        </w:rPr>
        <w:t>A real world of distinct things.</w:t>
      </w:r>
      <w:r>
        <w:t xml:space="preserve">  </w:t>
      </w:r>
      <w:r w:rsidR="0061139A">
        <w:t>That everything in the universe is not just matter but idea</w:t>
      </w:r>
      <w:r w:rsidR="006951C1">
        <w:t>/</w:t>
      </w:r>
      <w:r w:rsidR="0061139A">
        <w:t xml:space="preserve">matter is significant.  It means that there are </w:t>
      </w:r>
      <w:r w:rsidR="0061139A" w:rsidRPr="00CA134C">
        <w:rPr>
          <w:i/>
        </w:rPr>
        <w:t>distinct things</w:t>
      </w:r>
      <w:r w:rsidR="0061139A">
        <w:t xml:space="preserve"> existing in the world.  “T</w:t>
      </w:r>
      <w:r w:rsidR="0061139A" w:rsidRPr="0061139A">
        <w:t xml:space="preserve">here is </w:t>
      </w:r>
      <w:r w:rsidR="0061139A" w:rsidRPr="0061139A">
        <w:lastRenderedPageBreak/>
        <w:t>a real world, and that the things in it are all real in the sense that they are beings of one kind or another and their being is not a matter of opinion or conjecture.</w:t>
      </w:r>
      <w:r w:rsidR="0061139A">
        <w:t>”</w:t>
      </w:r>
      <w:r w:rsidR="0061139A">
        <w:rPr>
          <w:rStyle w:val="FootnoteReference"/>
        </w:rPr>
        <w:footnoteReference w:id="54"/>
      </w:r>
      <w:r w:rsidR="0061139A">
        <w:t xml:space="preserve"> </w:t>
      </w:r>
      <w:r w:rsidR="00EE2FD9">
        <w:t xml:space="preserve"> W</w:t>
      </w:r>
      <w:r w:rsidR="005C5CCD" w:rsidRPr="005C5CCD">
        <w:t xml:space="preserve">hen God created everything in </w:t>
      </w:r>
      <w:r w:rsidR="00606F3E" w:rsidRPr="005C5CCD">
        <w:t>nature,</w:t>
      </w:r>
      <w:r w:rsidR="00EE2FD9">
        <w:t xml:space="preserve"> </w:t>
      </w:r>
      <w:r w:rsidR="005C5CCD" w:rsidRPr="005C5CCD">
        <w:t>he endowed each thing with a nature (essence). A thing’s essence is its identity.</w:t>
      </w:r>
      <w:r w:rsidR="00093A0A">
        <w:t xml:space="preserve">  </w:t>
      </w:r>
      <w:r w:rsidR="00F1319E">
        <w:t xml:space="preserve">A thing’s </w:t>
      </w:r>
      <w:r w:rsidR="00327F5B">
        <w:t>identity</w:t>
      </w:r>
      <w:r w:rsidR="00606F3E">
        <w:t xml:space="preserve"> is </w:t>
      </w:r>
      <w:r w:rsidR="00327F5B">
        <w:t>known</w:t>
      </w:r>
      <w:r w:rsidR="00606F3E">
        <w:t xml:space="preserve"> by looking for similarities and differences (genera and species).  </w:t>
      </w:r>
      <w:r>
        <w:t xml:space="preserve">Without identity we could not </w:t>
      </w:r>
      <w:r w:rsidR="00606F3E">
        <w:t xml:space="preserve">rightly divide </w:t>
      </w:r>
      <w:r w:rsidR="00CA134C">
        <w:t xml:space="preserve">and define </w:t>
      </w:r>
      <w:r w:rsidR="00606F3E">
        <w:t xml:space="preserve">the natural order (taxonomy) and we could not </w:t>
      </w:r>
      <w:r>
        <w:t xml:space="preserve">do science.  </w:t>
      </w:r>
      <w:r w:rsidR="005C5CCD" w:rsidRPr="005C5CCD">
        <w:t>“We could not</w:t>
      </w:r>
      <w:r w:rsidR="00EE2FD9">
        <w:t xml:space="preserve"> </w:t>
      </w:r>
      <w:r w:rsidR="005C5CCD" w:rsidRPr="005C5CCD">
        <w:t>describe something as growing, aging, or decaying unless there was some identity that survived through the</w:t>
      </w:r>
      <w:r w:rsidR="00EE2FD9">
        <w:t xml:space="preserve"> </w:t>
      </w:r>
      <w:r w:rsidR="005C5CCD" w:rsidRPr="005C5CCD">
        <w:t>change.”</w:t>
      </w:r>
      <w:r w:rsidR="00EE2FD9">
        <w:rPr>
          <w:rStyle w:val="FootnoteReference"/>
        </w:rPr>
        <w:footnoteReference w:id="55"/>
      </w:r>
      <w:r>
        <w:t xml:space="preserve">  Things are more than just a set of elements or atoms.</w:t>
      </w:r>
      <w:r>
        <w:rPr>
          <w:rStyle w:val="FootnoteReference"/>
        </w:rPr>
        <w:footnoteReference w:id="56"/>
      </w:r>
      <w:r>
        <w:t xml:space="preserve">  Things </w:t>
      </w:r>
      <w:r w:rsidR="00FF72F3">
        <w:t xml:space="preserve">really do exist by virtue of God bringing ideas </w:t>
      </w:r>
      <w:r w:rsidR="007F23ED">
        <w:t xml:space="preserve">(form) </w:t>
      </w:r>
      <w:r w:rsidR="00FF72F3">
        <w:t xml:space="preserve">into being </w:t>
      </w:r>
      <w:r w:rsidR="007F23ED">
        <w:t xml:space="preserve">(matter) </w:t>
      </w:r>
      <w:r w:rsidR="00FF72F3">
        <w:t xml:space="preserve">and they </w:t>
      </w:r>
      <w:r w:rsidR="00327F5B">
        <w:t xml:space="preserve">really do </w:t>
      </w:r>
      <w:r>
        <w:t>have a real essence</w:t>
      </w:r>
      <w:r w:rsidR="00327F5B">
        <w:t xml:space="preserve">, </w:t>
      </w:r>
      <w:r>
        <w:t>substance</w:t>
      </w:r>
      <w:r w:rsidR="00327F5B">
        <w:t xml:space="preserve"> and identity</w:t>
      </w:r>
      <w:r w:rsidR="00FF72F3">
        <w:t>.</w:t>
      </w:r>
      <w:r w:rsidR="00FF72F3">
        <w:rPr>
          <w:rStyle w:val="FootnoteReference"/>
        </w:rPr>
        <w:footnoteReference w:id="57"/>
      </w:r>
    </w:p>
    <w:p w14:paraId="3D660ED1" w14:textId="6FA35014" w:rsidR="005C5CCD" w:rsidRDefault="00145CE8" w:rsidP="00FF72F3">
      <w:r w:rsidRPr="00145CE8">
        <w:rPr>
          <w:i/>
        </w:rPr>
        <w:t xml:space="preserve">Teleology.  </w:t>
      </w:r>
      <w:r w:rsidR="005C5CCD">
        <w:t xml:space="preserve">These </w:t>
      </w:r>
      <w:r w:rsidR="00E35B72">
        <w:t>matter</w:t>
      </w:r>
      <w:r w:rsidR="005C5CCD">
        <w:t xml:space="preserve">/ideas are not only distinct </w:t>
      </w:r>
      <w:r w:rsidR="00FF72F3">
        <w:t>essences,</w:t>
      </w:r>
      <w:r w:rsidR="005C5CCD">
        <w:t xml:space="preserve"> but </w:t>
      </w:r>
      <w:r w:rsidR="00CA134C" w:rsidRPr="00CA134C">
        <w:rPr>
          <w:i/>
        </w:rPr>
        <w:t>everything</w:t>
      </w:r>
      <w:r w:rsidR="00FF72F3" w:rsidRPr="00CA134C">
        <w:rPr>
          <w:i/>
        </w:rPr>
        <w:t xml:space="preserve"> </w:t>
      </w:r>
      <w:r w:rsidR="005C5CCD" w:rsidRPr="00CA134C">
        <w:rPr>
          <w:i/>
        </w:rPr>
        <w:t>operate</w:t>
      </w:r>
      <w:r w:rsidR="00CA134C" w:rsidRPr="00CA134C">
        <w:rPr>
          <w:i/>
        </w:rPr>
        <w:t>s</w:t>
      </w:r>
      <w:r w:rsidR="005C5CCD" w:rsidRPr="00CA134C">
        <w:rPr>
          <w:i/>
        </w:rPr>
        <w:t xml:space="preserve"> towards </w:t>
      </w:r>
      <w:r w:rsidR="00CA134C" w:rsidRPr="00CA134C">
        <w:rPr>
          <w:i/>
        </w:rPr>
        <w:t>an</w:t>
      </w:r>
      <w:r w:rsidR="005C5CCD" w:rsidRPr="00CA134C">
        <w:rPr>
          <w:i/>
        </w:rPr>
        <w:t xml:space="preserve"> end</w:t>
      </w:r>
      <w:r w:rsidR="005C5CCD">
        <w:t xml:space="preserve"> that </w:t>
      </w:r>
      <w:r>
        <w:t>God</w:t>
      </w:r>
      <w:r w:rsidR="005C5CCD">
        <w:t xml:space="preserve"> determine</w:t>
      </w:r>
      <w:r>
        <w:t>d</w:t>
      </w:r>
      <w:r w:rsidR="005C5CCD">
        <w:t xml:space="preserve"> (</w:t>
      </w:r>
      <w:r w:rsidR="005C5CCD" w:rsidRPr="005C5CCD">
        <w:rPr>
          <w:i/>
        </w:rPr>
        <w:t>teleos</w:t>
      </w:r>
      <w:r w:rsidR="005C5CCD">
        <w:t xml:space="preserve">).  </w:t>
      </w:r>
      <w:r>
        <w:t>In other words, t</w:t>
      </w:r>
      <w:r w:rsidR="005C5CCD" w:rsidRPr="005C5CCD">
        <w:t>hings do not happen haphazardly in God’s created order</w:t>
      </w:r>
      <w:r w:rsidR="007F23ED">
        <w:t>,</w:t>
      </w:r>
      <w:r w:rsidR="005C5CCD" w:rsidRPr="005C5CCD">
        <w:t xml:space="preserve"> but </w:t>
      </w:r>
      <w:r w:rsidR="007F23ED">
        <w:t xml:space="preserve">they </w:t>
      </w:r>
      <w:r w:rsidR="005C5CCD" w:rsidRPr="005C5CCD">
        <w:t xml:space="preserve">happen </w:t>
      </w:r>
      <w:r w:rsidR="005C5CCD" w:rsidRPr="005C5CCD">
        <w:rPr>
          <w:i/>
        </w:rPr>
        <w:t>intentionally</w:t>
      </w:r>
      <w:r w:rsidR="005C5CCD" w:rsidRPr="005C5CCD">
        <w:t>.</w:t>
      </w:r>
      <w:r w:rsidR="005C5CCD">
        <w:rPr>
          <w:rStyle w:val="FootnoteReference"/>
        </w:rPr>
        <w:footnoteReference w:id="58"/>
      </w:r>
      <w:r w:rsidR="005C5CCD">
        <w:t xml:space="preserve">  </w:t>
      </w:r>
      <w:r w:rsidR="00FF72F3" w:rsidRPr="00FF72F3">
        <w:t xml:space="preserve">When God created things, </w:t>
      </w:r>
      <w:r w:rsidR="00FF72F3">
        <w:t>H</w:t>
      </w:r>
      <w:r w:rsidR="00FF72F3" w:rsidRPr="00FF72F3">
        <w:t>e created them to function within an order. Thus, they are directed towards an end and gave a purpose (</w:t>
      </w:r>
      <w:r w:rsidR="00FF72F3">
        <w:t xml:space="preserve">they </w:t>
      </w:r>
      <w:r w:rsidR="00FF72F3" w:rsidRPr="00FF72F3">
        <w:t>have final causality).</w:t>
      </w:r>
      <w:r w:rsidR="00FF72F3">
        <w:t xml:space="preserve">  All substances in creation evidence patterns of teleology, but this is especially evident with</w:t>
      </w:r>
      <w:r w:rsidR="007F23ED">
        <w:t>in</w:t>
      </w:r>
      <w:r w:rsidR="00FF72F3">
        <w:t xml:space="preserve"> biological systems</w:t>
      </w:r>
      <w:r w:rsidR="00411346">
        <w:t xml:space="preserve">: </w:t>
      </w:r>
      <w:r w:rsidR="00FF72F3">
        <w:t>“</w:t>
      </w:r>
      <w:r w:rsidR="00FF72F3" w:rsidRPr="00FF72F3">
        <w:t xml:space="preserve">When we reach the level of biological systems, such as plants, animals, and humans, we see a profound complexity that cannot be explained by just the sheer collisions of atoms </w:t>
      </w:r>
      <w:r w:rsidR="00E10D82" w:rsidRPr="00FF72F3">
        <w:t>and their</w:t>
      </w:r>
      <w:r w:rsidR="00FF72F3" w:rsidRPr="00FF72F3">
        <w:t xml:space="preserve"> </w:t>
      </w:r>
      <w:r w:rsidR="00E10D82" w:rsidRPr="00FF72F3">
        <w:t>covalent and</w:t>
      </w:r>
      <w:r w:rsidR="00FF72F3" w:rsidRPr="00FF72F3">
        <w:t xml:space="preserve"> ionic bonds through the mediating fundamental</w:t>
      </w:r>
      <w:r w:rsidR="00E10D82">
        <w:t xml:space="preserve"> </w:t>
      </w:r>
      <w:r w:rsidR="00FF72F3" w:rsidRPr="00FF72F3">
        <w:t>forces.</w:t>
      </w:r>
      <w:r w:rsidR="00FF72F3">
        <w:t>”</w:t>
      </w:r>
      <w:r w:rsidR="00FF72F3">
        <w:rPr>
          <w:rStyle w:val="FootnoteReference"/>
        </w:rPr>
        <w:footnoteReference w:id="59"/>
      </w:r>
      <w:r w:rsidR="00FF72F3">
        <w:t xml:space="preserve">  </w:t>
      </w:r>
      <w:r w:rsidR="00606F3E">
        <w:t>Teleology is also known as</w:t>
      </w:r>
      <w:r w:rsidR="00E10D82">
        <w:t xml:space="preserve"> specified complexity and irreducible complexity.</w:t>
      </w:r>
      <w:r w:rsidR="00E10D82">
        <w:rPr>
          <w:rStyle w:val="FootnoteReference"/>
        </w:rPr>
        <w:footnoteReference w:id="60"/>
      </w:r>
    </w:p>
    <w:p w14:paraId="08006E86" w14:textId="32698715" w:rsidR="005C5CCD" w:rsidRDefault="00CA134C" w:rsidP="00B656E8">
      <w:r>
        <w:lastRenderedPageBreak/>
        <w:t xml:space="preserve">In conclusion, </w:t>
      </w:r>
      <w:r w:rsidR="007F23ED">
        <w:t>any Christian who flirts with a</w:t>
      </w:r>
      <w:r>
        <w:t xml:space="preserve"> cosmogony that rests on purely a naturalistic or material causes </w:t>
      </w:r>
      <w:r w:rsidR="007F23ED">
        <w:t xml:space="preserve">has climbed over an important safety rail.  </w:t>
      </w:r>
      <w:r>
        <w:t>A good Christian view of creation recognizes God as Creator, who created distinct things that operate toward a</w:t>
      </w:r>
      <w:r w:rsidR="00106779">
        <w:t>n intentional end</w:t>
      </w:r>
      <w:r>
        <w:t>.</w:t>
      </w:r>
    </w:p>
    <w:p w14:paraId="7D01CDF0" w14:textId="0F081365" w:rsidR="00DD14FC" w:rsidRDefault="00AB4EDF" w:rsidP="006C08EA">
      <w:pPr>
        <w:pStyle w:val="Heading1"/>
      </w:pPr>
      <w:r>
        <w:t xml:space="preserve">Rail </w:t>
      </w:r>
      <w:r w:rsidR="00DD14FC">
        <w:t xml:space="preserve">Seven: </w:t>
      </w:r>
      <w:r>
        <w:t>It’s Important to</w:t>
      </w:r>
      <w:r w:rsidR="00DD14FC" w:rsidRPr="00FA62F2">
        <w:t xml:space="preserve"> </w:t>
      </w:r>
      <w:r w:rsidR="00DD14FC">
        <w:t xml:space="preserve">Acknowledge a Difference </w:t>
      </w:r>
      <w:r>
        <w:br/>
      </w:r>
      <w:r w:rsidR="00DD14FC">
        <w:t>Between Primary and Secondary Causes</w:t>
      </w:r>
    </w:p>
    <w:p w14:paraId="0B69282C" w14:textId="391C1B8D" w:rsidR="00850595" w:rsidRDefault="007F23ED" w:rsidP="00532156">
      <w:pPr>
        <w:rPr>
          <w:color w:val="000000" w:themeColor="text1"/>
          <w:kern w:val="32"/>
        </w:rPr>
      </w:pPr>
      <w:r>
        <w:rPr>
          <w:color w:val="000000" w:themeColor="text1"/>
          <w:kern w:val="32"/>
        </w:rPr>
        <w:t xml:space="preserve">The last safety rail is directed towards those who might try to label theistic evolutionists as </w:t>
      </w:r>
      <w:r w:rsidR="00D01EA6">
        <w:rPr>
          <w:color w:val="000000" w:themeColor="text1"/>
          <w:kern w:val="32"/>
        </w:rPr>
        <w:t xml:space="preserve">godless </w:t>
      </w:r>
      <w:r>
        <w:rPr>
          <w:color w:val="000000" w:themeColor="text1"/>
          <w:kern w:val="32"/>
        </w:rPr>
        <w:t>heretics</w:t>
      </w:r>
      <w:r w:rsidR="00AB4EDF">
        <w:rPr>
          <w:color w:val="000000" w:themeColor="text1"/>
          <w:kern w:val="32"/>
        </w:rPr>
        <w:t xml:space="preserve">.  </w:t>
      </w:r>
      <w:r w:rsidR="006C08EA">
        <w:rPr>
          <w:color w:val="000000" w:themeColor="text1"/>
          <w:kern w:val="32"/>
        </w:rPr>
        <w:t xml:space="preserve">Theistic </w:t>
      </w:r>
      <w:r w:rsidR="00850595">
        <w:rPr>
          <w:color w:val="000000" w:themeColor="text1"/>
          <w:kern w:val="32"/>
        </w:rPr>
        <w:t xml:space="preserve">evolution is based on </w:t>
      </w:r>
      <w:r w:rsidR="00AB4EDF">
        <w:rPr>
          <w:color w:val="000000" w:themeColor="text1"/>
          <w:kern w:val="32"/>
        </w:rPr>
        <w:t xml:space="preserve">the idea that </w:t>
      </w:r>
      <w:r w:rsidR="00850595">
        <w:rPr>
          <w:color w:val="000000" w:themeColor="text1"/>
          <w:kern w:val="32"/>
        </w:rPr>
        <w:t xml:space="preserve">God </w:t>
      </w:r>
      <w:r w:rsidR="00AB4EDF">
        <w:rPr>
          <w:color w:val="000000" w:themeColor="text1"/>
          <w:kern w:val="32"/>
        </w:rPr>
        <w:t>is a</w:t>
      </w:r>
      <w:r w:rsidR="00850595">
        <w:rPr>
          <w:color w:val="000000" w:themeColor="text1"/>
          <w:kern w:val="32"/>
        </w:rPr>
        <w:t xml:space="preserve"> primary cause who used evolution as </w:t>
      </w:r>
      <w:r w:rsidR="00AB4EDF">
        <w:rPr>
          <w:color w:val="000000" w:themeColor="text1"/>
          <w:kern w:val="32"/>
        </w:rPr>
        <w:t>the</w:t>
      </w:r>
      <w:r w:rsidR="00850595">
        <w:rPr>
          <w:color w:val="000000" w:themeColor="text1"/>
          <w:kern w:val="32"/>
        </w:rPr>
        <w:t xml:space="preserve"> secondary cause</w:t>
      </w:r>
      <w:r w:rsidR="00AB4EDF">
        <w:rPr>
          <w:color w:val="000000" w:themeColor="text1"/>
          <w:kern w:val="32"/>
        </w:rPr>
        <w:t xml:space="preserve"> for the origin of all things</w:t>
      </w:r>
      <w:r w:rsidR="00850595">
        <w:rPr>
          <w:color w:val="000000" w:themeColor="text1"/>
          <w:kern w:val="32"/>
        </w:rPr>
        <w:t xml:space="preserve">.  In this belief, God has either been guiding evolution </w:t>
      </w:r>
      <w:r w:rsidR="00FE2500">
        <w:rPr>
          <w:color w:val="000000" w:themeColor="text1"/>
          <w:kern w:val="32"/>
        </w:rPr>
        <w:t>through</w:t>
      </w:r>
      <w:r w:rsidR="00850595">
        <w:rPr>
          <w:color w:val="000000" w:themeColor="text1"/>
          <w:kern w:val="32"/>
        </w:rPr>
        <w:t xml:space="preserve"> natural processes</w:t>
      </w:r>
      <w:r w:rsidR="006C08EA">
        <w:rPr>
          <w:color w:val="000000" w:themeColor="text1"/>
          <w:kern w:val="32"/>
        </w:rPr>
        <w:t xml:space="preserve"> </w:t>
      </w:r>
      <w:r w:rsidR="00850595">
        <w:rPr>
          <w:color w:val="000000" w:themeColor="text1"/>
          <w:kern w:val="32"/>
        </w:rPr>
        <w:t xml:space="preserve">or He has endowed a kind of </w:t>
      </w:r>
      <w:r w:rsidR="00D01EA6">
        <w:rPr>
          <w:color w:val="000000" w:themeColor="text1"/>
          <w:kern w:val="32"/>
        </w:rPr>
        <w:t xml:space="preserve">limited </w:t>
      </w:r>
      <w:r w:rsidR="00850595">
        <w:rPr>
          <w:color w:val="000000" w:themeColor="text1"/>
          <w:kern w:val="32"/>
        </w:rPr>
        <w:t xml:space="preserve">self-assembling </w:t>
      </w:r>
      <w:r w:rsidR="00A370D5">
        <w:rPr>
          <w:color w:val="000000" w:themeColor="text1"/>
          <w:kern w:val="32"/>
        </w:rPr>
        <w:t>ability</w:t>
      </w:r>
      <w:r w:rsidR="00850595">
        <w:rPr>
          <w:color w:val="000000" w:themeColor="text1"/>
          <w:kern w:val="32"/>
        </w:rPr>
        <w:t xml:space="preserve"> to things within creation.</w:t>
      </w:r>
      <w:r w:rsidR="00A370D5">
        <w:rPr>
          <w:rStyle w:val="FootnoteReference"/>
          <w:color w:val="000000" w:themeColor="text1"/>
          <w:kern w:val="32"/>
        </w:rPr>
        <w:footnoteReference w:id="61"/>
      </w:r>
      <w:r w:rsidR="005050A4">
        <w:rPr>
          <w:color w:val="000000" w:themeColor="text1"/>
          <w:kern w:val="32"/>
        </w:rPr>
        <w:t xml:space="preserve">  </w:t>
      </w:r>
      <w:r w:rsidR="00850595">
        <w:rPr>
          <w:color w:val="000000" w:themeColor="text1"/>
          <w:kern w:val="32"/>
        </w:rPr>
        <w:t>God is actively involved as the primary cause</w:t>
      </w:r>
      <w:r w:rsidR="00111F85">
        <w:rPr>
          <w:color w:val="000000" w:themeColor="text1"/>
          <w:kern w:val="32"/>
        </w:rPr>
        <w:t>,</w:t>
      </w:r>
      <w:r w:rsidR="00850595">
        <w:rPr>
          <w:color w:val="000000" w:themeColor="text1"/>
          <w:kern w:val="32"/>
        </w:rPr>
        <w:t xml:space="preserve"> ensuring that things reach the end He determined (</w:t>
      </w:r>
      <w:r w:rsidR="00850595" w:rsidRPr="00850595">
        <w:rPr>
          <w:i/>
          <w:color w:val="000000" w:themeColor="text1"/>
          <w:kern w:val="32"/>
        </w:rPr>
        <w:t>teleos</w:t>
      </w:r>
      <w:r w:rsidR="00850595">
        <w:rPr>
          <w:color w:val="000000" w:themeColor="text1"/>
          <w:kern w:val="32"/>
        </w:rPr>
        <w:t>)</w:t>
      </w:r>
      <w:r w:rsidR="00111F85">
        <w:rPr>
          <w:color w:val="000000" w:themeColor="text1"/>
          <w:kern w:val="32"/>
        </w:rPr>
        <w:t xml:space="preserve"> by means of </w:t>
      </w:r>
      <w:r w:rsidR="00850595">
        <w:rPr>
          <w:color w:val="000000" w:themeColor="text1"/>
          <w:kern w:val="32"/>
        </w:rPr>
        <w:t xml:space="preserve">secondary causes.  </w:t>
      </w:r>
      <w:r w:rsidR="003B4F74">
        <w:rPr>
          <w:color w:val="000000" w:themeColor="text1"/>
          <w:kern w:val="32"/>
        </w:rPr>
        <w:t xml:space="preserve">See Illustration 4.  </w:t>
      </w:r>
      <w:r w:rsidR="00850595">
        <w:rPr>
          <w:color w:val="000000" w:themeColor="text1"/>
          <w:kern w:val="32"/>
        </w:rPr>
        <w:t xml:space="preserve">Logically speaking, </w:t>
      </w:r>
      <w:r w:rsidR="009C29D9">
        <w:rPr>
          <w:color w:val="000000" w:themeColor="text1"/>
          <w:kern w:val="32"/>
        </w:rPr>
        <w:t xml:space="preserve">if God </w:t>
      </w:r>
      <w:r w:rsidR="00111F85">
        <w:rPr>
          <w:color w:val="000000" w:themeColor="text1"/>
          <w:kern w:val="32"/>
        </w:rPr>
        <w:t xml:space="preserve">has </w:t>
      </w:r>
      <w:r w:rsidR="009C29D9">
        <w:rPr>
          <w:color w:val="000000" w:themeColor="text1"/>
          <w:kern w:val="32"/>
        </w:rPr>
        <w:t>use</w:t>
      </w:r>
      <w:r w:rsidR="00111F85">
        <w:rPr>
          <w:color w:val="000000" w:themeColor="text1"/>
          <w:kern w:val="32"/>
        </w:rPr>
        <w:t>d</w:t>
      </w:r>
      <w:r w:rsidR="009C29D9">
        <w:rPr>
          <w:color w:val="000000" w:themeColor="text1"/>
          <w:kern w:val="32"/>
        </w:rPr>
        <w:t xml:space="preserve"> cosmic, chemical and biological evolution to create life,</w:t>
      </w:r>
      <w:r w:rsidR="009C29D9">
        <w:rPr>
          <w:rStyle w:val="FootnoteReference"/>
          <w:color w:val="000000" w:themeColor="text1"/>
          <w:kern w:val="32"/>
        </w:rPr>
        <w:footnoteReference w:id="62"/>
      </w:r>
      <w:r w:rsidR="009C29D9">
        <w:rPr>
          <w:color w:val="000000" w:themeColor="text1"/>
          <w:kern w:val="32"/>
        </w:rPr>
        <w:t xml:space="preserve"> then He would still justifiably be called the Creator.</w:t>
      </w:r>
      <w:r w:rsidR="00852CBE">
        <w:rPr>
          <w:color w:val="000000" w:themeColor="text1"/>
          <w:kern w:val="32"/>
        </w:rPr>
        <w:t xml:space="preserve">  </w:t>
      </w:r>
      <w:r w:rsidR="00D225FA">
        <w:rPr>
          <w:color w:val="000000" w:themeColor="text1"/>
          <w:kern w:val="32"/>
        </w:rPr>
        <w:t xml:space="preserve">In this case, God would be the </w:t>
      </w:r>
      <w:r w:rsidR="00D225FA" w:rsidRPr="00D225FA">
        <w:rPr>
          <w:i/>
          <w:color w:val="000000" w:themeColor="text1"/>
          <w:kern w:val="32"/>
        </w:rPr>
        <w:t xml:space="preserve">remote </w:t>
      </w:r>
      <w:r w:rsidR="00D225FA">
        <w:rPr>
          <w:color w:val="000000" w:themeColor="text1"/>
          <w:kern w:val="32"/>
        </w:rPr>
        <w:t>C</w:t>
      </w:r>
      <w:r w:rsidR="00D225FA" w:rsidRPr="00D225FA">
        <w:rPr>
          <w:color w:val="000000" w:themeColor="text1"/>
          <w:kern w:val="32"/>
        </w:rPr>
        <w:t>ause</w:t>
      </w:r>
      <w:r w:rsidR="00D225FA">
        <w:rPr>
          <w:color w:val="000000" w:themeColor="text1"/>
          <w:kern w:val="32"/>
        </w:rPr>
        <w:t xml:space="preserve">, while forces </w:t>
      </w:r>
      <w:r w:rsidR="001537CC">
        <w:rPr>
          <w:color w:val="000000" w:themeColor="text1"/>
          <w:kern w:val="32"/>
        </w:rPr>
        <w:t xml:space="preserve">within nature </w:t>
      </w:r>
      <w:r w:rsidR="00D225FA">
        <w:rPr>
          <w:color w:val="000000" w:themeColor="text1"/>
          <w:kern w:val="32"/>
        </w:rPr>
        <w:t xml:space="preserve">would be the </w:t>
      </w:r>
      <w:r w:rsidR="00D225FA" w:rsidRPr="00D225FA">
        <w:rPr>
          <w:i/>
          <w:color w:val="000000" w:themeColor="text1"/>
          <w:kern w:val="32"/>
        </w:rPr>
        <w:t>proximate</w:t>
      </w:r>
      <w:r w:rsidR="00D225FA">
        <w:rPr>
          <w:color w:val="000000" w:themeColor="text1"/>
          <w:kern w:val="32"/>
        </w:rPr>
        <w:t xml:space="preserve"> cause.</w:t>
      </w:r>
      <w:r w:rsidR="004A5DF9">
        <w:rPr>
          <w:rStyle w:val="FootnoteReference"/>
          <w:color w:val="000000" w:themeColor="text1"/>
          <w:kern w:val="32"/>
        </w:rPr>
        <w:footnoteReference w:id="63"/>
      </w:r>
      <w:r w:rsidR="00852CBE">
        <w:rPr>
          <w:color w:val="000000" w:themeColor="text1"/>
          <w:kern w:val="32"/>
        </w:rPr>
        <w:t xml:space="preserve">  </w:t>
      </w:r>
      <w:r w:rsidR="00852CBE" w:rsidRPr="00D225FA">
        <w:t xml:space="preserve">However, I do find great difficulty with this view considering the items above.  </w:t>
      </w:r>
      <w:r w:rsidR="00FE2500">
        <w:t>To me, it</w:t>
      </w:r>
      <w:r w:rsidR="00852CBE" w:rsidRPr="00D225FA">
        <w:t xml:space="preserve"> seems there is no way to embrace </w:t>
      </w:r>
      <w:r w:rsidR="00FE2500">
        <w:t>evolution without</w:t>
      </w:r>
      <w:r w:rsidR="00852CBE" w:rsidRPr="00D225FA">
        <w:t xml:space="preserve"> destroy</w:t>
      </w:r>
      <w:r w:rsidR="00FE2500">
        <w:t>ing</w:t>
      </w:r>
      <w:r w:rsidR="00852CBE" w:rsidRPr="00D225FA">
        <w:t xml:space="preserve"> identity</w:t>
      </w:r>
      <w:r w:rsidR="00852CBE">
        <w:t xml:space="preserve">.  </w:t>
      </w:r>
      <w:r w:rsidR="00707562">
        <w:t>Yet,</w:t>
      </w:r>
      <w:r w:rsidR="00532156">
        <w:t xml:space="preserve"> understanding how a theistic evolutionist looks to God as Creator really does help me understand where they are coming from, and helps me have charity.  </w:t>
      </w:r>
      <w:r w:rsidR="00852CBE" w:rsidRPr="00D225FA">
        <w:t>For this reason, it is briefly mentioned.</w:t>
      </w:r>
    </w:p>
    <w:p w14:paraId="1FE14691" w14:textId="41F394BB" w:rsidR="003A3491" w:rsidRPr="00366985" w:rsidRDefault="003A3491" w:rsidP="00366985">
      <w:pPr>
        <w:pStyle w:val="Heading3"/>
        <w:spacing w:after="240"/>
      </w:pPr>
      <w:r>
        <w:lastRenderedPageBreak/>
        <w:t xml:space="preserve">Illustration </w:t>
      </w:r>
      <w:r w:rsidR="00366985">
        <w:t>4 –</w:t>
      </w:r>
      <w:r>
        <w:t xml:space="preserve"> Primary Causes vs. Secondary Causes</w:t>
      </w:r>
      <w:r>
        <w:rPr>
          <w:rStyle w:val="FootnoteReference"/>
        </w:rPr>
        <w:footnoteReference w:id="64"/>
      </w:r>
    </w:p>
    <w:p w14:paraId="1D46A314" w14:textId="5601358B" w:rsidR="00B1702A" w:rsidRDefault="003B4F74" w:rsidP="003B4F74">
      <w:pPr>
        <w:keepNext/>
        <w:autoSpaceDE/>
        <w:autoSpaceDN/>
        <w:spacing w:line="240" w:lineRule="auto"/>
        <w:ind w:firstLine="0"/>
        <w:jc w:val="center"/>
        <w:rPr>
          <w:b/>
          <w:color w:val="000000" w:themeColor="text1"/>
          <w:kern w:val="32"/>
        </w:rPr>
      </w:pPr>
      <w:r w:rsidRPr="003B4F74">
        <w:rPr>
          <w:b/>
          <w:noProof/>
          <w:color w:val="000000" w:themeColor="text1"/>
          <w:kern w:val="32"/>
        </w:rPr>
        <w:drawing>
          <wp:inline distT="0" distB="0" distL="0" distR="0" wp14:anchorId="3877ECB1" wp14:editId="53BB97D5">
            <wp:extent cx="4166870" cy="2453379"/>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9797" cy="2466878"/>
                    </a:xfrm>
                    <a:prstGeom prst="rect">
                      <a:avLst/>
                    </a:prstGeom>
                  </pic:spPr>
                </pic:pic>
              </a:graphicData>
            </a:graphic>
          </wp:inline>
        </w:drawing>
      </w:r>
    </w:p>
    <w:p w14:paraId="4ACCA82E" w14:textId="3C62EBD8" w:rsidR="00B1702A" w:rsidRPr="00FA62F2" w:rsidRDefault="004E40E9" w:rsidP="00B1702A">
      <w:pPr>
        <w:pStyle w:val="Heading1"/>
      </w:pPr>
      <w:r>
        <w:t>A</w:t>
      </w:r>
      <w:r w:rsidR="00B1702A">
        <w:t xml:space="preserve"> Complete List of </w:t>
      </w:r>
      <w:r w:rsidR="00B1702A" w:rsidRPr="00B1702A">
        <w:t>Safety Rails</w:t>
      </w:r>
    </w:p>
    <w:p w14:paraId="0B2126AD" w14:textId="2471184F" w:rsidR="00077234" w:rsidRDefault="002A6E31" w:rsidP="00996362">
      <w:r>
        <w:t xml:space="preserve">Summarizing </w:t>
      </w:r>
      <w:r w:rsidR="00393802">
        <w:t xml:space="preserve">all points </w:t>
      </w:r>
      <w:r>
        <w:t xml:space="preserve">above, here are the safety rails </w:t>
      </w:r>
      <w:r w:rsidR="00231602">
        <w:t>I</w:t>
      </w:r>
      <w:r>
        <w:t xml:space="preserve"> suggest for th</w:t>
      </w:r>
      <w:r w:rsidR="00231602">
        <w:t xml:space="preserve">ose in the </w:t>
      </w:r>
      <w:r>
        <w:t xml:space="preserve">creation debate.  It is important that we: </w:t>
      </w:r>
      <w:r w:rsidR="00B1702A">
        <w:t xml:space="preserve">(1) </w:t>
      </w:r>
      <w:r w:rsidR="00B1702A" w:rsidRPr="00B1702A">
        <w:t>recognize the need for charity</w:t>
      </w:r>
      <w:r>
        <w:t xml:space="preserve">; (2) </w:t>
      </w:r>
      <w:r w:rsidRPr="002A6E31">
        <w:t xml:space="preserve">value the </w:t>
      </w:r>
      <w:r>
        <w:t>B</w:t>
      </w:r>
      <w:r w:rsidRPr="002A6E31">
        <w:t xml:space="preserve">ible </w:t>
      </w:r>
      <w:r>
        <w:t xml:space="preserve">as </w:t>
      </w:r>
      <w:r w:rsidRPr="002A6E31">
        <w:t>special revelation</w:t>
      </w:r>
      <w:r>
        <w:t xml:space="preserve">; (3) </w:t>
      </w:r>
      <w:r w:rsidRPr="002A6E31">
        <w:t xml:space="preserve">value science </w:t>
      </w:r>
      <w:r>
        <w:t xml:space="preserve">as </w:t>
      </w:r>
      <w:r w:rsidRPr="002A6E31">
        <w:t>general revelation</w:t>
      </w:r>
      <w:r>
        <w:t>; (4)</w:t>
      </w:r>
      <w:r w:rsidRPr="002A6E31">
        <w:t xml:space="preserve"> acknowledge the limitations of science</w:t>
      </w:r>
      <w:r>
        <w:t xml:space="preserve">; (5) </w:t>
      </w:r>
      <w:r w:rsidRPr="002A6E31">
        <w:t>acknowledge a difference between the “</w:t>
      </w:r>
      <w:r>
        <w:t>W</w:t>
      </w:r>
      <w:r w:rsidRPr="002A6E31">
        <w:t xml:space="preserve">ord of </w:t>
      </w:r>
      <w:r>
        <w:t>G</w:t>
      </w:r>
      <w:r w:rsidRPr="002A6E31">
        <w:t>od” and interpretation</w:t>
      </w:r>
      <w:r>
        <w:t xml:space="preserve">; (6) </w:t>
      </w:r>
      <w:r w:rsidRPr="002A6E31">
        <w:t xml:space="preserve">affirm </w:t>
      </w:r>
      <w:r w:rsidR="004B7DD2">
        <w:t>teleology</w:t>
      </w:r>
      <w:r>
        <w:t xml:space="preserve">; and (7) </w:t>
      </w:r>
      <w:r w:rsidRPr="002A6E31">
        <w:t>acknowledge a difference between primary and secondary causes</w:t>
      </w:r>
      <w:r>
        <w:t xml:space="preserve">.  By staying within these safety rails, a Christian protects themselves from </w:t>
      </w:r>
      <w:r w:rsidR="00804738">
        <w:t>hurting themselves and others</w:t>
      </w:r>
      <w:r>
        <w:t>.  Each of the views of creation will now be evaluated with these in mind.</w:t>
      </w:r>
    </w:p>
    <w:p w14:paraId="336FB4D9" w14:textId="0FE7FBF7" w:rsidR="0012541D" w:rsidRDefault="00741E8D" w:rsidP="00EB1E02">
      <w:pPr>
        <w:pStyle w:val="Heading3"/>
        <w:spacing w:after="240"/>
      </w:pPr>
      <w:r>
        <w:lastRenderedPageBreak/>
        <w:t xml:space="preserve">Illustration </w:t>
      </w:r>
      <w:r w:rsidR="00366985">
        <w:t>5</w:t>
      </w:r>
      <w:r>
        <w:t xml:space="preserve">: </w:t>
      </w:r>
      <w:r w:rsidR="00366985">
        <w:t>E</w:t>
      </w:r>
      <w:r>
        <w:t xml:space="preserve">valuation of </w:t>
      </w:r>
      <w:r w:rsidR="00366985">
        <w:t>How E</w:t>
      </w:r>
      <w:r>
        <w:t xml:space="preserve">ach </w:t>
      </w:r>
      <w:r w:rsidR="00366985">
        <w:t>View of Creation Sits within the Safety Rails</w:t>
      </w:r>
      <w:r>
        <w:t xml:space="preserve">. </w:t>
      </w:r>
    </w:p>
    <w:p w14:paraId="118B361D" w14:textId="77765D69" w:rsidR="00BF1FF5" w:rsidRDefault="00BF1FF5" w:rsidP="00741E8D">
      <w:pPr>
        <w:ind w:firstLine="0"/>
      </w:pPr>
      <w:r w:rsidRPr="00BF1FF5">
        <w:rPr>
          <w:noProof/>
        </w:rPr>
        <w:drawing>
          <wp:inline distT="0" distB="0" distL="0" distR="0" wp14:anchorId="12EA84C0" wp14:editId="6B57909B">
            <wp:extent cx="5943600" cy="39808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80815"/>
                    </a:xfrm>
                    <a:prstGeom prst="rect">
                      <a:avLst/>
                    </a:prstGeom>
                  </pic:spPr>
                </pic:pic>
              </a:graphicData>
            </a:graphic>
          </wp:inline>
        </w:drawing>
      </w:r>
    </w:p>
    <w:p w14:paraId="2697E4B5" w14:textId="67536C3A" w:rsidR="00996362" w:rsidRPr="00FA62F2" w:rsidRDefault="00996362" w:rsidP="00996362">
      <w:pPr>
        <w:pStyle w:val="Heading1"/>
      </w:pPr>
      <w:r>
        <w:t>Evaluating the Young Earth View</w:t>
      </w:r>
      <w:r w:rsidR="00D87FA1">
        <w:t xml:space="preserve"> (A)</w:t>
      </w:r>
    </w:p>
    <w:p w14:paraId="12295182" w14:textId="1F1C738B" w:rsidR="005E5A14" w:rsidRDefault="00996362" w:rsidP="005E5A14">
      <w:r>
        <w:t>The Young Earth view is very strong on points two, four and six but weak on points one, three and five</w:t>
      </w:r>
      <w:r w:rsidR="005E5A14">
        <w:t xml:space="preserve">.  </w:t>
      </w:r>
      <w:r w:rsidR="00A41DDB">
        <w:t xml:space="preserve">Young Earthers claim to be most faithful to the Bible (point two).  They typically will hold to full inerrancy and a very high-view of Scripture.  They </w:t>
      </w:r>
      <w:r w:rsidR="006F4856">
        <w:t xml:space="preserve">reject any attempt to </w:t>
      </w:r>
      <w:r w:rsidR="00A41DDB">
        <w:t>dehistoricize people</w:t>
      </w:r>
      <w:r w:rsidR="006F4856">
        <w:t xml:space="preserve">, places or </w:t>
      </w:r>
      <w:r w:rsidR="00A41DDB">
        <w:t>events mentioned in Scripture</w:t>
      </w:r>
      <w:r w:rsidR="007947C8">
        <w:t xml:space="preserve">.  </w:t>
      </w:r>
      <w:r w:rsidR="00A41DDB">
        <w:t xml:space="preserve">They are also quick to acknowledge the limitations of science (point four).  </w:t>
      </w:r>
      <w:r w:rsidR="005E5A14">
        <w:t xml:space="preserve">For example, they often point to evidence of strong bias in radiometric dating techniques or anomalies found with archaeological strata that argue for rapid sedimentation.  Young Earthers affirm God </w:t>
      </w:r>
      <w:r w:rsidR="00977AA1">
        <w:t>is</w:t>
      </w:r>
      <w:r w:rsidR="005E5A14">
        <w:t xml:space="preserve"> </w:t>
      </w:r>
      <w:r w:rsidR="00111F85">
        <w:t xml:space="preserve">an intentional </w:t>
      </w:r>
      <w:r w:rsidR="005E5A14">
        <w:t xml:space="preserve">Creator </w:t>
      </w:r>
      <w:r w:rsidR="00111F85">
        <w:t xml:space="preserve">who </w:t>
      </w:r>
      <w:r w:rsidR="005E5A14">
        <w:t>directly created all life</w:t>
      </w:r>
      <w:r w:rsidR="00BA0B8D">
        <w:t>forms</w:t>
      </w:r>
      <w:r w:rsidR="005E5A14">
        <w:t xml:space="preserve"> in kinds </w:t>
      </w:r>
      <w:r w:rsidR="00BA0B8D">
        <w:t xml:space="preserve">at the beginning </w:t>
      </w:r>
      <w:r w:rsidR="005E5A14">
        <w:t>(things did not gradually evolve).  Thus, everything is seen as having distinct essence and a purpose/place within God’s created order (point six).</w:t>
      </w:r>
    </w:p>
    <w:p w14:paraId="3F6F9D8C" w14:textId="09F813D7" w:rsidR="00E8755A" w:rsidRDefault="005E5A14" w:rsidP="004300B7">
      <w:r>
        <w:lastRenderedPageBreak/>
        <w:t xml:space="preserve">  Young Earthers, however, tend to be the least charitable.  In their zeal for protecting the Word of God from what they feel is compromise, they </w:t>
      </w:r>
      <w:r w:rsidR="00111F85">
        <w:t>tend to</w:t>
      </w:r>
      <w:r>
        <w:t xml:space="preserve"> </w:t>
      </w:r>
      <w:r w:rsidR="00111F85">
        <w:t xml:space="preserve">personally </w:t>
      </w:r>
      <w:r>
        <w:t>attack proponents of the other views.</w:t>
      </w:r>
      <w:r>
        <w:rPr>
          <w:rStyle w:val="FootnoteReference"/>
        </w:rPr>
        <w:footnoteReference w:id="65"/>
      </w:r>
      <w:r>
        <w:t xml:space="preserve">  Some (but not all) tend to downplay the validity of science as a means of clarifying Scripture.  </w:t>
      </w:r>
      <w:r w:rsidR="00D87FA1">
        <w:t>They tend to think their view is the only possible valid interpretation of the “Word of God</w:t>
      </w:r>
      <w:r w:rsidR="00111F85">
        <w:t>.</w:t>
      </w:r>
      <w:r w:rsidR="00D87FA1">
        <w:t xml:space="preserve">” </w:t>
      </w:r>
    </w:p>
    <w:p w14:paraId="70537D52" w14:textId="1413DB26" w:rsidR="005E5A14" w:rsidRDefault="00E84A7C" w:rsidP="004300B7">
      <w:r>
        <w:t xml:space="preserve">Young </w:t>
      </w:r>
      <w:r w:rsidR="00FB56D5">
        <w:t>E</w:t>
      </w:r>
      <w:r>
        <w:t>arthers</w:t>
      </w:r>
      <w:r w:rsidR="00FB56D5">
        <w:t>’</w:t>
      </w:r>
      <w:r>
        <w:t xml:space="preserve"> zeal for a high-view of Scripture is commendable.  However, it comes at the expense </w:t>
      </w:r>
      <w:r w:rsidR="000849D4">
        <w:t>at</w:t>
      </w:r>
      <w:r>
        <w:t xml:space="preserve"> times of charity.  </w:t>
      </w:r>
      <w:r w:rsidR="004300B7">
        <w:t>Young Earthers (of which I am/was) would do well to remember that science really can help shed light on the proper interpretation of biblical passages,</w:t>
      </w:r>
      <w:r w:rsidR="004300B7">
        <w:rPr>
          <w:rStyle w:val="FootnoteReference"/>
        </w:rPr>
        <w:footnoteReference w:id="66"/>
      </w:r>
      <w:r w:rsidR="004300B7">
        <w:t xml:space="preserve">and remember to have charity in the areas of secondary issues.  </w:t>
      </w:r>
      <w:r w:rsidR="000849D4">
        <w:t>They</w:t>
      </w:r>
      <w:r w:rsidR="004300B7">
        <w:t xml:space="preserve"> should recognize that believing in an Old Earth is not </w:t>
      </w:r>
      <w:r w:rsidR="00EF319F">
        <w:t xml:space="preserve">necessarily some liberal </w:t>
      </w:r>
      <w:r w:rsidR="004300B7">
        <w:t xml:space="preserve">conspiracy to </w:t>
      </w:r>
      <w:r w:rsidR="000849D4">
        <w:t xml:space="preserve">water down a high-view of Scripture </w:t>
      </w:r>
      <w:r w:rsidR="004300B7">
        <w:t>(</w:t>
      </w:r>
      <w:r w:rsidR="008C5E8F">
        <w:t>ninety-percent</w:t>
      </w:r>
      <w:r w:rsidR="004300B7">
        <w:t xml:space="preserve"> of the signers of the ICBI were Old Earth)</w:t>
      </w:r>
      <w:r w:rsidR="00EF319F">
        <w:t>.</w:t>
      </w:r>
      <w:r w:rsidR="004300B7">
        <w:rPr>
          <w:rStyle w:val="FootnoteReference"/>
        </w:rPr>
        <w:footnoteReference w:id="67"/>
      </w:r>
    </w:p>
    <w:p w14:paraId="7741FCE8" w14:textId="47ED507A" w:rsidR="004300B7" w:rsidRPr="00FA62F2" w:rsidRDefault="004300B7" w:rsidP="004300B7">
      <w:pPr>
        <w:pStyle w:val="Heading1"/>
      </w:pPr>
      <w:r>
        <w:t>Evaluating the Old Earth, Non-Evolution View</w:t>
      </w:r>
      <w:r w:rsidR="00D87FA1">
        <w:t xml:space="preserve"> (B)</w:t>
      </w:r>
    </w:p>
    <w:p w14:paraId="3D871E5E" w14:textId="3FA3FCEB" w:rsidR="00010B6D" w:rsidRDefault="00920AC2" w:rsidP="00010B6D">
      <w:r>
        <w:t>In my estimation, proponents of the Old Earth, Non-Evolution view are strong in all areas and weak in none.</w:t>
      </w:r>
      <w:r w:rsidR="00147710">
        <w:t xml:space="preserve">  </w:t>
      </w:r>
      <w:r>
        <w:t xml:space="preserve">However, </w:t>
      </w:r>
      <w:r w:rsidR="00147710">
        <w:t>Young Earthers would say they are weak in point two (they are charged with “compromising” the Bible to fit dubious scientific models).</w:t>
      </w:r>
      <w:r w:rsidR="00147710">
        <w:rPr>
          <w:rStyle w:val="FootnoteReference"/>
        </w:rPr>
        <w:footnoteReference w:id="68"/>
      </w:r>
    </w:p>
    <w:p w14:paraId="2B2FADE0" w14:textId="1363108B" w:rsidR="00010B6D" w:rsidRDefault="00147710" w:rsidP="00147710">
      <w:pPr>
        <w:pStyle w:val="Heading1"/>
      </w:pPr>
      <w:r>
        <w:t>Evaluating the Old Earth, Theistic Evolution View</w:t>
      </w:r>
      <w:r w:rsidR="00D87FA1">
        <w:t xml:space="preserve"> (C)</w:t>
      </w:r>
    </w:p>
    <w:p w14:paraId="68BDBB93" w14:textId="4EF486DB" w:rsidR="00147710" w:rsidRDefault="00147710" w:rsidP="00147710">
      <w:r>
        <w:t xml:space="preserve">The Old Earth, Theistic Evolutionist view is very strong on points </w:t>
      </w:r>
      <w:r w:rsidR="00EB1E02">
        <w:t>one</w:t>
      </w:r>
      <w:r>
        <w:t>, three five</w:t>
      </w:r>
      <w:r w:rsidR="00EB1E02">
        <w:t xml:space="preserve"> and seven</w:t>
      </w:r>
      <w:r>
        <w:t xml:space="preserve"> but weak in points </w:t>
      </w:r>
      <w:r w:rsidR="00EB1E02">
        <w:t>two</w:t>
      </w:r>
      <w:r>
        <w:t xml:space="preserve">, </w:t>
      </w:r>
      <w:r w:rsidR="00EB1E02">
        <w:t>four</w:t>
      </w:r>
      <w:r>
        <w:t xml:space="preserve"> and </w:t>
      </w:r>
      <w:r w:rsidR="00EB1E02">
        <w:t>six</w:t>
      </w:r>
      <w:r>
        <w:t xml:space="preserve">.  They are strong on recognizing the need for charity (point one).  They do place much value in science as a valid means of knowing truth (point </w:t>
      </w:r>
      <w:r>
        <w:lastRenderedPageBreak/>
        <w:t xml:space="preserve">three).  And they recognize </w:t>
      </w:r>
      <w:r w:rsidR="002D5A89">
        <w:t>the difference between primary and secondary causes</w:t>
      </w:r>
      <w:r w:rsidR="00111F85">
        <w:t>—</w:t>
      </w:r>
      <w:r w:rsidR="002D5A89">
        <w:t>this really being foundational to their view.</w:t>
      </w:r>
      <w:r>
        <w:t xml:space="preserve">  </w:t>
      </w:r>
    </w:p>
    <w:p w14:paraId="22B8DE06" w14:textId="51DC4C80" w:rsidR="00147710" w:rsidRDefault="00111F85" w:rsidP="00461F38">
      <w:r>
        <w:t>However, o</w:t>
      </w:r>
      <w:r w:rsidR="00527624">
        <w:t>f the three views, this view seems the riskiest to me.  T</w:t>
      </w:r>
      <w:r w:rsidR="00147710">
        <w:t xml:space="preserve">here is a sense that </w:t>
      </w:r>
      <w:r w:rsidR="00527624">
        <w:t xml:space="preserve">too much weight is given to science </w:t>
      </w:r>
      <w:r w:rsidR="00B00782">
        <w:t xml:space="preserve">and that </w:t>
      </w:r>
      <w:r w:rsidR="00147710">
        <w:t>evolutionary</w:t>
      </w:r>
      <w:r w:rsidR="00147710" w:rsidRPr="00147710">
        <w:t xml:space="preserve"> </w:t>
      </w:r>
      <w:r w:rsidR="00B00782">
        <w:t>theory is uncritically accepted without challenge.</w:t>
      </w:r>
      <w:r w:rsidR="00147710">
        <w:t xml:space="preserve"> </w:t>
      </w:r>
      <w:r w:rsidR="00B00782">
        <w:t xml:space="preserve"> Some are quick to dehistoricize people like </w:t>
      </w:r>
      <w:r w:rsidR="002D5A89">
        <w:t xml:space="preserve">Adam and Eve </w:t>
      </w:r>
      <w:r w:rsidR="00B00782">
        <w:t xml:space="preserve">and this comes at the expense of the Bible </w:t>
      </w:r>
      <w:r w:rsidR="002D5A89">
        <w:t xml:space="preserve">(point </w:t>
      </w:r>
      <w:r w:rsidR="005B2AA8">
        <w:t>two</w:t>
      </w:r>
      <w:r w:rsidR="002D5A89">
        <w:t xml:space="preserve">).  </w:t>
      </w:r>
      <w:r w:rsidR="00B00782">
        <w:t>M</w:t>
      </w:r>
      <w:r w:rsidR="005B2AA8">
        <w:t>acro-evolution</w:t>
      </w:r>
      <w:r w:rsidR="008531C7">
        <w:t>ary theory</w:t>
      </w:r>
      <w:r w:rsidR="005B2AA8">
        <w:t xml:space="preserve"> seems to conflict with statements </w:t>
      </w:r>
      <w:r w:rsidR="00B00782">
        <w:t>about</w:t>
      </w:r>
      <w:r w:rsidR="005B2AA8">
        <w:t xml:space="preserve"> God creat</w:t>
      </w:r>
      <w:r w:rsidR="00B00782">
        <w:t>ing</w:t>
      </w:r>
      <w:r w:rsidR="005B2AA8">
        <w:t xml:space="preserve"> </w:t>
      </w:r>
      <w:r w:rsidR="00B00782">
        <w:t>“</w:t>
      </w:r>
      <w:r w:rsidR="005B2AA8">
        <w:t>in kinds</w:t>
      </w:r>
      <w:r w:rsidR="00B00782">
        <w:t>”</w:t>
      </w:r>
      <w:r w:rsidR="005B2AA8">
        <w:t xml:space="preserve"> and that things have real essence and identity (point six).  At times it’s unclear how transcendent God is in his guidance of evolution (point seven).  </w:t>
      </w:r>
      <w:r w:rsidR="00B00782">
        <w:t>And this view could</w:t>
      </w:r>
      <w:r w:rsidR="005B2AA8">
        <w:t xml:space="preserve"> </w:t>
      </w:r>
      <w:r w:rsidR="005C44FC">
        <w:t xml:space="preserve">quickly </w:t>
      </w:r>
      <w:r w:rsidR="005B2AA8">
        <w:t xml:space="preserve">collapse into deism if </w:t>
      </w:r>
      <w:r w:rsidR="008C7EC4">
        <w:t>God’s</w:t>
      </w:r>
      <w:r w:rsidR="00DA749B">
        <w:t xml:space="preserve"> guidance is</w:t>
      </w:r>
      <w:r w:rsidR="00B00782">
        <w:t xml:space="preserve"> too far removed.</w:t>
      </w:r>
    </w:p>
    <w:p w14:paraId="170E489F" w14:textId="451C6682" w:rsidR="00010B6D" w:rsidRDefault="00D87FA1" w:rsidP="00D87FA1">
      <w:pPr>
        <w:pStyle w:val="Heading1"/>
      </w:pPr>
      <w:r>
        <w:t>Atheistic / Naturalistic Evolution (D)</w:t>
      </w:r>
    </w:p>
    <w:p w14:paraId="1A04BE27" w14:textId="5442CB50" w:rsidR="00010B6D" w:rsidRDefault="00D87FA1" w:rsidP="00010B6D">
      <w:r>
        <w:t>This is included to help clarify</w:t>
      </w:r>
      <w:r w:rsidR="005842F4">
        <w:t xml:space="preserve"> the Old Earth, Theistic Evolution</w:t>
      </w:r>
      <w:r w:rsidR="008531C7">
        <w:t xml:space="preserve"> position</w:t>
      </w:r>
      <w:r>
        <w:t xml:space="preserve"> (C) above.  If a (C) holds to unguided evolution (they reject point six or seven) then they really hold to this.  </w:t>
      </w:r>
    </w:p>
    <w:p w14:paraId="5CC5A824" w14:textId="1DE72629" w:rsidR="00010B6D" w:rsidRDefault="00D87FA1" w:rsidP="00D87FA1">
      <w:pPr>
        <w:pStyle w:val="Heading1"/>
      </w:pPr>
      <w:r>
        <w:t>Intelligent Design (E)</w:t>
      </w:r>
    </w:p>
    <w:p w14:paraId="1B084228" w14:textId="2366FC4C" w:rsidR="00010B6D" w:rsidRDefault="00D94D14" w:rsidP="0039024B">
      <w:r>
        <w:t>Intelligent Design is compatible with all views above except Naturalistic Evolution</w:t>
      </w:r>
      <w:r w:rsidR="00656FB2">
        <w:t xml:space="preserve"> (D).  It is strong in having charity (point one)</w:t>
      </w:r>
      <w:r w:rsidR="004E0D95">
        <w:t>—</w:t>
      </w:r>
      <w:r w:rsidR="00656FB2">
        <w:t xml:space="preserve">it is so charitable that even Muslims and Jews feel at home.  </w:t>
      </w:r>
      <w:r w:rsidR="00CD4036">
        <w:t xml:space="preserve">It is highly scientific (point three).  </w:t>
      </w:r>
      <w:r w:rsidR="00656FB2">
        <w:t>It is strong in acknowledging the limitations of science (point four), teleology (point six) and identifying primary and secondary causes (point seven).</w:t>
      </w:r>
      <w:r w:rsidR="0039024B">
        <w:t xml:space="preserve">  Since</w:t>
      </w:r>
      <w:r w:rsidR="00656FB2">
        <w:t xml:space="preserve"> Intelligent Design does not want to align itself with any religion</w:t>
      </w:r>
      <w:r w:rsidR="0039024B">
        <w:t>,</w:t>
      </w:r>
      <w:r w:rsidR="00656FB2">
        <w:t xml:space="preserve"> it makes no comment regarding Scripture (point two) and the Bible vs. interpretation (point five).</w:t>
      </w:r>
    </w:p>
    <w:p w14:paraId="72721259" w14:textId="767A2922" w:rsidR="008531C7" w:rsidRDefault="008531C7" w:rsidP="008531C7">
      <w:pPr>
        <w:pStyle w:val="Heading1"/>
      </w:pPr>
      <w:r>
        <w:t>Conclusion</w:t>
      </w:r>
    </w:p>
    <w:p w14:paraId="540C4DBD" w14:textId="13F7B158" w:rsidR="00010B6D" w:rsidRDefault="008531C7" w:rsidP="00942658">
      <w:r>
        <w:t>I assume there will be readers who disagree with me on my list on safety rails.</w:t>
      </w:r>
      <w:r w:rsidR="00A24398">
        <w:rPr>
          <w:rStyle w:val="FootnoteReference"/>
        </w:rPr>
        <w:footnoteReference w:id="69"/>
      </w:r>
      <w:r w:rsidR="00A24398">
        <w:t xml:space="preserve">  </w:t>
      </w:r>
      <w:r>
        <w:t xml:space="preserve">Some might see that the rails </w:t>
      </w:r>
      <w:r w:rsidR="00A24398">
        <w:t xml:space="preserve">seem to </w:t>
      </w:r>
      <w:r>
        <w:t xml:space="preserve">mark out an area favorable to </w:t>
      </w:r>
      <w:r w:rsidR="00C925E2">
        <w:t>view (B)</w:t>
      </w:r>
      <w:r w:rsidR="00A24398">
        <w:t xml:space="preserve"> Old Earth, Non-Evolution.  A</w:t>
      </w:r>
      <w:r>
        <w:t>nd for th</w:t>
      </w:r>
      <w:r w:rsidR="00C925E2">
        <w:t>is</w:t>
      </w:r>
      <w:r>
        <w:t xml:space="preserve"> reason</w:t>
      </w:r>
      <w:r w:rsidR="00C925E2">
        <w:t>, they might</w:t>
      </w:r>
      <w:r>
        <w:t xml:space="preserve"> reject the entire </w:t>
      </w:r>
      <w:r w:rsidR="00C925E2">
        <w:t>exercise</w:t>
      </w:r>
      <w:r>
        <w:t xml:space="preserve"> represented in this paper</w:t>
      </w:r>
      <w:r w:rsidR="00C925E2">
        <w:t xml:space="preserve">.  </w:t>
      </w:r>
      <w:r>
        <w:lastRenderedPageBreak/>
        <w:t>Others might see a</w:t>
      </w:r>
      <w:r w:rsidR="00C925E2">
        <w:t xml:space="preserve"> legitimately </w:t>
      </w:r>
      <w:r>
        <w:t xml:space="preserve">important safety rail that </w:t>
      </w:r>
      <w:r w:rsidR="00C925E2">
        <w:t>I simply failed to</w:t>
      </w:r>
      <w:r>
        <w:t xml:space="preserve"> mention.</w:t>
      </w:r>
      <w:r w:rsidR="00044920">
        <w:t xml:space="preserve">  </w:t>
      </w:r>
      <w:r>
        <w:t>I think it would be unrealistic for me to think I could generate something that we could all agree on.</w:t>
      </w:r>
      <w:r w:rsidR="00044920">
        <w:t xml:space="preserve">  </w:t>
      </w:r>
      <w:r>
        <w:t xml:space="preserve">But my sincere hope is that the thinking that has gone into this </w:t>
      </w:r>
      <w:r w:rsidR="0064063F">
        <w:t>paper</w:t>
      </w:r>
      <w:r>
        <w:t xml:space="preserve"> would </w:t>
      </w:r>
      <w:r w:rsidR="00942658">
        <w:t xml:space="preserve">help others see that there is some freedom to move inside </w:t>
      </w:r>
      <w:r w:rsidR="00EE779D">
        <w:t>the creation debate</w:t>
      </w:r>
      <w:r w:rsidR="00942658">
        <w:t>, but that we should also acknowledge there are assumptions that go along with each view.</w:t>
      </w:r>
      <w:r w:rsidR="00044920">
        <w:t xml:space="preserve">  </w:t>
      </w:r>
      <w:r w:rsidR="00942658">
        <w:t xml:space="preserve">And we should </w:t>
      </w:r>
      <w:r w:rsidR="00210C27">
        <w:t>avoid assumptions</w:t>
      </w:r>
      <w:r w:rsidR="00942658">
        <w:t xml:space="preserve"> that </w:t>
      </w:r>
      <w:r w:rsidR="00210C27">
        <w:t>are</w:t>
      </w:r>
      <w:r w:rsidR="00942658">
        <w:t xml:space="preserve"> destructive to ourselves </w:t>
      </w:r>
      <w:r w:rsidR="00210C27">
        <w:t>and</w:t>
      </w:r>
      <w:r w:rsidR="00942658">
        <w:t xml:space="preserve"> others.</w:t>
      </w:r>
      <w:r w:rsidR="00044920">
        <w:t xml:space="preserve">  </w:t>
      </w:r>
      <w:r w:rsidR="00942658">
        <w:t>Towards this end</w:t>
      </w:r>
      <w:r w:rsidR="00210C27">
        <w:t xml:space="preserve">, let us resist </w:t>
      </w:r>
      <w:r w:rsidR="00942658">
        <w:t>any urge to climb over the safety rails.</w:t>
      </w:r>
    </w:p>
    <w:p w14:paraId="442FB53D" w14:textId="7548B8DA" w:rsidR="00077234" w:rsidRDefault="00077234" w:rsidP="00B1702A"/>
    <w:p w14:paraId="01E87F48" w14:textId="4F6798D7" w:rsidR="00077234" w:rsidRDefault="00077234" w:rsidP="00B1702A"/>
    <w:p w14:paraId="545F45FA" w14:textId="660C5871" w:rsidR="00077234" w:rsidRDefault="00077234" w:rsidP="00B1702A"/>
    <w:p w14:paraId="02A9D1FA" w14:textId="47E91F03" w:rsidR="00077234" w:rsidRDefault="00077234" w:rsidP="00B1702A"/>
    <w:p w14:paraId="5557A2F6" w14:textId="1E13A54A" w:rsidR="00077234" w:rsidRDefault="00077234" w:rsidP="00B1702A"/>
    <w:p w14:paraId="72B8CD43" w14:textId="36A78B30" w:rsidR="00077234" w:rsidRDefault="00077234" w:rsidP="00B1702A"/>
    <w:p w14:paraId="5493700D" w14:textId="373E84BB" w:rsidR="00077234" w:rsidRDefault="00077234" w:rsidP="00B1702A"/>
    <w:p w14:paraId="7476C3E3" w14:textId="0B45C006" w:rsidR="00077234" w:rsidRDefault="00077234" w:rsidP="00B1702A"/>
    <w:p w14:paraId="0DE450AB" w14:textId="0AF7633A" w:rsidR="00077234" w:rsidRDefault="00077234" w:rsidP="00B1702A"/>
    <w:p w14:paraId="4FA656E6" w14:textId="3B60A38D" w:rsidR="00077234" w:rsidRDefault="00077234" w:rsidP="00B1702A"/>
    <w:p w14:paraId="056F2494" w14:textId="13DAF8C4" w:rsidR="00077234" w:rsidRDefault="00077234" w:rsidP="00B1702A"/>
    <w:p w14:paraId="5286371E" w14:textId="01FD516B" w:rsidR="00077234" w:rsidRDefault="00077234" w:rsidP="00B1702A"/>
    <w:p w14:paraId="6E292F57" w14:textId="3D0A02A9" w:rsidR="00077234" w:rsidRDefault="00077234" w:rsidP="00B1702A"/>
    <w:p w14:paraId="3EEBC345" w14:textId="012113E8" w:rsidR="00852CBE" w:rsidRDefault="00852CBE">
      <w:pPr>
        <w:autoSpaceDE/>
        <w:autoSpaceDN/>
        <w:spacing w:line="240" w:lineRule="auto"/>
        <w:ind w:firstLine="0"/>
        <w:rPr>
          <w:b/>
          <w:color w:val="000000" w:themeColor="text1"/>
          <w:kern w:val="32"/>
        </w:rPr>
      </w:pPr>
    </w:p>
    <w:p w14:paraId="00882F67" w14:textId="77777777" w:rsidR="004854A8" w:rsidRDefault="004854A8">
      <w:pPr>
        <w:autoSpaceDE/>
        <w:autoSpaceDN/>
        <w:spacing w:line="240" w:lineRule="auto"/>
        <w:ind w:firstLine="0"/>
        <w:rPr>
          <w:b/>
          <w:color w:val="000000" w:themeColor="text1"/>
          <w:kern w:val="32"/>
        </w:rPr>
      </w:pPr>
      <w:r>
        <w:br w:type="page"/>
      </w:r>
    </w:p>
    <w:p w14:paraId="724A65AD" w14:textId="6C2FCAE9" w:rsidR="002F4735" w:rsidRPr="00734F7A" w:rsidRDefault="002F4735" w:rsidP="00A70E36">
      <w:pPr>
        <w:pStyle w:val="Heading1"/>
      </w:pPr>
      <w:r w:rsidRPr="00734F7A">
        <w:lastRenderedPageBreak/>
        <w:t>Bibliography</w:t>
      </w:r>
    </w:p>
    <w:p w14:paraId="6BE9B93C" w14:textId="77777777" w:rsidR="00E81E51" w:rsidRDefault="00E81E51" w:rsidP="002F4735">
      <w:pPr>
        <w:spacing w:before="240" w:line="240" w:lineRule="auto"/>
        <w:ind w:left="720" w:hanging="720"/>
        <w:rPr>
          <w:color w:val="000000"/>
          <w:shd w:val="clear" w:color="auto" w:fill="FFFFFF"/>
        </w:rPr>
      </w:pPr>
      <w:r>
        <w:rPr>
          <w:color w:val="000000"/>
          <w:shd w:val="clear" w:color="auto" w:fill="FFFFFF"/>
        </w:rPr>
        <w:t>Baker, Thomas William. “Thomistic Teleology in the Philosophy of Nature with Its Theological and Moral Implications.” PhD diss., Southern Evangelical Seminary, 2018.</w:t>
      </w:r>
    </w:p>
    <w:p w14:paraId="6611F5A8" w14:textId="7B28EBC4" w:rsidR="00984692" w:rsidRDefault="00984692" w:rsidP="002F4735">
      <w:pPr>
        <w:spacing w:before="240" w:line="240" w:lineRule="auto"/>
        <w:ind w:left="720" w:hanging="720"/>
        <w:rPr>
          <w:color w:val="000000"/>
          <w:shd w:val="clear" w:color="auto" w:fill="FFFFFF"/>
        </w:rPr>
      </w:pPr>
      <w:r>
        <w:rPr>
          <w:color w:val="000000"/>
          <w:shd w:val="clear" w:color="auto" w:fill="FFFFFF"/>
        </w:rPr>
        <w:t>Chalmers, Alan F. </w:t>
      </w:r>
      <w:r>
        <w:rPr>
          <w:i/>
          <w:iCs/>
          <w:color w:val="000000"/>
          <w:shd w:val="clear" w:color="auto" w:fill="FFFFFF"/>
        </w:rPr>
        <w:t>What Is This Thing Called Science?</w:t>
      </w:r>
      <w:r>
        <w:rPr>
          <w:color w:val="000000"/>
          <w:shd w:val="clear" w:color="auto" w:fill="FFFFFF"/>
        </w:rPr>
        <w:t xml:space="preserve"> 4th ed. Indianapolis/Cambridge: Hackett Publishing Company, Inc., 2013. </w:t>
      </w:r>
    </w:p>
    <w:p w14:paraId="52F0C0DA" w14:textId="005149DF" w:rsidR="003F4254" w:rsidRDefault="003F4254" w:rsidP="002F4735">
      <w:pPr>
        <w:spacing w:before="240" w:line="240" w:lineRule="auto"/>
        <w:ind w:left="720" w:hanging="720"/>
        <w:rPr>
          <w:color w:val="000000"/>
          <w:shd w:val="clear" w:color="auto" w:fill="FFFFFF"/>
        </w:rPr>
      </w:pPr>
      <w:r>
        <w:rPr>
          <w:color w:val="000000"/>
          <w:shd w:val="clear" w:color="auto" w:fill="FFFFFF"/>
        </w:rPr>
        <w:t>Farnell, F. David, Norman L. Geisler, Joseph M. Holden, William C. Roach, and Phil Fernandes, eds. </w:t>
      </w:r>
      <w:r>
        <w:rPr>
          <w:i/>
          <w:iCs/>
          <w:color w:val="000000"/>
          <w:shd w:val="clear" w:color="auto" w:fill="FFFFFF"/>
        </w:rPr>
        <w:t xml:space="preserve">Vital Issues in the Inerrancy </w:t>
      </w:r>
      <w:r w:rsidRPr="003F4254">
        <w:rPr>
          <w:i/>
          <w:iCs/>
          <w:shd w:val="clear" w:color="auto" w:fill="FFFFFF"/>
        </w:rPr>
        <w:t>Debate</w:t>
      </w:r>
      <w:r w:rsidRPr="003F4254">
        <w:rPr>
          <w:shd w:val="clear" w:color="auto" w:fill="FFFFFF"/>
        </w:rPr>
        <w:t xml:space="preserve">. Eugene, OR: </w:t>
      </w:r>
      <w:r>
        <w:rPr>
          <w:color w:val="000000"/>
          <w:shd w:val="clear" w:color="auto" w:fill="FFFFFF"/>
        </w:rPr>
        <w:t>Wipf &amp; Stock, an Imprint of Wipf and Stock Publishers, 2016.</w:t>
      </w:r>
      <w:r w:rsidR="004B3947">
        <w:rPr>
          <w:color w:val="000000"/>
          <w:shd w:val="clear" w:color="auto" w:fill="FFFFFF"/>
        </w:rPr>
        <w:t xml:space="preserve"> </w:t>
      </w:r>
    </w:p>
    <w:p w14:paraId="0E2918B7" w14:textId="1F7BD2C3" w:rsidR="009622AE" w:rsidRDefault="009622AE" w:rsidP="002F4735">
      <w:pPr>
        <w:spacing w:before="240" w:line="240" w:lineRule="auto"/>
        <w:ind w:left="720" w:hanging="720"/>
        <w:rPr>
          <w:color w:val="000000"/>
          <w:shd w:val="clear" w:color="auto" w:fill="FFFFFF"/>
        </w:rPr>
      </w:pPr>
      <w:r>
        <w:rPr>
          <w:color w:val="000000"/>
          <w:shd w:val="clear" w:color="auto" w:fill="FFFFFF"/>
        </w:rPr>
        <w:t>Geisler, Norman L. </w:t>
      </w:r>
      <w:r>
        <w:rPr>
          <w:i/>
          <w:iCs/>
          <w:color w:val="000000"/>
          <w:shd w:val="clear" w:color="auto" w:fill="FFFFFF"/>
        </w:rPr>
        <w:t>Christian Ethics: Contemporary Issues and Options</w:t>
      </w:r>
      <w:r>
        <w:rPr>
          <w:color w:val="000000"/>
          <w:shd w:val="clear" w:color="auto" w:fill="FFFFFF"/>
        </w:rPr>
        <w:t xml:space="preserve">. 2nd ed. Grand Rapids, Mich.: Baker Academic, 2010. </w:t>
      </w:r>
    </w:p>
    <w:p w14:paraId="6C514EE4" w14:textId="6F520B49" w:rsidR="006112F4" w:rsidRDefault="006112F4" w:rsidP="002F4735">
      <w:pPr>
        <w:spacing w:before="240" w:line="240" w:lineRule="auto"/>
        <w:ind w:left="720" w:hanging="720"/>
        <w:rPr>
          <w:color w:val="000000"/>
          <w:shd w:val="clear" w:color="auto" w:fill="FFFFFF"/>
        </w:rPr>
      </w:pPr>
      <w:r>
        <w:rPr>
          <w:color w:val="000000"/>
          <w:shd w:val="clear" w:color="auto" w:fill="FFFFFF"/>
        </w:rPr>
        <w:t>––––––</w:t>
      </w:r>
      <w:r w:rsidRPr="00FB56D5">
        <w:rPr>
          <w:color w:val="000000"/>
          <w:shd w:val="clear" w:color="auto" w:fill="FFFFFF"/>
        </w:rPr>
        <w:t>.</w:t>
      </w:r>
      <w:r>
        <w:rPr>
          <w:color w:val="000000"/>
          <w:shd w:val="clear" w:color="auto" w:fill="FFFFFF"/>
        </w:rPr>
        <w:t xml:space="preserve"> “Reviews</w:t>
      </w:r>
      <w:r w:rsidR="003A3960">
        <w:rPr>
          <w:color w:val="000000"/>
          <w:shd w:val="clear" w:color="auto" w:fill="FFFFFF"/>
        </w:rPr>
        <w:t xml:space="preserve"> [of the Views</w:t>
      </w:r>
      <w:r w:rsidR="00B33A2E">
        <w:rPr>
          <w:color w:val="000000"/>
          <w:shd w:val="clear" w:color="auto" w:fill="FFFFFF"/>
        </w:rPr>
        <w:t xml:space="preserve"> of Creation</w:t>
      </w:r>
      <w:r w:rsidR="003A3960">
        <w:rPr>
          <w:color w:val="000000"/>
          <w:shd w:val="clear" w:color="auto" w:fill="FFFFFF"/>
        </w:rPr>
        <w:t>]</w:t>
      </w:r>
      <w:r>
        <w:rPr>
          <w:color w:val="000000"/>
          <w:shd w:val="clear" w:color="auto" w:fill="FFFFFF"/>
        </w:rPr>
        <w:t>.” </w:t>
      </w:r>
      <w:r>
        <w:rPr>
          <w:i/>
          <w:iCs/>
          <w:color w:val="000000"/>
          <w:shd w:val="clear" w:color="auto" w:fill="FFFFFF"/>
        </w:rPr>
        <w:t>Christian Apologetics Journal</w:t>
      </w:r>
      <w:r>
        <w:rPr>
          <w:color w:val="000000"/>
          <w:shd w:val="clear" w:color="auto" w:fill="FFFFFF"/>
        </w:rPr>
        <w:t> 11, no. 2 (Fall 2013): 167-74.</w:t>
      </w:r>
    </w:p>
    <w:p w14:paraId="3D0F4A4B" w14:textId="492BE808" w:rsidR="00F053F4" w:rsidRDefault="004B3947" w:rsidP="00F053F4">
      <w:pPr>
        <w:spacing w:before="240" w:line="240" w:lineRule="auto"/>
        <w:ind w:left="720" w:hanging="720"/>
        <w:rPr>
          <w:color w:val="000000"/>
          <w:shd w:val="clear" w:color="auto" w:fill="FFFFFF"/>
        </w:rPr>
      </w:pPr>
      <w:r>
        <w:rPr>
          <w:color w:val="000000"/>
          <w:shd w:val="clear" w:color="auto" w:fill="FFFFFF"/>
        </w:rPr>
        <w:t>––––––</w:t>
      </w:r>
      <w:r w:rsidR="00F053F4" w:rsidRPr="00FB56D5">
        <w:rPr>
          <w:color w:val="000000"/>
          <w:shd w:val="clear" w:color="auto" w:fill="FFFFFF"/>
        </w:rPr>
        <w:t>.</w:t>
      </w:r>
      <w:r w:rsidR="00F053F4">
        <w:rPr>
          <w:color w:val="000000"/>
          <w:shd w:val="clear" w:color="auto" w:fill="FFFFFF"/>
        </w:rPr>
        <w:t xml:space="preserve"> </w:t>
      </w:r>
      <w:r w:rsidR="00F053F4" w:rsidRPr="00FB56D5">
        <w:rPr>
          <w:i/>
          <w:color w:val="000000"/>
          <w:shd w:val="clear" w:color="auto" w:fill="FFFFFF"/>
        </w:rPr>
        <w:t>Systematic Theology, Volume Two: God, Creation</w:t>
      </w:r>
      <w:r w:rsidR="00F053F4">
        <w:rPr>
          <w:color w:val="000000"/>
          <w:shd w:val="clear" w:color="auto" w:fill="FFFFFF"/>
        </w:rPr>
        <w:t xml:space="preserve">. </w:t>
      </w:r>
      <w:r w:rsidR="00F053F4" w:rsidRPr="00FB56D5">
        <w:rPr>
          <w:color w:val="000000"/>
          <w:shd w:val="clear" w:color="auto" w:fill="FFFFFF"/>
        </w:rPr>
        <w:t xml:space="preserve">Minneapolis, MN: Bethany House Publishers, 2003. </w:t>
      </w:r>
    </w:p>
    <w:p w14:paraId="34715EDD" w14:textId="0C301A86" w:rsidR="00CD0ABC" w:rsidRDefault="00CD0ABC" w:rsidP="00F053F4">
      <w:pPr>
        <w:spacing w:before="240" w:line="240" w:lineRule="auto"/>
        <w:ind w:left="720" w:hanging="720"/>
        <w:rPr>
          <w:color w:val="000000"/>
          <w:shd w:val="clear" w:color="auto" w:fill="FFFFFF"/>
        </w:rPr>
      </w:pPr>
      <w:r>
        <w:rPr>
          <w:color w:val="000000"/>
          <w:shd w:val="clear" w:color="auto" w:fill="FFFFFF"/>
        </w:rPr>
        <w:t>––––––., and F. David Farnell, eds. </w:t>
      </w:r>
      <w:r>
        <w:rPr>
          <w:i/>
          <w:iCs/>
          <w:color w:val="000000"/>
          <w:shd w:val="clear" w:color="auto" w:fill="FFFFFF"/>
        </w:rPr>
        <w:t>The Jesus Quest: The Danger from Within</w:t>
      </w:r>
      <w:r>
        <w:rPr>
          <w:color w:val="000000"/>
          <w:shd w:val="clear" w:color="auto" w:fill="FFFFFF"/>
        </w:rPr>
        <w:t>.</w:t>
      </w:r>
      <w:r w:rsidR="00606549">
        <w:rPr>
          <w:color w:val="000000"/>
          <w:shd w:val="clear" w:color="auto" w:fill="FFFFFF"/>
        </w:rPr>
        <w:t xml:space="preserve"> </w:t>
      </w:r>
      <w:r>
        <w:rPr>
          <w:color w:val="000000"/>
          <w:shd w:val="clear" w:color="auto" w:fill="FFFFFF"/>
        </w:rPr>
        <w:t>Xulon Press, 2014.</w:t>
      </w:r>
    </w:p>
    <w:p w14:paraId="37530E72" w14:textId="338D0E8E" w:rsidR="002E4666" w:rsidRDefault="004B3947" w:rsidP="002F4735">
      <w:pPr>
        <w:spacing w:before="240" w:line="240" w:lineRule="auto"/>
        <w:ind w:left="720" w:hanging="720"/>
        <w:rPr>
          <w:color w:val="000000"/>
          <w:shd w:val="clear" w:color="auto" w:fill="FFFFFF"/>
        </w:rPr>
      </w:pPr>
      <w:r>
        <w:rPr>
          <w:color w:val="000000"/>
          <w:shd w:val="clear" w:color="auto" w:fill="FFFFFF"/>
        </w:rPr>
        <w:t>––––––</w:t>
      </w:r>
      <w:r w:rsidR="00CD0ABC">
        <w:rPr>
          <w:color w:val="000000"/>
          <w:shd w:val="clear" w:color="auto" w:fill="FFFFFF"/>
        </w:rPr>
        <w:t>.</w:t>
      </w:r>
      <w:r w:rsidR="002E4666">
        <w:rPr>
          <w:color w:val="000000"/>
          <w:shd w:val="clear" w:color="auto" w:fill="FFFFFF"/>
        </w:rPr>
        <w:t>, and Frank Turek. </w:t>
      </w:r>
      <w:r w:rsidR="002E4666">
        <w:rPr>
          <w:i/>
          <w:iCs/>
          <w:color w:val="000000"/>
          <w:shd w:val="clear" w:color="auto" w:fill="FFFFFF"/>
        </w:rPr>
        <w:t>I Don't Have Enough Faith to Be an Atheist</w:t>
      </w:r>
      <w:r w:rsidR="002E4666">
        <w:rPr>
          <w:color w:val="000000"/>
          <w:shd w:val="clear" w:color="auto" w:fill="FFFFFF"/>
        </w:rPr>
        <w:t xml:space="preserve">. Wheaton, Ill.: Crossway, 2004. </w:t>
      </w:r>
    </w:p>
    <w:p w14:paraId="55EB7579" w14:textId="4574357A" w:rsidR="00F053F4" w:rsidRDefault="004B3947" w:rsidP="002F4735">
      <w:pPr>
        <w:spacing w:before="240" w:line="240" w:lineRule="auto"/>
        <w:ind w:left="720" w:hanging="720"/>
        <w:rPr>
          <w:color w:val="000000"/>
          <w:shd w:val="clear" w:color="auto" w:fill="FFFFFF"/>
        </w:rPr>
      </w:pPr>
      <w:r>
        <w:rPr>
          <w:color w:val="000000"/>
          <w:shd w:val="clear" w:color="auto" w:fill="FFFFFF"/>
        </w:rPr>
        <w:t>––––––</w:t>
      </w:r>
      <w:r w:rsidR="00CD0ABC">
        <w:rPr>
          <w:color w:val="000000"/>
          <w:shd w:val="clear" w:color="auto" w:fill="FFFFFF"/>
        </w:rPr>
        <w:t>.</w:t>
      </w:r>
      <w:r w:rsidR="00F053F4">
        <w:rPr>
          <w:color w:val="000000"/>
          <w:shd w:val="clear" w:color="auto" w:fill="FFFFFF"/>
        </w:rPr>
        <w:t>, and R. C. Sproul. </w:t>
      </w:r>
      <w:r w:rsidR="00F053F4">
        <w:rPr>
          <w:i/>
          <w:iCs/>
          <w:color w:val="000000"/>
          <w:shd w:val="clear" w:color="auto" w:fill="FFFFFF"/>
        </w:rPr>
        <w:t>Explaining Biblical Inerrancy: Official Commentary on the ICBI Statements</w:t>
      </w:r>
      <w:r w:rsidR="00F053F4">
        <w:rPr>
          <w:color w:val="000000"/>
          <w:shd w:val="clear" w:color="auto" w:fill="FFFFFF"/>
        </w:rPr>
        <w:t xml:space="preserve">. Matthews, NC: Bastion Books, 2018. </w:t>
      </w:r>
    </w:p>
    <w:p w14:paraId="706633D7" w14:textId="163465A3" w:rsidR="00D40B78" w:rsidRDefault="004B3947" w:rsidP="002F4735">
      <w:pPr>
        <w:spacing w:before="240" w:line="240" w:lineRule="auto"/>
        <w:ind w:left="720" w:hanging="720"/>
        <w:rPr>
          <w:color w:val="000000"/>
          <w:shd w:val="clear" w:color="auto" w:fill="FFFFFF"/>
        </w:rPr>
      </w:pPr>
      <w:r>
        <w:rPr>
          <w:color w:val="000000"/>
          <w:shd w:val="clear" w:color="auto" w:fill="FFFFFF"/>
        </w:rPr>
        <w:t>––––––</w:t>
      </w:r>
      <w:r w:rsidR="00CD0ABC">
        <w:rPr>
          <w:color w:val="000000"/>
          <w:shd w:val="clear" w:color="auto" w:fill="FFFFFF"/>
        </w:rPr>
        <w:t>.</w:t>
      </w:r>
      <w:r w:rsidR="00D40B78">
        <w:rPr>
          <w:color w:val="000000"/>
          <w:shd w:val="clear" w:color="auto" w:fill="FFFFFF"/>
        </w:rPr>
        <w:t>, and Ron Rhodes. </w:t>
      </w:r>
      <w:r w:rsidR="00D40B78">
        <w:rPr>
          <w:i/>
          <w:iCs/>
          <w:color w:val="000000"/>
          <w:shd w:val="clear" w:color="auto" w:fill="FFFFFF"/>
        </w:rPr>
        <w:t>Conviction Without Compromise</w:t>
      </w:r>
      <w:r w:rsidR="00D40B78">
        <w:rPr>
          <w:color w:val="000000"/>
          <w:shd w:val="clear" w:color="auto" w:fill="FFFFFF"/>
        </w:rPr>
        <w:t>. Eugene, OR: Harvest House Publishers, 2008.</w:t>
      </w:r>
      <w:r w:rsidR="00D40B78" w:rsidRPr="00FB56D5">
        <w:rPr>
          <w:color w:val="000000"/>
          <w:shd w:val="clear" w:color="auto" w:fill="FFFFFF"/>
        </w:rPr>
        <w:t xml:space="preserve"> </w:t>
      </w:r>
    </w:p>
    <w:p w14:paraId="4C7B1339" w14:textId="732BC94C" w:rsidR="003C5789" w:rsidRDefault="004B3947" w:rsidP="002F4735">
      <w:pPr>
        <w:spacing w:before="240" w:line="240" w:lineRule="auto"/>
        <w:ind w:left="720" w:hanging="720"/>
        <w:rPr>
          <w:color w:val="000000"/>
          <w:shd w:val="clear" w:color="auto" w:fill="FFFFFF"/>
        </w:rPr>
      </w:pPr>
      <w:r>
        <w:rPr>
          <w:color w:val="000000"/>
          <w:shd w:val="clear" w:color="auto" w:fill="FFFFFF"/>
        </w:rPr>
        <w:t>––––––</w:t>
      </w:r>
      <w:r w:rsidR="00CD0ABC">
        <w:rPr>
          <w:color w:val="000000"/>
          <w:shd w:val="clear" w:color="auto" w:fill="FFFFFF"/>
        </w:rPr>
        <w:t>.</w:t>
      </w:r>
      <w:r w:rsidR="003C5789">
        <w:rPr>
          <w:color w:val="000000"/>
          <w:shd w:val="clear" w:color="auto" w:fill="FFFFFF"/>
        </w:rPr>
        <w:t>, and Ronald M. Brooks. </w:t>
      </w:r>
      <w:r w:rsidR="003C5789">
        <w:rPr>
          <w:i/>
          <w:iCs/>
          <w:color w:val="000000"/>
          <w:shd w:val="clear" w:color="auto" w:fill="FFFFFF"/>
        </w:rPr>
        <w:t>Come, Let Us Reason: An Introduction to Logical Thinking</w:t>
      </w:r>
      <w:r w:rsidR="003C5789">
        <w:rPr>
          <w:color w:val="000000"/>
          <w:shd w:val="clear" w:color="auto" w:fill="FFFFFF"/>
        </w:rPr>
        <w:t>. Grand Rapids, Mich.: Baker Academic, 1990.</w:t>
      </w:r>
    </w:p>
    <w:p w14:paraId="78E0A584" w14:textId="21EC5D7E" w:rsidR="00E06463" w:rsidRDefault="00625666" w:rsidP="002F4735">
      <w:pPr>
        <w:spacing w:before="240" w:line="240" w:lineRule="auto"/>
        <w:ind w:left="720" w:hanging="720"/>
        <w:rPr>
          <w:color w:val="000000"/>
          <w:shd w:val="clear" w:color="auto" w:fill="FFFFFF"/>
        </w:rPr>
      </w:pPr>
      <w:r>
        <w:rPr>
          <w:color w:val="000000"/>
          <w:shd w:val="clear" w:color="auto" w:fill="FFFFFF"/>
        </w:rPr>
        <w:t>Ham, Ken, Hugh Ross, Deborah B. Haarsma, and Stephen C. Meyer. </w:t>
      </w:r>
      <w:r>
        <w:rPr>
          <w:i/>
          <w:iCs/>
          <w:color w:val="000000"/>
          <w:shd w:val="clear" w:color="auto" w:fill="FFFFFF"/>
        </w:rPr>
        <w:t xml:space="preserve">Four Views </w:t>
      </w:r>
      <w:r w:rsidR="00FB56D5">
        <w:rPr>
          <w:i/>
          <w:iCs/>
          <w:color w:val="000000"/>
          <w:shd w:val="clear" w:color="auto" w:fill="FFFFFF"/>
        </w:rPr>
        <w:t>on</w:t>
      </w:r>
      <w:r>
        <w:rPr>
          <w:i/>
          <w:iCs/>
          <w:color w:val="000000"/>
          <w:shd w:val="clear" w:color="auto" w:fill="FFFFFF"/>
        </w:rPr>
        <w:t xml:space="preserve"> Creation, Evolution, and Intelligent Design</w:t>
      </w:r>
      <w:r>
        <w:rPr>
          <w:color w:val="000000"/>
          <w:shd w:val="clear" w:color="auto" w:fill="FFFFFF"/>
        </w:rPr>
        <w:t>. Grand Rapids, Michigan: Zondervan, 2017.</w:t>
      </w:r>
    </w:p>
    <w:p w14:paraId="03CB70FC" w14:textId="70C6E31B" w:rsidR="003F4254" w:rsidRDefault="003F4254" w:rsidP="002F4735">
      <w:pPr>
        <w:spacing w:before="240" w:line="240" w:lineRule="auto"/>
        <w:ind w:left="720" w:hanging="720"/>
        <w:rPr>
          <w:color w:val="000000"/>
          <w:shd w:val="clear" w:color="auto" w:fill="FFFFFF"/>
        </w:rPr>
      </w:pPr>
      <w:r>
        <w:rPr>
          <w:color w:val="000000"/>
          <w:shd w:val="clear" w:color="auto" w:fill="FFFFFF"/>
        </w:rPr>
        <w:t>Hannah, John D., ed. </w:t>
      </w:r>
      <w:r>
        <w:rPr>
          <w:i/>
          <w:iCs/>
          <w:color w:val="000000"/>
          <w:shd w:val="clear" w:color="auto" w:fill="FFFFFF"/>
        </w:rPr>
        <w:t>Inerrancy and the Church</w:t>
      </w:r>
      <w:r>
        <w:rPr>
          <w:color w:val="000000"/>
          <w:shd w:val="clear" w:color="auto" w:fill="FFFFFF"/>
        </w:rPr>
        <w:t>. Chicago: Moody Press, 1984.</w:t>
      </w:r>
    </w:p>
    <w:p w14:paraId="7094423C" w14:textId="77777777" w:rsidR="00F61996" w:rsidRDefault="00F61996" w:rsidP="002F4735">
      <w:pPr>
        <w:spacing w:before="240" w:line="240" w:lineRule="auto"/>
        <w:ind w:left="720" w:hanging="720"/>
        <w:rPr>
          <w:color w:val="000000"/>
          <w:shd w:val="clear" w:color="auto" w:fill="FFFFFF"/>
        </w:rPr>
      </w:pPr>
      <w:r>
        <w:rPr>
          <w:color w:val="000000"/>
          <w:shd w:val="clear" w:color="auto" w:fill="FFFFFF"/>
        </w:rPr>
        <w:t>Howe, Richard G. “Classical Apologetics and Creationism.” </w:t>
      </w:r>
      <w:r>
        <w:rPr>
          <w:i/>
          <w:iCs/>
          <w:color w:val="000000"/>
          <w:shd w:val="clear" w:color="auto" w:fill="FFFFFF"/>
        </w:rPr>
        <w:t>Christian Apologetics Journal</w:t>
      </w:r>
      <w:r>
        <w:rPr>
          <w:color w:val="000000"/>
          <w:shd w:val="clear" w:color="auto" w:fill="FFFFFF"/>
        </w:rPr>
        <w:t>11, no. 2 (Fall 2013): 5-31.</w:t>
      </w:r>
    </w:p>
    <w:p w14:paraId="31702007" w14:textId="4EAA2683" w:rsidR="001963C1" w:rsidRDefault="001963C1" w:rsidP="002F4735">
      <w:pPr>
        <w:spacing w:before="240" w:line="240" w:lineRule="auto"/>
        <w:ind w:left="720" w:hanging="720"/>
        <w:rPr>
          <w:color w:val="000000"/>
          <w:shd w:val="clear" w:color="auto" w:fill="FFFFFF"/>
        </w:rPr>
      </w:pPr>
      <w:r>
        <w:rPr>
          <w:color w:val="000000"/>
          <w:shd w:val="clear" w:color="auto" w:fill="FFFFFF"/>
        </w:rPr>
        <w:t>Meyer, Stephen C. </w:t>
      </w:r>
      <w:r>
        <w:rPr>
          <w:i/>
          <w:iCs/>
          <w:color w:val="000000"/>
          <w:shd w:val="clear" w:color="auto" w:fill="FFFFFF"/>
        </w:rPr>
        <w:t>Darwin's Doubt: The Explosive Origin of Animal Life and the Case for Intelligent Design</w:t>
      </w:r>
      <w:r>
        <w:rPr>
          <w:color w:val="000000"/>
          <w:shd w:val="clear" w:color="auto" w:fill="FFFFFF"/>
        </w:rPr>
        <w:t>. Revised ed. New York: HarperOne, 2014.</w:t>
      </w:r>
    </w:p>
    <w:p w14:paraId="68D80526" w14:textId="77777777" w:rsidR="00C03646" w:rsidRDefault="00C03646" w:rsidP="002F4735">
      <w:pPr>
        <w:spacing w:before="240" w:line="240" w:lineRule="auto"/>
        <w:ind w:left="720" w:hanging="720"/>
        <w:rPr>
          <w:color w:val="000000"/>
          <w:shd w:val="clear" w:color="auto" w:fill="FFFFFF"/>
        </w:rPr>
      </w:pPr>
      <w:r>
        <w:rPr>
          <w:color w:val="000000"/>
          <w:shd w:val="clear" w:color="auto" w:fill="FFFFFF"/>
        </w:rPr>
        <w:lastRenderedPageBreak/>
        <w:t>Oderberg, David S. </w:t>
      </w:r>
      <w:r>
        <w:rPr>
          <w:i/>
          <w:iCs/>
          <w:color w:val="000000"/>
          <w:shd w:val="clear" w:color="auto" w:fill="FFFFFF"/>
        </w:rPr>
        <w:t>Routledge Studies in Contemporary Philosophy</w:t>
      </w:r>
      <w:r>
        <w:rPr>
          <w:color w:val="000000"/>
          <w:shd w:val="clear" w:color="auto" w:fill="FFFFFF"/>
        </w:rPr>
        <w:t>. Vol. 11), </w:t>
      </w:r>
      <w:r>
        <w:rPr>
          <w:i/>
          <w:iCs/>
          <w:color w:val="000000"/>
          <w:shd w:val="clear" w:color="auto" w:fill="FFFFFF"/>
        </w:rPr>
        <w:t>Real Essentialism</w:t>
      </w:r>
      <w:r>
        <w:rPr>
          <w:color w:val="000000"/>
          <w:shd w:val="clear" w:color="auto" w:fill="FFFFFF"/>
        </w:rPr>
        <w:t xml:space="preserve">. New York: Routledge, 2008. </w:t>
      </w:r>
    </w:p>
    <w:p w14:paraId="17F4211D" w14:textId="0734179F" w:rsidR="008E0667" w:rsidRDefault="008E0667" w:rsidP="002F4735">
      <w:pPr>
        <w:spacing w:before="240" w:line="240" w:lineRule="auto"/>
        <w:ind w:left="720" w:hanging="720"/>
        <w:rPr>
          <w:color w:val="000000"/>
          <w:shd w:val="clear" w:color="auto" w:fill="FFFFFF"/>
        </w:rPr>
      </w:pPr>
      <w:r>
        <w:rPr>
          <w:color w:val="000000"/>
          <w:shd w:val="clear" w:color="auto" w:fill="FFFFFF"/>
        </w:rPr>
        <w:t>Pearcey, Nancy R., and Charles B. Thaxton. </w:t>
      </w:r>
      <w:r>
        <w:rPr>
          <w:i/>
          <w:iCs/>
          <w:color w:val="000000"/>
          <w:shd w:val="clear" w:color="auto" w:fill="FFFFFF"/>
        </w:rPr>
        <w:t>The Soul of Science: Christian Faith and Natural Philosophy</w:t>
      </w:r>
      <w:r>
        <w:rPr>
          <w:color w:val="000000"/>
          <w:shd w:val="clear" w:color="auto" w:fill="FFFFFF"/>
        </w:rPr>
        <w:t>. Wheaton, Ill.: Crossway Books, 1994.</w:t>
      </w:r>
    </w:p>
    <w:p w14:paraId="056C6FAC" w14:textId="77777777" w:rsidR="00DD01C1" w:rsidRDefault="00DD01C1" w:rsidP="00DD01C1">
      <w:pPr>
        <w:spacing w:before="240" w:line="240" w:lineRule="auto"/>
        <w:ind w:left="720" w:hanging="720"/>
        <w:rPr>
          <w:color w:val="000000"/>
          <w:shd w:val="clear" w:color="auto" w:fill="FFFFFF"/>
        </w:rPr>
      </w:pPr>
      <w:r>
        <w:rPr>
          <w:color w:val="000000"/>
          <w:shd w:val="clear" w:color="auto" w:fill="FFFFFF"/>
        </w:rPr>
        <w:t>Pratico, Gary D., and Miles V. Van Pelt. </w:t>
      </w:r>
      <w:r>
        <w:rPr>
          <w:i/>
          <w:iCs/>
          <w:color w:val="000000"/>
          <w:shd w:val="clear" w:color="auto" w:fill="FFFFFF"/>
        </w:rPr>
        <w:t>Basics of Biblical Hebrew: Supplemental Laminated Chart</w:t>
      </w:r>
      <w:r>
        <w:rPr>
          <w:color w:val="000000"/>
          <w:shd w:val="clear" w:color="auto" w:fill="FFFFFF"/>
        </w:rPr>
        <w:t xml:space="preserve">. Grand Rapids: Zondervan, 2007. </w:t>
      </w:r>
    </w:p>
    <w:p w14:paraId="129BE026" w14:textId="7A3AF20F" w:rsidR="008C5E8F" w:rsidRDefault="008C5E8F" w:rsidP="002F4735">
      <w:pPr>
        <w:spacing w:before="240" w:line="240" w:lineRule="auto"/>
        <w:ind w:left="720" w:hanging="720"/>
        <w:rPr>
          <w:color w:val="000000"/>
          <w:shd w:val="clear" w:color="auto" w:fill="FFFFFF"/>
        </w:rPr>
      </w:pPr>
      <w:r>
        <w:rPr>
          <w:color w:val="000000"/>
          <w:shd w:val="clear" w:color="auto" w:fill="FFFFFF"/>
        </w:rPr>
        <w:t>Sarfati, Jonathan. </w:t>
      </w:r>
      <w:r>
        <w:rPr>
          <w:i/>
          <w:iCs/>
          <w:color w:val="000000"/>
          <w:shd w:val="clear" w:color="auto" w:fill="FFFFFF"/>
        </w:rPr>
        <w:t>Refuting Compromise: A Biblical and Scientific Refutation of</w:t>
      </w:r>
      <w:r w:rsidR="009D2CFB">
        <w:rPr>
          <w:i/>
          <w:iCs/>
          <w:color w:val="000000"/>
          <w:shd w:val="clear" w:color="auto" w:fill="FFFFFF"/>
        </w:rPr>
        <w:t xml:space="preserve"> “</w:t>
      </w:r>
      <w:r w:rsidR="009D2CFB" w:rsidRPr="009D2CFB">
        <w:rPr>
          <w:i/>
          <w:iCs/>
          <w:color w:val="000000"/>
          <w:shd w:val="clear" w:color="auto" w:fill="FFFFFF"/>
        </w:rPr>
        <w:t>Progressive Creationism</w:t>
      </w:r>
      <w:r w:rsidR="009D2CFB">
        <w:rPr>
          <w:i/>
          <w:iCs/>
          <w:color w:val="000000"/>
          <w:shd w:val="clear" w:color="auto" w:fill="FFFFFF"/>
        </w:rPr>
        <w:t>”</w:t>
      </w:r>
      <w:r w:rsidR="009D2CFB" w:rsidRPr="009D2CFB">
        <w:rPr>
          <w:i/>
          <w:iCs/>
          <w:color w:val="000000"/>
          <w:shd w:val="clear" w:color="auto" w:fill="FFFFFF"/>
        </w:rPr>
        <w:t xml:space="preserve"> (Billions of Years) As Popularized by Astronomer Hugh Ross</w:t>
      </w:r>
      <w:r>
        <w:rPr>
          <w:color w:val="000000"/>
          <w:shd w:val="clear" w:color="auto" w:fill="FFFFFF"/>
        </w:rPr>
        <w:t>. 2nd ed. Powder Springs, GA: Creation Book Publishers, 2011.</w:t>
      </w:r>
    </w:p>
    <w:p w14:paraId="169BE8B0" w14:textId="1AFC4133" w:rsidR="00465ADB" w:rsidRDefault="00465ADB" w:rsidP="002F4735">
      <w:pPr>
        <w:spacing w:before="240" w:line="240" w:lineRule="auto"/>
        <w:ind w:left="720" w:hanging="720"/>
        <w:rPr>
          <w:color w:val="000000"/>
          <w:shd w:val="clear" w:color="auto" w:fill="FFFFFF"/>
        </w:rPr>
      </w:pPr>
      <w:r>
        <w:rPr>
          <w:color w:val="000000"/>
          <w:shd w:val="clear" w:color="auto" w:fill="FFFFFF"/>
        </w:rPr>
        <w:t>Wallace, William A. </w:t>
      </w:r>
      <w:r>
        <w:rPr>
          <w:i/>
          <w:iCs/>
          <w:color w:val="000000"/>
          <w:shd w:val="clear" w:color="auto" w:fill="FFFFFF"/>
        </w:rPr>
        <w:t>The Modeling of Nature: Philosophy of Science and Philosophy of Nature in Synthesis</w:t>
      </w:r>
      <w:r>
        <w:rPr>
          <w:color w:val="000000"/>
          <w:shd w:val="clear" w:color="auto" w:fill="FFFFFF"/>
        </w:rPr>
        <w:t>. Washington, D.C.: The Catholic University of America Press, 1996.</w:t>
      </w:r>
    </w:p>
    <w:p w14:paraId="754D53CF" w14:textId="77777777" w:rsidR="001E5ABD" w:rsidRPr="00734F7A" w:rsidRDefault="001E5ABD" w:rsidP="002F4735">
      <w:pPr>
        <w:spacing w:before="240" w:line="240" w:lineRule="auto"/>
        <w:ind w:left="720" w:hanging="720"/>
      </w:pPr>
    </w:p>
    <w:p w14:paraId="199E40B2" w14:textId="77777777" w:rsidR="0019134B" w:rsidRPr="008D60AD" w:rsidRDefault="0019134B" w:rsidP="00F935E3">
      <w:pPr>
        <w:autoSpaceDE/>
        <w:autoSpaceDN/>
        <w:spacing w:line="240" w:lineRule="auto"/>
        <w:ind w:firstLine="0"/>
        <w:rPr>
          <w:color w:val="000000" w:themeColor="text1"/>
        </w:rPr>
      </w:pPr>
    </w:p>
    <w:sectPr w:rsidR="0019134B" w:rsidRPr="008D60AD" w:rsidSect="00621C91">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4D1D59" w:rsidRDefault="004D1D59">
      <w:pPr>
        <w:spacing w:line="240" w:lineRule="auto"/>
      </w:pPr>
      <w:r>
        <w:separator/>
      </w:r>
    </w:p>
  </w:endnote>
  <w:endnote w:type="continuationSeparator" w:id="0">
    <w:p w14:paraId="415BD2B9" w14:textId="77777777" w:rsidR="004D1D59" w:rsidRDefault="004D1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4D1D59" w:rsidRDefault="004D1D59"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16442E99" w:rsidR="004D1D59" w:rsidRPr="009622AE" w:rsidRDefault="004D1D59" w:rsidP="009622A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506D" w14:textId="3E79B474" w:rsidR="004D1D59" w:rsidRPr="00621C91" w:rsidRDefault="004D1D59" w:rsidP="00147093">
    <w:pPr>
      <w:pStyle w:val="Footer"/>
      <w:spacing w:before="240"/>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4D1D59" w:rsidRDefault="004D1D59" w:rsidP="00790CE7">
      <w:pPr>
        <w:spacing w:line="200" w:lineRule="atLeast"/>
        <w:ind w:firstLine="0"/>
      </w:pPr>
      <w:r>
        <w:separator/>
      </w:r>
    </w:p>
  </w:footnote>
  <w:footnote w:type="continuationSeparator" w:id="0">
    <w:p w14:paraId="27720280" w14:textId="77777777" w:rsidR="004D1D59" w:rsidRDefault="004D1D59" w:rsidP="00790CE7">
      <w:pPr>
        <w:spacing w:line="200" w:lineRule="atLeast"/>
        <w:ind w:firstLine="0"/>
      </w:pPr>
      <w:r>
        <w:separator/>
      </w:r>
    </w:p>
  </w:footnote>
  <w:footnote w:type="continuationNotice" w:id="1">
    <w:p w14:paraId="564113ED" w14:textId="77777777" w:rsidR="004D1D59" w:rsidRDefault="004D1D59" w:rsidP="00790CE7">
      <w:pPr>
        <w:spacing w:line="200" w:lineRule="atLeast"/>
        <w:ind w:firstLine="0"/>
      </w:pPr>
    </w:p>
  </w:footnote>
  <w:footnote w:id="2">
    <w:p w14:paraId="70D58C3A" w14:textId="36F7BF5E" w:rsidR="004D1D59" w:rsidRDefault="004D1D59">
      <w:pPr>
        <w:pStyle w:val="FootnoteText"/>
      </w:pPr>
      <w:r>
        <w:rPr>
          <w:rStyle w:val="FootnoteReference"/>
        </w:rPr>
        <w:footnoteRef/>
      </w:r>
      <w:r>
        <w:t xml:space="preserve"> Ham in </w:t>
      </w:r>
      <w:r>
        <w:rPr>
          <w:color w:val="000000"/>
          <w:szCs w:val="20"/>
          <w:shd w:val="clear" w:color="auto" w:fill="FFFFFF"/>
        </w:rPr>
        <w:t>Ken Ham et al., </w:t>
      </w:r>
      <w:r>
        <w:rPr>
          <w:i/>
          <w:iCs/>
          <w:color w:val="000000"/>
          <w:szCs w:val="20"/>
          <w:shd w:val="clear" w:color="auto" w:fill="FFFFFF"/>
        </w:rPr>
        <w:t>Four Views on Creation, Evolution, and Intelligent Design</w:t>
      </w:r>
      <w:r>
        <w:rPr>
          <w:color w:val="000000"/>
          <w:szCs w:val="20"/>
          <w:shd w:val="clear" w:color="auto" w:fill="FFFFFF"/>
        </w:rPr>
        <w:t> (Grand Rapids, MI: Zondervan, 2017), 18</w:t>
      </w:r>
      <w:r>
        <w:t xml:space="preserve">.  </w:t>
      </w:r>
    </w:p>
  </w:footnote>
  <w:footnote w:id="3">
    <w:p w14:paraId="054C6A4F" w14:textId="1C1B7EDD" w:rsidR="004D1D59" w:rsidRDefault="004D1D59">
      <w:pPr>
        <w:pStyle w:val="FootnoteText"/>
      </w:pPr>
      <w:r>
        <w:rPr>
          <w:rStyle w:val="FootnoteReference"/>
        </w:rPr>
        <w:footnoteRef/>
      </w:r>
      <w:r>
        <w:t xml:space="preserve"> S</w:t>
      </w:r>
      <w:r w:rsidRPr="003C765C">
        <w:t xml:space="preserve">ome </w:t>
      </w:r>
      <w:r>
        <w:t xml:space="preserve">(but not all) </w:t>
      </w:r>
      <w:r w:rsidRPr="003C765C">
        <w:t>believe no death of any species</w:t>
      </w:r>
      <w:r>
        <w:t xml:space="preserve"> at all</w:t>
      </w:r>
      <w:r w:rsidRPr="003C765C">
        <w:t>, e.g., insects</w:t>
      </w:r>
      <w:r>
        <w:t>.</w:t>
      </w:r>
    </w:p>
  </w:footnote>
  <w:footnote w:id="4">
    <w:p w14:paraId="1E9C998F" w14:textId="76255B89" w:rsidR="004D1D59" w:rsidRDefault="004D1D59">
      <w:pPr>
        <w:pStyle w:val="FootnoteText"/>
      </w:pPr>
      <w:r>
        <w:rPr>
          <w:rStyle w:val="FootnoteReference"/>
        </w:rPr>
        <w:footnoteRef/>
      </w:r>
      <w:r>
        <w:t xml:space="preserve"> </w:t>
      </w:r>
      <w:r>
        <w:rPr>
          <w:color w:val="000000"/>
          <w:szCs w:val="20"/>
          <w:shd w:val="clear" w:color="auto" w:fill="FFFFFF"/>
        </w:rPr>
        <w:t>Ham, </w:t>
      </w:r>
      <w:r>
        <w:rPr>
          <w:i/>
          <w:iCs/>
          <w:color w:val="000000"/>
          <w:szCs w:val="20"/>
          <w:shd w:val="clear" w:color="auto" w:fill="FFFFFF"/>
        </w:rPr>
        <w:t>Four Views on Creation</w:t>
      </w:r>
      <w:r>
        <w:rPr>
          <w:color w:val="000000"/>
          <w:szCs w:val="20"/>
          <w:shd w:val="clear" w:color="auto" w:fill="FFFFFF"/>
        </w:rPr>
        <w:t>, 19.</w:t>
      </w:r>
    </w:p>
  </w:footnote>
  <w:footnote w:id="5">
    <w:p w14:paraId="2A87C84B" w14:textId="67FE6419" w:rsidR="004D1D59" w:rsidRDefault="004D1D59">
      <w:pPr>
        <w:pStyle w:val="FootnoteText"/>
      </w:pPr>
      <w:r>
        <w:rPr>
          <w:rStyle w:val="FootnoteReference"/>
        </w:rPr>
        <w:footnoteRef/>
      </w:r>
      <w:r>
        <w:t xml:space="preserve"> Not all Young Earthers believe this point.</w:t>
      </w:r>
    </w:p>
  </w:footnote>
  <w:footnote w:id="6">
    <w:p w14:paraId="1BA6ABAC" w14:textId="2C8904A8" w:rsidR="004D1D59" w:rsidRDefault="004D1D59">
      <w:pPr>
        <w:pStyle w:val="FootnoteText"/>
      </w:pPr>
      <w:r>
        <w:rPr>
          <w:rStyle w:val="FootnoteReference"/>
        </w:rPr>
        <w:footnoteRef/>
      </w:r>
      <w:r>
        <w:t xml:space="preserve"> </w:t>
      </w:r>
      <w:r>
        <w:rPr>
          <w:color w:val="000000"/>
          <w:szCs w:val="20"/>
          <w:shd w:val="clear" w:color="auto" w:fill="FFFFFF"/>
        </w:rPr>
        <w:t>Ham, </w:t>
      </w:r>
      <w:r>
        <w:rPr>
          <w:i/>
          <w:iCs/>
          <w:color w:val="000000"/>
          <w:szCs w:val="20"/>
          <w:shd w:val="clear" w:color="auto" w:fill="FFFFFF"/>
        </w:rPr>
        <w:t>Four Views on Creation</w:t>
      </w:r>
      <w:r>
        <w:rPr>
          <w:color w:val="000000"/>
          <w:szCs w:val="20"/>
          <w:shd w:val="clear" w:color="auto" w:fill="FFFFFF"/>
        </w:rPr>
        <w:t>, 13.</w:t>
      </w:r>
    </w:p>
  </w:footnote>
  <w:footnote w:id="7">
    <w:p w14:paraId="3F36F82C" w14:textId="130A6786" w:rsidR="004D1D59" w:rsidRDefault="004D1D59">
      <w:pPr>
        <w:pStyle w:val="FootnoteText"/>
      </w:pPr>
      <w:r>
        <w:rPr>
          <w:rStyle w:val="FootnoteReference"/>
        </w:rPr>
        <w:footnoteRef/>
      </w:r>
      <w:r>
        <w:t xml:space="preserve"> Adapted from </w:t>
      </w:r>
      <w:r w:rsidRPr="00FB56D5">
        <w:t xml:space="preserve">Norman L. Geisler, </w:t>
      </w:r>
      <w:r w:rsidRPr="00FB56D5">
        <w:rPr>
          <w:i/>
        </w:rPr>
        <w:t>Systematic Theology, Volume Two: God, Creation</w:t>
      </w:r>
      <w:r w:rsidRPr="00FB56D5">
        <w:t xml:space="preserve"> (Minneapolis, MN: Bethany House Publishers, 2003), 644–646</w:t>
      </w:r>
      <w:r>
        <w:t xml:space="preserve"> and Hugh Ross in </w:t>
      </w:r>
      <w:r>
        <w:rPr>
          <w:color w:val="000000"/>
          <w:szCs w:val="20"/>
          <w:shd w:val="clear" w:color="auto" w:fill="FFFFFF"/>
        </w:rPr>
        <w:t>Ken Ham et al., </w:t>
      </w:r>
      <w:r>
        <w:rPr>
          <w:i/>
          <w:iCs/>
          <w:color w:val="000000"/>
          <w:szCs w:val="20"/>
          <w:shd w:val="clear" w:color="auto" w:fill="FFFFFF"/>
        </w:rPr>
        <w:t>Four Views on Creation</w:t>
      </w:r>
      <w:r>
        <w:rPr>
          <w:color w:val="000000"/>
          <w:szCs w:val="20"/>
          <w:shd w:val="clear" w:color="auto" w:fill="FFFFFF"/>
        </w:rPr>
        <w:t>, 72</w:t>
      </w:r>
      <w:r>
        <w:t xml:space="preserve">.  </w:t>
      </w:r>
    </w:p>
  </w:footnote>
  <w:footnote w:id="8">
    <w:p w14:paraId="340A2842" w14:textId="0C902DB6" w:rsidR="004D1D59" w:rsidRDefault="004D1D59">
      <w:pPr>
        <w:pStyle w:val="FootnoteText"/>
      </w:pPr>
      <w:r>
        <w:rPr>
          <w:rStyle w:val="FootnoteReference"/>
        </w:rPr>
        <w:footnoteRef/>
      </w:r>
      <w:r>
        <w:t xml:space="preserve"> </w:t>
      </w:r>
      <w:r w:rsidRPr="00AA2921">
        <w:t>Deborah Haarsma</w:t>
      </w:r>
      <w:r>
        <w:t xml:space="preserve"> in </w:t>
      </w:r>
      <w:r>
        <w:rPr>
          <w:color w:val="000000"/>
          <w:szCs w:val="20"/>
          <w:shd w:val="clear" w:color="auto" w:fill="FFFFFF"/>
        </w:rPr>
        <w:t>Ken Ham et al., </w:t>
      </w:r>
      <w:r>
        <w:rPr>
          <w:i/>
          <w:iCs/>
          <w:color w:val="000000"/>
          <w:szCs w:val="20"/>
          <w:shd w:val="clear" w:color="auto" w:fill="FFFFFF"/>
        </w:rPr>
        <w:t>Four Views on Creation</w:t>
      </w:r>
      <w:r>
        <w:rPr>
          <w:color w:val="000000"/>
          <w:szCs w:val="20"/>
          <w:shd w:val="clear" w:color="auto" w:fill="FFFFFF"/>
        </w:rPr>
        <w:t xml:space="preserve">, </w:t>
      </w:r>
      <w:r>
        <w:rPr>
          <w:rFonts w:ascii="Times-Roman" w:hAnsi="Times-Roman" w:cs="Times-Roman"/>
          <w:color w:val="000000"/>
        </w:rPr>
        <w:t>125.</w:t>
      </w:r>
    </w:p>
  </w:footnote>
  <w:footnote w:id="9">
    <w:p w14:paraId="6C220025" w14:textId="43BC53FE" w:rsidR="004D1D59" w:rsidRDefault="004D1D59">
      <w:pPr>
        <w:pStyle w:val="FootnoteText"/>
      </w:pPr>
      <w:r>
        <w:rPr>
          <w:rStyle w:val="FootnoteReference"/>
        </w:rPr>
        <w:footnoteRef/>
      </w:r>
      <w:r>
        <w:t xml:space="preserve"> Christianity requires the miracle of the resurrection of Christ from the dead.  In deism, there are no miracles.  With atheism, there is no God.  Hence, Christianity is only compatible with the belief in a transcendent God who is also immanent and performs miracles (theism).</w:t>
      </w:r>
    </w:p>
  </w:footnote>
  <w:footnote w:id="10">
    <w:p w14:paraId="0A6C8392" w14:textId="184A2ECC" w:rsidR="004D1D59" w:rsidRDefault="004D1D59">
      <w:pPr>
        <w:pStyle w:val="FootnoteText"/>
      </w:pPr>
      <w:r>
        <w:rPr>
          <w:rStyle w:val="FootnoteReference"/>
        </w:rPr>
        <w:footnoteRef/>
      </w:r>
      <w:r>
        <w:t xml:space="preserve"> For a good book on Intelligent Design see </w:t>
      </w:r>
      <w:r w:rsidRPr="00AA2921">
        <w:t xml:space="preserve">Stephen C. Meyer, </w:t>
      </w:r>
      <w:r w:rsidRPr="00AA2921">
        <w:rPr>
          <w:i/>
        </w:rPr>
        <w:t>Darwin's Doubt: The Explosive Origin of Animal Life and the Case for Intelligent Design</w:t>
      </w:r>
      <w:r w:rsidRPr="00AA2921">
        <w:t>, Revised ed. (New York: HarperOne, 2014)</w:t>
      </w:r>
      <w:r>
        <w:t>.</w:t>
      </w:r>
    </w:p>
  </w:footnote>
  <w:footnote w:id="11">
    <w:p w14:paraId="2B92A230" w14:textId="4E0BA2A4" w:rsidR="004D1D59" w:rsidRDefault="004D1D59">
      <w:pPr>
        <w:pStyle w:val="FootnoteText"/>
      </w:pPr>
      <w:r>
        <w:rPr>
          <w:rStyle w:val="FootnoteReference"/>
        </w:rPr>
        <w:footnoteRef/>
      </w:r>
      <w:r>
        <w:t xml:space="preserve"> </w:t>
      </w:r>
      <w:r w:rsidRPr="00C63BC9">
        <w:t>While some do argue that compromise</w:t>
      </w:r>
      <w:r w:rsidR="00C90983">
        <w:t>s with</w:t>
      </w:r>
      <w:r w:rsidRPr="00C63BC9">
        <w:t xml:space="preserve"> the Genesis record could lead to a compromise in the Gospel, Young Earthers, Old Earthers and Theistic Evolutionists who trust in the finished work of Christ upon the cross meet the requirements for salvation.  </w:t>
      </w:r>
    </w:p>
  </w:footnote>
  <w:footnote w:id="12">
    <w:p w14:paraId="51E606AB" w14:textId="6BB04B4B" w:rsidR="004D1D59" w:rsidRDefault="004D1D59">
      <w:pPr>
        <w:pStyle w:val="FootnoteText"/>
      </w:pPr>
      <w:r>
        <w:rPr>
          <w:rStyle w:val="FootnoteReference"/>
        </w:rPr>
        <w:footnoteRef/>
      </w:r>
      <w:r>
        <w:t xml:space="preserve"> For more on primary and secondary issues see </w:t>
      </w:r>
      <w:r>
        <w:rPr>
          <w:color w:val="000000"/>
          <w:szCs w:val="20"/>
          <w:shd w:val="clear" w:color="auto" w:fill="FFFFFF"/>
        </w:rPr>
        <w:t>Norman Geisler and Ron Rhodes, </w:t>
      </w:r>
      <w:r>
        <w:rPr>
          <w:i/>
          <w:iCs/>
          <w:color w:val="000000"/>
          <w:szCs w:val="20"/>
          <w:shd w:val="clear" w:color="auto" w:fill="FFFFFF"/>
        </w:rPr>
        <w:t>Conviction Without Compromise</w:t>
      </w:r>
      <w:r>
        <w:rPr>
          <w:color w:val="000000"/>
          <w:szCs w:val="20"/>
          <w:shd w:val="clear" w:color="auto" w:fill="FFFFFF"/>
        </w:rPr>
        <w:t> (Eugene, OR: Harvest House Publishers, 2008).</w:t>
      </w:r>
    </w:p>
  </w:footnote>
  <w:footnote w:id="13">
    <w:p w14:paraId="3A8EA279" w14:textId="409636DB" w:rsidR="004D1D59" w:rsidRDefault="004D1D59">
      <w:pPr>
        <w:pStyle w:val="FootnoteText"/>
      </w:pPr>
      <w:r>
        <w:rPr>
          <w:rStyle w:val="FootnoteReference"/>
        </w:rPr>
        <w:footnoteRef/>
      </w:r>
      <w:r>
        <w:t xml:space="preserve"> The formula </w:t>
      </w:r>
      <w:r w:rsidR="00B05552">
        <w:t xml:space="preserve">I used </w:t>
      </w:r>
      <w:r>
        <w:t xml:space="preserve">for mathematically calculating the number of possible combinations is: </w:t>
      </w:r>
      <w:r w:rsidRPr="00D211F8">
        <w:t>3x4x2x2x3x3x3x4x2x2x2x2x3x3x3x3x4x2x2x2x2x2x2x2x2x2x2x4x3x4x2x2x2x3x2x3x2x2x2x2x2x2x2x2x2</w:t>
      </w:r>
      <w:r>
        <w:t xml:space="preserve"> </w:t>
      </w:r>
      <w:r w:rsidRPr="00D211F8">
        <w:t>=</w:t>
      </w:r>
      <w:r>
        <w:t xml:space="preserve"> </w:t>
      </w:r>
      <w:r w:rsidRPr="00D211F8">
        <w:t>97,387,593,162,817,536</w:t>
      </w:r>
      <w:r>
        <w:t>.</w:t>
      </w:r>
    </w:p>
  </w:footnote>
  <w:footnote w:id="14">
    <w:p w14:paraId="0B54786C" w14:textId="13990852" w:rsidR="004D1D59" w:rsidRDefault="004D1D59">
      <w:pPr>
        <w:pStyle w:val="FootnoteText"/>
      </w:pPr>
      <w:r>
        <w:rPr>
          <w:rStyle w:val="FootnoteReference"/>
        </w:rPr>
        <w:footnoteRef/>
      </w:r>
      <w:r>
        <w:t xml:space="preserve"> Ethical portion adapted from </w:t>
      </w:r>
      <w:r>
        <w:rPr>
          <w:color w:val="000000"/>
          <w:szCs w:val="20"/>
          <w:shd w:val="clear" w:color="auto" w:fill="FFFFFF"/>
        </w:rPr>
        <w:t>Norman L. Geisler, </w:t>
      </w:r>
      <w:r>
        <w:rPr>
          <w:i/>
          <w:iCs/>
          <w:color w:val="000000"/>
          <w:szCs w:val="20"/>
          <w:shd w:val="clear" w:color="auto" w:fill="FFFFFF"/>
        </w:rPr>
        <w:t>Christian Ethics</w:t>
      </w:r>
      <w:r>
        <w:rPr>
          <w:color w:val="000000"/>
          <w:szCs w:val="20"/>
          <w:shd w:val="clear" w:color="auto" w:fill="FFFFFF"/>
        </w:rPr>
        <w:t xml:space="preserve"> (Grand Rapids, MI: Baker, 2010).</w:t>
      </w:r>
    </w:p>
  </w:footnote>
  <w:footnote w:id="15">
    <w:p w14:paraId="173A216B" w14:textId="50347271" w:rsidR="004D1D59" w:rsidRDefault="004D1D59" w:rsidP="00600FE4">
      <w:pPr>
        <w:pStyle w:val="FootnoteText"/>
      </w:pPr>
      <w:r>
        <w:rPr>
          <w:rStyle w:val="FootnoteReference"/>
        </w:rPr>
        <w:footnoteRef/>
      </w:r>
      <w:r>
        <w:t xml:space="preserve"> </w:t>
      </w:r>
      <w:r w:rsidRPr="009622AE">
        <w:t>Deborah Haarsma</w:t>
      </w:r>
      <w:r>
        <w:t xml:space="preserve"> in </w:t>
      </w:r>
      <w:r>
        <w:rPr>
          <w:color w:val="000000"/>
          <w:szCs w:val="20"/>
          <w:shd w:val="clear" w:color="auto" w:fill="FFFFFF"/>
        </w:rPr>
        <w:t>Ken Ham et al., </w:t>
      </w:r>
      <w:r>
        <w:rPr>
          <w:i/>
          <w:iCs/>
          <w:color w:val="000000"/>
          <w:szCs w:val="20"/>
          <w:shd w:val="clear" w:color="auto" w:fill="FFFFFF"/>
        </w:rPr>
        <w:t>Four Views on Creation</w:t>
      </w:r>
      <w:r>
        <w:rPr>
          <w:color w:val="000000"/>
          <w:szCs w:val="20"/>
          <w:shd w:val="clear" w:color="auto" w:fill="FFFFFF"/>
        </w:rPr>
        <w:t>, 126, 147</w:t>
      </w:r>
      <w:r>
        <w:t xml:space="preserve">.  </w:t>
      </w:r>
    </w:p>
  </w:footnote>
  <w:footnote w:id="16">
    <w:p w14:paraId="2C20B8D4" w14:textId="513E34D5" w:rsidR="004D1D59" w:rsidRDefault="004D1D59" w:rsidP="00600FE4">
      <w:pPr>
        <w:pStyle w:val="FootnoteText"/>
      </w:pPr>
      <w:r>
        <w:rPr>
          <w:rStyle w:val="FootnoteReference"/>
        </w:rPr>
        <w:footnoteRef/>
      </w:r>
      <w:r>
        <w:t xml:space="preserve"> I’m convinced this charity will play itself out in meekness and humility.  The Bible says it is important to have meekness, humility and charity towards unbelievers (1 Pet. 3:15).  How much more should we have these with fellow believers!</w:t>
      </w:r>
      <w:r w:rsidR="00465C62">
        <w:t xml:space="preserve"> (Mt. 11:29)</w:t>
      </w:r>
    </w:p>
  </w:footnote>
  <w:footnote w:id="17">
    <w:p w14:paraId="387C5987" w14:textId="78493E97" w:rsidR="004D1D59" w:rsidRDefault="004D1D59">
      <w:pPr>
        <w:pStyle w:val="FootnoteText"/>
      </w:pPr>
      <w:r>
        <w:rPr>
          <w:rStyle w:val="FootnoteReference"/>
        </w:rPr>
        <w:footnoteRef/>
      </w:r>
      <w:r>
        <w:t xml:space="preserve"> </w:t>
      </w:r>
      <w:r w:rsidRPr="00590076">
        <w:t>Norman L. Geisler and William E. Nix, A General Introduction to the Bible, Rev. and expanded. (Chicago: Moody Press, 1986), 8</w:t>
      </w:r>
      <w:r>
        <w:t>7</w:t>
      </w:r>
      <w:r w:rsidRPr="00590076">
        <w:t>.</w:t>
      </w:r>
    </w:p>
  </w:footnote>
  <w:footnote w:id="18">
    <w:p w14:paraId="5A3E268A" w14:textId="7092DFC7" w:rsidR="004D1D59" w:rsidRDefault="004D1D59" w:rsidP="00C758CE">
      <w:pPr>
        <w:pStyle w:val="FootnoteText"/>
      </w:pPr>
      <w:r>
        <w:rPr>
          <w:rStyle w:val="FootnoteReference"/>
        </w:rPr>
        <w:footnoteRef/>
      </w:r>
      <w:r>
        <w:t xml:space="preserve"> </w:t>
      </w:r>
      <w:r w:rsidR="002459BC" w:rsidRPr="002459BC">
        <w:t xml:space="preserve">The International Council of Biblical Inerrancy produced a whole book titled </w:t>
      </w:r>
      <w:r w:rsidR="002459BC" w:rsidRPr="002459BC">
        <w:rPr>
          <w:i/>
        </w:rPr>
        <w:t>Inerrancy and the Church</w:t>
      </w:r>
      <w:r w:rsidR="002459BC" w:rsidRPr="002459BC">
        <w:t xml:space="preserve"> that demonstrates this point.</w:t>
      </w:r>
      <w:r w:rsidR="002459BC">
        <w:t xml:space="preserve">  </w:t>
      </w:r>
      <w:r>
        <w:t xml:space="preserve">See </w:t>
      </w:r>
      <w:r w:rsidRPr="003F4254">
        <w:t xml:space="preserve">John D. Hannah, ed., </w:t>
      </w:r>
      <w:r w:rsidRPr="003F4254">
        <w:rPr>
          <w:i/>
        </w:rPr>
        <w:t>Inerrancy and the Church</w:t>
      </w:r>
      <w:r w:rsidRPr="003F4254">
        <w:t xml:space="preserve"> (Chicago: Moody Press, 1984)</w:t>
      </w:r>
      <w:r>
        <w:t>.</w:t>
      </w:r>
    </w:p>
  </w:footnote>
  <w:footnote w:id="19">
    <w:p w14:paraId="01C2976F" w14:textId="7603B7D0" w:rsidR="004D1D59" w:rsidRDefault="004D1D59">
      <w:pPr>
        <w:pStyle w:val="FootnoteText"/>
      </w:pPr>
      <w:r>
        <w:rPr>
          <w:rStyle w:val="FootnoteReference"/>
        </w:rPr>
        <w:footnoteRef/>
      </w:r>
      <w:r>
        <w:t xml:space="preserve"> </w:t>
      </w:r>
      <w:r w:rsidRPr="003F4254">
        <w:t>F. David Farnell et al., eds., Vital Issues in the Inerrancy Debate (</w:t>
      </w:r>
      <w:r w:rsidR="00465B6F">
        <w:t>Eugene, OR</w:t>
      </w:r>
      <w:r w:rsidRPr="003F4254">
        <w:t>: Wipf &amp; Stock, 2016),</w:t>
      </w:r>
      <w:r>
        <w:t xml:space="preserve"> 22</w:t>
      </w:r>
      <w:r w:rsidRPr="003F4254">
        <w:t>.</w:t>
      </w:r>
    </w:p>
  </w:footnote>
  <w:footnote w:id="20">
    <w:p w14:paraId="231A0B4A" w14:textId="37725F5B" w:rsidR="004D1D59" w:rsidRDefault="004D1D59" w:rsidP="00A105B1">
      <w:pPr>
        <w:pStyle w:val="FootnoteText"/>
      </w:pPr>
      <w:r>
        <w:rPr>
          <w:rStyle w:val="FootnoteReference"/>
        </w:rPr>
        <w:footnoteRef/>
      </w:r>
      <w:r>
        <w:t xml:space="preserve"> </w:t>
      </w:r>
      <w:r>
        <w:rPr>
          <w:color w:val="000000"/>
          <w:szCs w:val="20"/>
          <w:shd w:val="clear" w:color="auto" w:fill="FFFFFF"/>
        </w:rPr>
        <w:t>Nancy R. Pearcey and Charles B. Thaxton, </w:t>
      </w:r>
      <w:r>
        <w:rPr>
          <w:i/>
          <w:iCs/>
          <w:color w:val="000000"/>
          <w:szCs w:val="20"/>
          <w:shd w:val="clear" w:color="auto" w:fill="FFFFFF"/>
        </w:rPr>
        <w:t>The Soul of Science: Christian Faith and Natural Philosophy</w:t>
      </w:r>
      <w:r>
        <w:rPr>
          <w:color w:val="000000"/>
          <w:szCs w:val="20"/>
          <w:shd w:val="clear" w:color="auto" w:fill="FFFFFF"/>
        </w:rPr>
        <w:t> (Wheaton, Ill.: Crossway Books, 1994), 17.</w:t>
      </w:r>
    </w:p>
  </w:footnote>
  <w:footnote w:id="21">
    <w:p w14:paraId="733C236E" w14:textId="6A104AB8" w:rsidR="004D1D59" w:rsidRDefault="004D1D59">
      <w:pPr>
        <w:pStyle w:val="FootnoteText"/>
      </w:pPr>
      <w:r>
        <w:rPr>
          <w:rStyle w:val="FootnoteReference"/>
        </w:rPr>
        <w:footnoteRef/>
      </w:r>
      <w:r>
        <w:t xml:space="preserve"> Ibid., </w:t>
      </w:r>
      <w:r w:rsidRPr="00D74A4E">
        <w:t>19</w:t>
      </w:r>
      <w:r>
        <w:t>.</w:t>
      </w:r>
    </w:p>
  </w:footnote>
  <w:footnote w:id="22">
    <w:p w14:paraId="01C48AB9" w14:textId="4708804A" w:rsidR="004D1D59" w:rsidRDefault="004D1D59">
      <w:pPr>
        <w:pStyle w:val="FootnoteText"/>
      </w:pPr>
      <w:r>
        <w:rPr>
          <w:rStyle w:val="FootnoteReference"/>
        </w:rPr>
        <w:footnoteRef/>
      </w:r>
      <w:r>
        <w:t xml:space="preserve"> Ibid.,</w:t>
      </w:r>
      <w:r w:rsidRPr="001903BF">
        <w:t xml:space="preserve"> 41</w:t>
      </w:r>
      <w:r>
        <w:t>.</w:t>
      </w:r>
    </w:p>
  </w:footnote>
  <w:footnote w:id="23">
    <w:p w14:paraId="75D59ED3" w14:textId="2A1D2F46" w:rsidR="004D1D59" w:rsidRDefault="004D1D59" w:rsidP="00A105B1">
      <w:pPr>
        <w:pStyle w:val="FootnoteText"/>
      </w:pPr>
      <w:r>
        <w:rPr>
          <w:rStyle w:val="FootnoteReference"/>
        </w:rPr>
        <w:footnoteRef/>
      </w:r>
      <w:r>
        <w:t xml:space="preserve"> Ibid.,</w:t>
      </w:r>
      <w:r w:rsidRPr="00237D24">
        <w:t xml:space="preserve"> 35</w:t>
      </w:r>
      <w:r>
        <w:t>.</w:t>
      </w:r>
    </w:p>
  </w:footnote>
  <w:footnote w:id="24">
    <w:p w14:paraId="717D3CCE" w14:textId="7493C315" w:rsidR="004D1D59" w:rsidRDefault="004D1D59">
      <w:pPr>
        <w:pStyle w:val="FootnoteText"/>
      </w:pPr>
      <w:r>
        <w:rPr>
          <w:rStyle w:val="FootnoteReference"/>
        </w:rPr>
        <w:footnoteRef/>
      </w:r>
      <w:r>
        <w:t xml:space="preserve"> </w:t>
      </w:r>
      <w:r w:rsidRPr="00086D40">
        <w:t>All people are said to be aware of God’s existence</w:t>
      </w:r>
      <w:r>
        <w:t xml:space="preserve">.  </w:t>
      </w:r>
      <w:r w:rsidRPr="00086D40">
        <w:t xml:space="preserve">In Rom. 1:20 it says the knowledge of general revelation is clearly perceived.  And the fact that it </w:t>
      </w:r>
      <w:r w:rsidRPr="00FF2BD3">
        <w:rPr>
          <w:i/>
        </w:rPr>
        <w:t>perceived</w:t>
      </w:r>
      <w:r w:rsidRPr="00086D40">
        <w:t xml:space="preserve"> but not </w:t>
      </w:r>
      <w:r w:rsidRPr="00FF2BD3">
        <w:rPr>
          <w:i/>
        </w:rPr>
        <w:t>received</w:t>
      </w:r>
      <w:r w:rsidRPr="00086D40">
        <w:t xml:space="preserve"> becomes the basis of God’s judgment (Rom. 2:15).</w:t>
      </w:r>
    </w:p>
  </w:footnote>
  <w:footnote w:id="25">
    <w:p w14:paraId="0ACD0B9D" w14:textId="685FD25A" w:rsidR="004D1D59" w:rsidRDefault="004D1D59">
      <w:pPr>
        <w:pStyle w:val="FootnoteText"/>
      </w:pPr>
      <w:r>
        <w:rPr>
          <w:rStyle w:val="FootnoteReference"/>
        </w:rPr>
        <w:footnoteRef/>
      </w:r>
      <w:r>
        <w:t xml:space="preserve"> </w:t>
      </w:r>
      <w:r w:rsidR="003A3960" w:rsidRPr="008147EB">
        <w:rPr>
          <w:color w:val="000000" w:themeColor="text1"/>
        </w:rPr>
        <w:t>Richard G. Howe in</w:t>
      </w:r>
      <w:r w:rsidR="003A3960">
        <w:rPr>
          <w:color w:val="000000"/>
          <w:szCs w:val="20"/>
          <w:shd w:val="clear" w:color="auto" w:fill="FFFFFF"/>
        </w:rPr>
        <w:t xml:space="preserve"> “Classical Apologetics and Creationism,” </w:t>
      </w:r>
      <w:r w:rsidR="003A3960">
        <w:rPr>
          <w:i/>
          <w:iCs/>
          <w:color w:val="000000"/>
          <w:szCs w:val="20"/>
          <w:shd w:val="clear" w:color="auto" w:fill="FFFFFF"/>
        </w:rPr>
        <w:t>Christian Apologetics Journal</w:t>
      </w:r>
      <w:r w:rsidR="003A3960">
        <w:rPr>
          <w:color w:val="000000"/>
          <w:szCs w:val="20"/>
          <w:shd w:val="clear" w:color="auto" w:fill="FFFFFF"/>
        </w:rPr>
        <w:t> 11, no. 2 (Fall 2013): 5-31, 28.</w:t>
      </w:r>
      <w:r w:rsidR="001E1DF3">
        <w:rPr>
          <w:color w:val="000000"/>
          <w:szCs w:val="20"/>
          <w:shd w:val="clear" w:color="auto" w:fill="FFFFFF"/>
        </w:rPr>
        <w:t xml:space="preserve">  </w:t>
      </w:r>
      <w:r w:rsidR="0020772F">
        <w:t>It is</w:t>
      </w:r>
      <w:r w:rsidR="001E1DF3">
        <w:t xml:space="preserve"> being reported </w:t>
      </w:r>
      <w:r w:rsidR="001E1DF3" w:rsidRPr="0018391E">
        <w:t>from the perspective of the observer (phenomenological language</w:t>
      </w:r>
      <w:r w:rsidR="001E1DF3">
        <w:t xml:space="preserve">).  </w:t>
      </w:r>
    </w:p>
  </w:footnote>
  <w:footnote w:id="26">
    <w:p w14:paraId="64F10ECE" w14:textId="3F15A4BB" w:rsidR="004D1D59" w:rsidRDefault="004D1D59">
      <w:pPr>
        <w:pStyle w:val="FootnoteText"/>
      </w:pPr>
      <w:r>
        <w:rPr>
          <w:rStyle w:val="FootnoteReference"/>
        </w:rPr>
        <w:footnoteRef/>
      </w:r>
      <w:r>
        <w:t xml:space="preserve"> </w:t>
      </w:r>
      <w:r w:rsidR="0054556E">
        <w:rPr>
          <w:color w:val="000000"/>
          <w:szCs w:val="20"/>
          <w:shd w:val="clear" w:color="auto" w:fill="FFFFFF"/>
        </w:rPr>
        <w:t>Norman L. Geisler, “Reviews</w:t>
      </w:r>
      <w:r w:rsidR="001E1DF3">
        <w:rPr>
          <w:color w:val="000000"/>
          <w:szCs w:val="20"/>
          <w:shd w:val="clear" w:color="auto" w:fill="FFFFFF"/>
        </w:rPr>
        <w:t xml:space="preserve"> [of the Views</w:t>
      </w:r>
      <w:r w:rsidR="007935ED">
        <w:rPr>
          <w:color w:val="000000"/>
          <w:szCs w:val="20"/>
          <w:shd w:val="clear" w:color="auto" w:fill="FFFFFF"/>
        </w:rPr>
        <w:t xml:space="preserve"> of Creation</w:t>
      </w:r>
      <w:r w:rsidR="001E1DF3">
        <w:rPr>
          <w:color w:val="000000"/>
          <w:szCs w:val="20"/>
          <w:shd w:val="clear" w:color="auto" w:fill="FFFFFF"/>
        </w:rPr>
        <w:t>]</w:t>
      </w:r>
      <w:r w:rsidR="0054556E">
        <w:rPr>
          <w:color w:val="000000"/>
          <w:szCs w:val="20"/>
          <w:shd w:val="clear" w:color="auto" w:fill="FFFFFF"/>
        </w:rPr>
        <w:t>,” </w:t>
      </w:r>
      <w:r w:rsidR="0054556E">
        <w:rPr>
          <w:i/>
          <w:iCs/>
          <w:color w:val="000000"/>
          <w:szCs w:val="20"/>
          <w:shd w:val="clear" w:color="auto" w:fill="FFFFFF"/>
        </w:rPr>
        <w:t>Christian Apologetics Journal</w:t>
      </w:r>
      <w:r w:rsidR="0054556E">
        <w:rPr>
          <w:color w:val="000000"/>
          <w:szCs w:val="20"/>
          <w:shd w:val="clear" w:color="auto" w:fill="FFFFFF"/>
        </w:rPr>
        <w:t> 11, no. 2 (Fall 2013): 167-74, 170.</w:t>
      </w:r>
      <w:r w:rsidR="005100B1">
        <w:rPr>
          <w:color w:val="000000"/>
          <w:szCs w:val="20"/>
          <w:shd w:val="clear" w:color="auto" w:fill="FFFFFF"/>
        </w:rPr>
        <w:t xml:space="preserve">  </w:t>
      </w:r>
      <w:r w:rsidR="005100B1">
        <w:t xml:space="preserve">This is a metaphorical description or perhaps an idiom.  </w:t>
      </w:r>
    </w:p>
  </w:footnote>
  <w:footnote w:id="27">
    <w:p w14:paraId="5DA1291B" w14:textId="069E515C" w:rsidR="004D1D59" w:rsidRDefault="004D1D59">
      <w:pPr>
        <w:pStyle w:val="FootnoteText"/>
      </w:pPr>
      <w:r>
        <w:rPr>
          <w:rStyle w:val="FootnoteReference"/>
        </w:rPr>
        <w:footnoteRef/>
      </w:r>
      <w:r>
        <w:t xml:space="preserve"> </w:t>
      </w:r>
      <w:r w:rsidR="0054556E" w:rsidRPr="008147EB">
        <w:rPr>
          <w:color w:val="000000" w:themeColor="text1"/>
        </w:rPr>
        <w:t>Howe in</w:t>
      </w:r>
      <w:r w:rsidR="0054556E">
        <w:rPr>
          <w:color w:val="000000"/>
          <w:szCs w:val="20"/>
          <w:shd w:val="clear" w:color="auto" w:fill="FFFFFF"/>
        </w:rPr>
        <w:t xml:space="preserve"> “Classical Apologetics and Creationism,” 12.</w:t>
      </w:r>
      <w:r w:rsidR="005100B1">
        <w:rPr>
          <w:color w:val="000000"/>
          <w:szCs w:val="20"/>
          <w:shd w:val="clear" w:color="auto" w:fill="FFFFFF"/>
        </w:rPr>
        <w:t xml:space="preserve">  </w:t>
      </w:r>
      <w:r w:rsidR="005100B1">
        <w:t xml:space="preserve">This is also metaphor.  </w:t>
      </w:r>
    </w:p>
  </w:footnote>
  <w:footnote w:id="28">
    <w:p w14:paraId="6E675E84" w14:textId="10C9F7E8" w:rsidR="004D1D59" w:rsidRDefault="004D1D59">
      <w:pPr>
        <w:pStyle w:val="FootnoteText"/>
      </w:pPr>
      <w:r>
        <w:rPr>
          <w:rStyle w:val="FootnoteReference"/>
        </w:rPr>
        <w:footnoteRef/>
      </w:r>
      <w:r>
        <w:t xml:space="preserve"> There is a debate today about what </w:t>
      </w:r>
      <w:r w:rsidR="00F975C0">
        <w:t>“</w:t>
      </w:r>
      <w:r>
        <w:t>science</w:t>
      </w:r>
      <w:r w:rsidR="00F975C0">
        <w:t>”</w:t>
      </w:r>
      <w:r>
        <w:t xml:space="preserve"> even is; therefore “science” is put in quotations here. </w:t>
      </w:r>
    </w:p>
  </w:footnote>
  <w:footnote w:id="29">
    <w:p w14:paraId="1989377A" w14:textId="154D3A14" w:rsidR="004D1D59" w:rsidRDefault="004D1D59">
      <w:pPr>
        <w:pStyle w:val="FootnoteText"/>
      </w:pPr>
      <w:r>
        <w:rPr>
          <w:rStyle w:val="FootnoteReference"/>
        </w:rPr>
        <w:footnoteRef/>
      </w:r>
      <w:r>
        <w:t xml:space="preserve"> </w:t>
      </w:r>
      <w:r>
        <w:rPr>
          <w:color w:val="000000"/>
          <w:szCs w:val="20"/>
          <w:shd w:val="clear" w:color="auto" w:fill="FFFFFF"/>
        </w:rPr>
        <w:t>Alan F. Chalmers, </w:t>
      </w:r>
      <w:r>
        <w:rPr>
          <w:i/>
          <w:iCs/>
          <w:color w:val="000000"/>
          <w:szCs w:val="20"/>
          <w:shd w:val="clear" w:color="auto" w:fill="FFFFFF"/>
        </w:rPr>
        <w:t>What Is This Thing Called Science?</w:t>
      </w:r>
      <w:r>
        <w:rPr>
          <w:color w:val="000000"/>
          <w:szCs w:val="20"/>
          <w:shd w:val="clear" w:color="auto" w:fill="FFFFFF"/>
        </w:rPr>
        <w:t> 4th ed. (Indianapolis/Cambridge: Hackett Publishing Company, Inc., 2013), 18.</w:t>
      </w:r>
    </w:p>
  </w:footnote>
  <w:footnote w:id="30">
    <w:p w14:paraId="2457ABC1" w14:textId="4B01B229" w:rsidR="004D1D59" w:rsidRDefault="004D1D59">
      <w:pPr>
        <w:pStyle w:val="FootnoteText"/>
      </w:pPr>
      <w:r>
        <w:rPr>
          <w:rStyle w:val="FootnoteReference"/>
        </w:rPr>
        <w:footnoteRef/>
      </w:r>
      <w:r>
        <w:t xml:space="preserve"> </w:t>
      </w:r>
      <w:r>
        <w:rPr>
          <w:color w:val="000000"/>
          <w:szCs w:val="20"/>
          <w:shd w:val="clear" w:color="auto" w:fill="FFFFFF"/>
        </w:rPr>
        <w:t>Pearcey,</w:t>
      </w:r>
      <w:r>
        <w:t xml:space="preserve"> </w:t>
      </w:r>
      <w:r w:rsidRPr="002A03A6">
        <w:t>117</w:t>
      </w:r>
      <w:r>
        <w:t>.</w:t>
      </w:r>
    </w:p>
  </w:footnote>
  <w:footnote w:id="31">
    <w:p w14:paraId="0B478805" w14:textId="6CAA5121" w:rsidR="004D1D59" w:rsidRDefault="004D1D59" w:rsidP="00992779">
      <w:pPr>
        <w:pStyle w:val="FootnoteText"/>
      </w:pPr>
      <w:r>
        <w:rPr>
          <w:rStyle w:val="FootnoteReference"/>
        </w:rPr>
        <w:footnoteRef/>
      </w:r>
      <w:r>
        <w:t xml:space="preserve"> </w:t>
      </w:r>
      <w:r>
        <w:rPr>
          <w:color w:val="000000"/>
          <w:szCs w:val="20"/>
          <w:shd w:val="clear" w:color="auto" w:fill="FFFFFF"/>
        </w:rPr>
        <w:t>William A. Wallace, </w:t>
      </w:r>
      <w:r>
        <w:rPr>
          <w:i/>
          <w:iCs/>
          <w:color w:val="000000"/>
          <w:szCs w:val="20"/>
          <w:shd w:val="clear" w:color="auto" w:fill="FFFFFF"/>
        </w:rPr>
        <w:t>The Modeling of Nature: Philosophy of Science and Philosophy of Nature in Synthesis</w:t>
      </w:r>
      <w:r>
        <w:rPr>
          <w:color w:val="000000"/>
          <w:szCs w:val="20"/>
          <w:shd w:val="clear" w:color="auto" w:fill="FFFFFF"/>
        </w:rPr>
        <w:t> (Washington, D.C.: The Catholic University of America Press, 1996), 241.</w:t>
      </w:r>
    </w:p>
  </w:footnote>
  <w:footnote w:id="32">
    <w:p w14:paraId="33DE30FB" w14:textId="3AE6A69F" w:rsidR="004D1D59" w:rsidRDefault="004D1D59" w:rsidP="00992779">
      <w:pPr>
        <w:pStyle w:val="FootnoteText"/>
      </w:pPr>
      <w:r>
        <w:rPr>
          <w:rStyle w:val="FootnoteReference"/>
        </w:rPr>
        <w:footnoteRef/>
      </w:r>
      <w:r>
        <w:t xml:space="preserve"> </w:t>
      </w:r>
      <w:r>
        <w:rPr>
          <w:color w:val="000000"/>
          <w:szCs w:val="20"/>
          <w:shd w:val="clear" w:color="auto" w:fill="FFFFFF"/>
        </w:rPr>
        <w:t>Chalmers,</w:t>
      </w:r>
      <w:r w:rsidRPr="00073CFE">
        <w:rPr>
          <w:iCs/>
          <w:color w:val="000000"/>
          <w:szCs w:val="20"/>
          <w:shd w:val="clear" w:color="auto" w:fill="FFFFFF"/>
        </w:rPr>
        <w:t xml:space="preserve"> 7.</w:t>
      </w:r>
    </w:p>
  </w:footnote>
  <w:footnote w:id="33">
    <w:p w14:paraId="3263E263" w14:textId="491BF062" w:rsidR="004D1D59" w:rsidRDefault="004D1D59">
      <w:pPr>
        <w:pStyle w:val="FootnoteText"/>
      </w:pPr>
      <w:r>
        <w:rPr>
          <w:rStyle w:val="FootnoteReference"/>
        </w:rPr>
        <w:footnoteRef/>
      </w:r>
      <w:r>
        <w:t xml:space="preserve"> There’s a helpful Black Swan illustration: </w:t>
      </w:r>
      <w:r w:rsidRPr="00D87832">
        <w:t xml:space="preserve">I could argue that all swans are white because all swans observed in my backyard are white.  But if I were to travel to Australia, I would find black swans. It would be true that all swans in my backyard are white, but it would be going beyond the data to say all swans everywhere are white.  </w:t>
      </w:r>
    </w:p>
  </w:footnote>
  <w:footnote w:id="34">
    <w:p w14:paraId="358A7409" w14:textId="611EA2A8" w:rsidR="004D1D59" w:rsidRDefault="004D1D59">
      <w:pPr>
        <w:pStyle w:val="FootnoteText"/>
      </w:pPr>
      <w:r>
        <w:rPr>
          <w:rStyle w:val="FootnoteReference"/>
        </w:rPr>
        <w:footnoteRef/>
      </w:r>
      <w:r>
        <w:t xml:space="preserve"> </w:t>
      </w:r>
      <w:r>
        <w:rPr>
          <w:color w:val="000000"/>
          <w:szCs w:val="20"/>
          <w:shd w:val="clear" w:color="auto" w:fill="FFFFFF"/>
        </w:rPr>
        <w:t>Chalmers,</w:t>
      </w:r>
      <w:r w:rsidRPr="00073CFE">
        <w:rPr>
          <w:iCs/>
          <w:color w:val="000000"/>
          <w:szCs w:val="20"/>
          <w:shd w:val="clear" w:color="auto" w:fill="FFFFFF"/>
        </w:rPr>
        <w:t xml:space="preserve"> </w:t>
      </w:r>
      <w:r>
        <w:rPr>
          <w:iCs/>
          <w:color w:val="000000"/>
          <w:szCs w:val="20"/>
          <w:shd w:val="clear" w:color="auto" w:fill="FFFFFF"/>
        </w:rPr>
        <w:t>42, emphasis mine</w:t>
      </w:r>
      <w:r w:rsidRPr="00073CFE">
        <w:rPr>
          <w:iCs/>
          <w:color w:val="000000"/>
          <w:szCs w:val="20"/>
          <w:shd w:val="clear" w:color="auto" w:fill="FFFFFF"/>
        </w:rPr>
        <w:t>.</w:t>
      </w:r>
    </w:p>
  </w:footnote>
  <w:footnote w:id="35">
    <w:p w14:paraId="0223005D" w14:textId="6F52E73D" w:rsidR="004D1D59" w:rsidRPr="00C818F3" w:rsidRDefault="004D1D59">
      <w:pPr>
        <w:pStyle w:val="FootnoteText"/>
      </w:pPr>
      <w:r>
        <w:rPr>
          <w:rStyle w:val="FootnoteReference"/>
        </w:rPr>
        <w:footnoteRef/>
      </w:r>
      <w:r>
        <w:t xml:space="preserve"> </w:t>
      </w:r>
      <w:r>
        <w:rPr>
          <w:color w:val="000000"/>
          <w:szCs w:val="20"/>
          <w:shd w:val="clear" w:color="auto" w:fill="FFFFFF"/>
        </w:rPr>
        <w:t>Wallace,</w:t>
      </w:r>
      <w:r>
        <w:rPr>
          <w:iCs/>
          <w:color w:val="000000"/>
          <w:szCs w:val="20"/>
          <w:shd w:val="clear" w:color="auto" w:fill="FFFFFF"/>
        </w:rPr>
        <w:t xml:space="preserve"> 233.</w:t>
      </w:r>
    </w:p>
  </w:footnote>
  <w:footnote w:id="36">
    <w:p w14:paraId="5C018C5A" w14:textId="13B54FA6" w:rsidR="004D1D59" w:rsidRDefault="004D1D59">
      <w:pPr>
        <w:pStyle w:val="FootnoteText"/>
      </w:pPr>
      <w:r>
        <w:rPr>
          <w:rStyle w:val="FootnoteReference"/>
        </w:rPr>
        <w:footnoteRef/>
      </w:r>
      <w:r>
        <w:t xml:space="preserve"> </w:t>
      </w:r>
      <w:r>
        <w:rPr>
          <w:color w:val="000000"/>
          <w:szCs w:val="20"/>
          <w:shd w:val="clear" w:color="auto" w:fill="FFFFFF"/>
        </w:rPr>
        <w:t>Chalmers, 81.</w:t>
      </w:r>
    </w:p>
  </w:footnote>
  <w:footnote w:id="37">
    <w:p w14:paraId="6818C637" w14:textId="20C490C8" w:rsidR="004D1D59" w:rsidRDefault="004D1D59">
      <w:pPr>
        <w:pStyle w:val="FootnoteText"/>
      </w:pPr>
      <w:r>
        <w:rPr>
          <w:rStyle w:val="FootnoteReference"/>
        </w:rPr>
        <w:footnoteRef/>
      </w:r>
      <w:r>
        <w:t xml:space="preserve"> Ibid., </w:t>
      </w:r>
      <w:r w:rsidRPr="008843B1">
        <w:t>62</w:t>
      </w:r>
      <w:r>
        <w:t>.</w:t>
      </w:r>
    </w:p>
  </w:footnote>
  <w:footnote w:id="38">
    <w:p w14:paraId="5B099F15" w14:textId="72322D39" w:rsidR="004D1D59" w:rsidRDefault="004D1D59">
      <w:pPr>
        <w:pStyle w:val="FootnoteText"/>
      </w:pPr>
      <w:r>
        <w:rPr>
          <w:rStyle w:val="FootnoteReference"/>
        </w:rPr>
        <w:footnoteRef/>
      </w:r>
      <w:r>
        <w:t xml:space="preserve"> Ibid., </w:t>
      </w:r>
      <w:r w:rsidRPr="008843B1">
        <w:t>69</w:t>
      </w:r>
      <w:r>
        <w:t>.</w:t>
      </w:r>
    </w:p>
  </w:footnote>
  <w:footnote w:id="39">
    <w:p w14:paraId="7FA29FC0" w14:textId="7D809718" w:rsidR="004D1D59" w:rsidRDefault="004D1D59">
      <w:pPr>
        <w:pStyle w:val="FootnoteText"/>
      </w:pPr>
      <w:r>
        <w:rPr>
          <w:rStyle w:val="FootnoteReference"/>
        </w:rPr>
        <w:footnoteRef/>
      </w:r>
      <w:r>
        <w:t xml:space="preserve"> Ibid., </w:t>
      </w:r>
      <w:r w:rsidRPr="001F2071">
        <w:t>100</w:t>
      </w:r>
      <w:r>
        <w:t>.</w:t>
      </w:r>
    </w:p>
  </w:footnote>
  <w:footnote w:id="40">
    <w:p w14:paraId="48F475EC" w14:textId="478BEC26" w:rsidR="004D1D59" w:rsidRDefault="004D1D59">
      <w:pPr>
        <w:pStyle w:val="FootnoteText"/>
      </w:pPr>
      <w:r>
        <w:rPr>
          <w:rStyle w:val="FootnoteReference"/>
        </w:rPr>
        <w:footnoteRef/>
      </w:r>
      <w:r>
        <w:t xml:space="preserve"> </w:t>
      </w:r>
      <w:r>
        <w:rPr>
          <w:color w:val="000000"/>
          <w:szCs w:val="20"/>
          <w:shd w:val="clear" w:color="auto" w:fill="FFFFFF"/>
        </w:rPr>
        <w:t>Chalmers</w:t>
      </w:r>
      <w:r>
        <w:t xml:space="preserve">, </w:t>
      </w:r>
      <w:r w:rsidRPr="008B3739">
        <w:t>107</w:t>
      </w:r>
      <w:r>
        <w:t>.</w:t>
      </w:r>
    </w:p>
  </w:footnote>
  <w:footnote w:id="41">
    <w:p w14:paraId="77C9D829" w14:textId="41F03453" w:rsidR="004D1D59" w:rsidRDefault="004D1D59">
      <w:pPr>
        <w:pStyle w:val="FootnoteText"/>
      </w:pPr>
      <w:r>
        <w:rPr>
          <w:rStyle w:val="FootnoteReference"/>
        </w:rPr>
        <w:footnoteRef/>
      </w:r>
      <w:r>
        <w:t xml:space="preserve"> Much more could be said about how a gestalt switch applies to</w:t>
      </w:r>
      <w:r w:rsidR="00E833EB">
        <w:t xml:space="preserve"> scientific</w:t>
      </w:r>
      <w:r>
        <w:t xml:space="preserve"> paradigm acceptance.  </w:t>
      </w:r>
    </w:p>
  </w:footnote>
  <w:footnote w:id="42">
    <w:p w14:paraId="1AEBE2D2" w14:textId="03333D32" w:rsidR="004D1D59" w:rsidRDefault="004D1D59">
      <w:pPr>
        <w:pStyle w:val="FootnoteText"/>
      </w:pPr>
      <w:r>
        <w:rPr>
          <w:rStyle w:val="FootnoteReference"/>
        </w:rPr>
        <w:footnoteRef/>
      </w:r>
      <w:r>
        <w:t xml:space="preserve"> </w:t>
      </w:r>
      <w:r>
        <w:rPr>
          <w:color w:val="000000"/>
          <w:szCs w:val="20"/>
          <w:shd w:val="clear" w:color="auto" w:fill="FFFFFF"/>
        </w:rPr>
        <w:t>Ibid</w:t>
      </w:r>
      <w:r>
        <w:t xml:space="preserve">, </w:t>
      </w:r>
      <w:r w:rsidRPr="008B3739">
        <w:t>107</w:t>
      </w:r>
      <w:r>
        <w:t>.</w:t>
      </w:r>
    </w:p>
  </w:footnote>
  <w:footnote w:id="43">
    <w:p w14:paraId="710EF960" w14:textId="41A9F0E5" w:rsidR="004D1D59" w:rsidRDefault="004D1D59">
      <w:pPr>
        <w:pStyle w:val="FootnoteText"/>
      </w:pPr>
      <w:r>
        <w:rPr>
          <w:rStyle w:val="FootnoteReference"/>
        </w:rPr>
        <w:footnoteRef/>
      </w:r>
      <w:r>
        <w:t xml:space="preserve"> Ibid., </w:t>
      </w:r>
      <w:r w:rsidRPr="004427CC">
        <w:t>121</w:t>
      </w:r>
      <w:r>
        <w:t>.</w:t>
      </w:r>
    </w:p>
  </w:footnote>
  <w:footnote w:id="44">
    <w:p w14:paraId="70F52702" w14:textId="5D3126CA" w:rsidR="004D1D59" w:rsidRDefault="004D1D59">
      <w:pPr>
        <w:pStyle w:val="FootnoteText"/>
      </w:pPr>
      <w:r>
        <w:rPr>
          <w:rStyle w:val="FootnoteReference"/>
        </w:rPr>
        <w:footnoteRef/>
      </w:r>
      <w:r>
        <w:t xml:space="preserve"> Ibid., </w:t>
      </w:r>
      <w:r w:rsidRPr="004427CC">
        <w:t>123</w:t>
      </w:r>
      <w:r>
        <w:t>.</w:t>
      </w:r>
    </w:p>
  </w:footnote>
  <w:footnote w:id="45">
    <w:p w14:paraId="5194F053" w14:textId="6F3C1425" w:rsidR="004D1D59" w:rsidRDefault="004D1D59" w:rsidP="00EA23CD">
      <w:pPr>
        <w:pStyle w:val="FootnoteText"/>
      </w:pPr>
      <w:r>
        <w:rPr>
          <w:rStyle w:val="FootnoteReference"/>
        </w:rPr>
        <w:footnoteRef/>
      </w:r>
      <w:r>
        <w:t xml:space="preserve"> </w:t>
      </w:r>
      <w:r>
        <w:rPr>
          <w:color w:val="000000"/>
          <w:szCs w:val="20"/>
          <w:shd w:val="clear" w:color="auto" w:fill="FFFFFF"/>
        </w:rPr>
        <w:t>Norman L. Geisler and R. C. Sproul, </w:t>
      </w:r>
      <w:r>
        <w:rPr>
          <w:i/>
          <w:iCs/>
          <w:color w:val="000000"/>
          <w:szCs w:val="20"/>
          <w:shd w:val="clear" w:color="auto" w:fill="FFFFFF"/>
        </w:rPr>
        <w:t>Explaining Biblical Inerrancy: Official Commentary on the ICBI Statements</w:t>
      </w:r>
      <w:r>
        <w:rPr>
          <w:color w:val="000000"/>
          <w:szCs w:val="20"/>
          <w:shd w:val="clear" w:color="auto" w:fill="FFFFFF"/>
        </w:rPr>
        <w:t> (Matthews, NC: Bastion Books, 2018), 10.</w:t>
      </w:r>
    </w:p>
  </w:footnote>
  <w:footnote w:id="46">
    <w:p w14:paraId="2DDE4781" w14:textId="590EC45A" w:rsidR="004D1D59" w:rsidRDefault="004D1D59">
      <w:pPr>
        <w:pStyle w:val="FootnoteText"/>
      </w:pPr>
      <w:r>
        <w:rPr>
          <w:rStyle w:val="FootnoteReference"/>
        </w:rPr>
        <w:footnoteRef/>
      </w:r>
      <w:r>
        <w:t xml:space="preserve"> Summar</w:t>
      </w:r>
      <w:r w:rsidR="00CD0ABC">
        <w:t xml:space="preserve">y of </w:t>
      </w:r>
      <w:r>
        <w:t>Figure</w:t>
      </w:r>
      <w:r w:rsidR="00CD0ABC">
        <w:t>s</w:t>
      </w:r>
      <w:r>
        <w:t xml:space="preserve"> </w:t>
      </w:r>
      <w:r w:rsidR="00CD0ABC">
        <w:t>1 and</w:t>
      </w:r>
      <w:r>
        <w:t xml:space="preserve"> </w:t>
      </w:r>
      <w:r w:rsidR="00CD0ABC">
        <w:t>2</w:t>
      </w:r>
      <w:r>
        <w:t xml:space="preserve"> </w:t>
      </w:r>
      <w:r w:rsidR="00601BF8">
        <w:t>by</w:t>
      </w:r>
      <w:r>
        <w:t xml:space="preserve"> </w:t>
      </w:r>
      <w:r w:rsidR="00CD0ABC">
        <w:t xml:space="preserve">Thomas A. </w:t>
      </w:r>
      <w:r>
        <w:t>Howe</w:t>
      </w:r>
      <w:r w:rsidR="00CD0ABC">
        <w:t xml:space="preserve"> in </w:t>
      </w:r>
      <w:r w:rsidR="00606549">
        <w:rPr>
          <w:color w:val="000000"/>
          <w:szCs w:val="20"/>
          <w:shd w:val="clear" w:color="auto" w:fill="FFFFFF"/>
        </w:rPr>
        <w:t>Norman L. Geisler and F. David Farnell, eds., </w:t>
      </w:r>
      <w:r w:rsidR="00606549">
        <w:rPr>
          <w:i/>
          <w:iCs/>
          <w:color w:val="000000"/>
          <w:szCs w:val="20"/>
          <w:shd w:val="clear" w:color="auto" w:fill="FFFFFF"/>
        </w:rPr>
        <w:t>The Jesus Quest: The Danger from Within</w:t>
      </w:r>
      <w:r w:rsidR="00606549">
        <w:rPr>
          <w:color w:val="000000"/>
          <w:szCs w:val="20"/>
          <w:shd w:val="clear" w:color="auto" w:fill="FFFFFF"/>
        </w:rPr>
        <w:t xml:space="preserve"> (Xulon Press, 2014), </w:t>
      </w:r>
      <w:r w:rsidR="00A06F7F">
        <w:rPr>
          <w:color w:val="000000"/>
          <w:szCs w:val="20"/>
          <w:shd w:val="clear" w:color="auto" w:fill="FFFFFF"/>
        </w:rPr>
        <w:t xml:space="preserve">Kindle loc. </w:t>
      </w:r>
      <w:r w:rsidR="00A06F7F" w:rsidRPr="00A06F7F">
        <w:rPr>
          <w:color w:val="000000"/>
          <w:szCs w:val="20"/>
          <w:shd w:val="clear" w:color="auto" w:fill="FFFFFF"/>
        </w:rPr>
        <w:t>15794</w:t>
      </w:r>
      <w:r w:rsidR="00A06F7F">
        <w:rPr>
          <w:color w:val="000000"/>
          <w:szCs w:val="20"/>
          <w:shd w:val="clear" w:color="auto" w:fill="FFFFFF"/>
        </w:rPr>
        <w:t xml:space="preserve"> and </w:t>
      </w:r>
      <w:r w:rsidR="00A06F7F" w:rsidRPr="00A06F7F">
        <w:rPr>
          <w:color w:val="000000"/>
          <w:szCs w:val="20"/>
          <w:shd w:val="clear" w:color="auto" w:fill="FFFFFF"/>
        </w:rPr>
        <w:t>15833</w:t>
      </w:r>
      <w:r w:rsidR="00A06F7F">
        <w:rPr>
          <w:color w:val="000000"/>
          <w:szCs w:val="20"/>
          <w:shd w:val="clear" w:color="auto" w:fill="FFFFFF"/>
        </w:rPr>
        <w:t>.</w:t>
      </w:r>
    </w:p>
  </w:footnote>
  <w:footnote w:id="47">
    <w:p w14:paraId="6E1C97C0" w14:textId="5AFAB4B7" w:rsidR="004D1D59" w:rsidRDefault="004D1D59">
      <w:pPr>
        <w:pStyle w:val="FootnoteText"/>
      </w:pPr>
      <w:r>
        <w:rPr>
          <w:rStyle w:val="FootnoteReference"/>
        </w:rPr>
        <w:footnoteRef/>
      </w:r>
      <w:r>
        <w:t xml:space="preserve"> With idioms, the meaning is not derived from the grammar but is imposed on the text from some pre-agreed understanding between the sender/receiver usually because of popular use in culture (e.g., “What’s up?” means, “Greetings!”).  This means that meaning is not always tied to grammar in a str</w:t>
      </w:r>
      <w:r w:rsidR="007E51E6">
        <w:t>i</w:t>
      </w:r>
      <w:r>
        <w:t xml:space="preserve">ct </w:t>
      </w:r>
      <w:r w:rsidR="007E51E6">
        <w:t xml:space="preserve">absolute </w:t>
      </w:r>
      <w:r>
        <w:t>sense.</w:t>
      </w:r>
    </w:p>
  </w:footnote>
  <w:footnote w:id="48">
    <w:p w14:paraId="5A0DA71E" w14:textId="1C62CCBF" w:rsidR="00A824DA" w:rsidRDefault="00A824DA">
      <w:pPr>
        <w:pStyle w:val="FootnoteText"/>
      </w:pPr>
      <w:r>
        <w:rPr>
          <w:rStyle w:val="FootnoteReference"/>
        </w:rPr>
        <w:footnoteRef/>
      </w:r>
      <w:r>
        <w:t xml:space="preserve"> This is very relevant in the creation debate because Old Earthers argue that the word “day” is </w:t>
      </w:r>
      <w:r w:rsidR="00E27E74">
        <w:t>being</w:t>
      </w:r>
      <w:r>
        <w:t xml:space="preserve"> used in a figurative sense.</w:t>
      </w:r>
    </w:p>
  </w:footnote>
  <w:footnote w:id="49">
    <w:p w14:paraId="701BEA2D" w14:textId="10D93649" w:rsidR="004D1D59" w:rsidRDefault="004D1D59" w:rsidP="00F915FD">
      <w:pPr>
        <w:pStyle w:val="FootnoteText"/>
      </w:pPr>
      <w:r>
        <w:rPr>
          <w:rStyle w:val="FootnoteReference"/>
        </w:rPr>
        <w:footnoteRef/>
      </w:r>
      <w:r>
        <w:t xml:space="preserve"> </w:t>
      </w:r>
      <w:r>
        <w:rPr>
          <w:color w:val="000000"/>
          <w:szCs w:val="20"/>
          <w:shd w:val="clear" w:color="auto" w:fill="FFFFFF"/>
        </w:rPr>
        <w:t>Norman L. Geisler and Ronald M. Brooks, </w:t>
      </w:r>
      <w:r>
        <w:rPr>
          <w:i/>
          <w:iCs/>
          <w:color w:val="000000"/>
          <w:szCs w:val="20"/>
          <w:shd w:val="clear" w:color="auto" w:fill="FFFFFF"/>
        </w:rPr>
        <w:t xml:space="preserve">Come, Let Us Reason: An Introduction to Logical Thinking </w:t>
      </w:r>
      <w:r>
        <w:rPr>
          <w:color w:val="000000"/>
          <w:szCs w:val="20"/>
          <w:shd w:val="clear" w:color="auto" w:fill="FFFFFF"/>
        </w:rPr>
        <w:t>(Grand Rapids, Mich.: Baker Academic, 1990),119.</w:t>
      </w:r>
    </w:p>
  </w:footnote>
  <w:footnote w:id="50">
    <w:p w14:paraId="707346DF" w14:textId="55CC1391" w:rsidR="00EB2E1A" w:rsidRDefault="00EB2E1A">
      <w:pPr>
        <w:pStyle w:val="FootnoteText"/>
      </w:pPr>
      <w:r>
        <w:rPr>
          <w:rStyle w:val="FootnoteReference"/>
        </w:rPr>
        <w:footnoteRef/>
      </w:r>
      <w:r>
        <w:t xml:space="preserve"> </w:t>
      </w:r>
      <w:r w:rsidRPr="00E55949">
        <w:t xml:space="preserve">For example, </w:t>
      </w:r>
      <w:r>
        <w:t>the following</w:t>
      </w:r>
      <w:r w:rsidRPr="00E55949">
        <w:t xml:space="preserve"> </w:t>
      </w:r>
      <w:r>
        <w:t>exchange between Captain Kirk and Sulu is ambiguous</w:t>
      </w:r>
      <w:r w:rsidR="00513D59">
        <w:t xml:space="preserve"> as we move from its literary to logical form</w:t>
      </w:r>
      <w:r>
        <w:t>.  Kirk says, “I need a computer!  Are all the computers broken?”  Sulu responds</w:t>
      </w:r>
      <w:r w:rsidRPr="00E55949">
        <w:t>, “</w:t>
      </w:r>
      <w:r>
        <w:t>A</w:t>
      </w:r>
      <w:r w:rsidRPr="00E55949">
        <w:t xml:space="preserve">ll </w:t>
      </w:r>
      <w:r>
        <w:t xml:space="preserve">the </w:t>
      </w:r>
      <w:r w:rsidRPr="00E55949">
        <w:t xml:space="preserve">computers are </w:t>
      </w:r>
      <w:r>
        <w:t xml:space="preserve">not </w:t>
      </w:r>
      <w:r w:rsidRPr="00E55949">
        <w:t>broken</w:t>
      </w:r>
      <w:r>
        <w:t>, captain!</w:t>
      </w:r>
      <w:r w:rsidRPr="00E55949">
        <w:t>”</w:t>
      </w:r>
      <w:r>
        <w:t xml:space="preserve">  But what does this mean?  It </w:t>
      </w:r>
      <w:r w:rsidRPr="00E55949">
        <w:t>can mean</w:t>
      </w:r>
      <w:r>
        <w:t xml:space="preserve"> that</w:t>
      </w:r>
      <w:r w:rsidRPr="00E55949">
        <w:t xml:space="preserve"> “some computers are </w:t>
      </w:r>
      <w:r>
        <w:t xml:space="preserve">not </w:t>
      </w:r>
      <w:r w:rsidRPr="00E55949">
        <w:t>broken</w:t>
      </w:r>
      <w:r>
        <w:t xml:space="preserve"> (but others are)</w:t>
      </w:r>
      <w:r w:rsidRPr="00E55949">
        <w:t xml:space="preserve">” or </w:t>
      </w:r>
      <w:r>
        <w:t xml:space="preserve">it can mean </w:t>
      </w:r>
      <w:r w:rsidRPr="00E55949">
        <w:t>“none of the computers are broken</w:t>
      </w:r>
      <w:r>
        <w:t>.</w:t>
      </w:r>
      <w:r w:rsidRPr="00E55949">
        <w:t>”</w:t>
      </w:r>
      <w:r>
        <w:t xml:space="preserve">  It</w:t>
      </w:r>
      <w:r w:rsidRPr="00E55949">
        <w:t xml:space="preserve"> depend</w:t>
      </w:r>
      <w:r>
        <w:t>s</w:t>
      </w:r>
      <w:r w:rsidRPr="00E55949">
        <w:t xml:space="preserve"> on whether </w:t>
      </w:r>
      <w:r>
        <w:t xml:space="preserve">Zulu meant for the </w:t>
      </w:r>
      <w:r w:rsidRPr="00E55949">
        <w:t>“</w:t>
      </w:r>
      <w:r>
        <w:t>all</w:t>
      </w:r>
      <w:r w:rsidRPr="00E55949">
        <w:t xml:space="preserve">” </w:t>
      </w:r>
      <w:r>
        <w:t xml:space="preserve">to </w:t>
      </w:r>
      <w:r w:rsidRPr="00E55949">
        <w:t>modif</w:t>
      </w:r>
      <w:r>
        <w:t>y</w:t>
      </w:r>
      <w:r w:rsidRPr="00E55949">
        <w:t xml:space="preserve"> “</w:t>
      </w:r>
      <w:r>
        <w:t>computers</w:t>
      </w:r>
      <w:r w:rsidRPr="00E55949">
        <w:t>”</w:t>
      </w:r>
      <w:r>
        <w:t xml:space="preserve"> (adjectivally)</w:t>
      </w:r>
      <w:r w:rsidRPr="00E55949">
        <w:t xml:space="preserve"> or “</w:t>
      </w:r>
      <w:r>
        <w:t>are</w:t>
      </w:r>
      <w:r w:rsidRPr="00E55949">
        <w:t>”</w:t>
      </w:r>
      <w:r>
        <w:t xml:space="preserve"> (adverbially) in his response.</w:t>
      </w:r>
    </w:p>
  </w:footnote>
  <w:footnote w:id="51">
    <w:p w14:paraId="65DD2190" w14:textId="13811096" w:rsidR="004D1D59" w:rsidRDefault="004D1D59" w:rsidP="0067398A">
      <w:pPr>
        <w:pStyle w:val="FootnoteText"/>
      </w:pPr>
      <w:r>
        <w:rPr>
          <w:rStyle w:val="FootnoteReference"/>
        </w:rPr>
        <w:footnoteRef/>
      </w:r>
      <w:r>
        <w:t xml:space="preserve"> </w:t>
      </w:r>
      <w:r w:rsidRPr="00F65BC4">
        <w:t xml:space="preserve">Koine Greek is a grammatically precise language.  However, judgment calls still need to be made to determine meaning.  A good example is with the genitive case function found in Rom. 5:5: “the love of God [ἡ ἀγάπη τοῦ Θεοῦ] has been poured out in our hearts by the Holy Spirit.”  If Paul meant “of God” to be an objective genitive, then he meant “love </w:t>
      </w:r>
      <w:r w:rsidRPr="00D25C17">
        <w:rPr>
          <w:i/>
        </w:rPr>
        <w:t>for</w:t>
      </w:r>
      <w:r w:rsidRPr="00F65BC4">
        <w:t xml:space="preserve"> God has been poured out in our hearts” (i.e., God</w:t>
      </w:r>
      <w:r w:rsidR="005928E5">
        <w:t xml:space="preserve"> has put attraction for Himself into our </w:t>
      </w:r>
      <w:r w:rsidR="00FF58A5">
        <w:t>sinful</w:t>
      </w:r>
      <w:r w:rsidR="005928E5">
        <w:t xml:space="preserve"> hearts).  </w:t>
      </w:r>
      <w:r w:rsidRPr="00F65BC4">
        <w:t xml:space="preserve">But if he meant “of God” to be a subjective genitive then he meant “God’s love has been poured out in our hearts” (i.e., God fills us with </w:t>
      </w:r>
      <w:r w:rsidR="008C4214">
        <w:t>H</w:t>
      </w:r>
      <w:r w:rsidRPr="00F65BC4">
        <w:t xml:space="preserve">is very own love/charity for others).  Judgment calls </w:t>
      </w:r>
      <w:r w:rsidR="00B73C50">
        <w:t>cannot be avoided in</w:t>
      </w:r>
      <w:r w:rsidRPr="00F65BC4">
        <w:t xml:space="preserve"> Hebrew grammar as well. </w:t>
      </w:r>
      <w:r w:rsidR="00B73C50">
        <w:t>For example, t</w:t>
      </w:r>
      <w:r w:rsidRPr="00F65BC4">
        <w:t>here are five basic uses of the infinitive construct: (1) it could express purpose, (2) indicate an action is about to take place, (3) simply functions as a noun, (4) clarify something or (5) indicate a temporal clause (e.g., “while” or “when”).</w:t>
      </w:r>
      <w:r w:rsidR="003B576C">
        <w:t xml:space="preserve">  </w:t>
      </w:r>
      <w:r w:rsidR="0009287C">
        <w:t xml:space="preserve">See </w:t>
      </w:r>
      <w:r w:rsidR="0009287C">
        <w:rPr>
          <w:color w:val="000000"/>
          <w:szCs w:val="20"/>
          <w:shd w:val="clear" w:color="auto" w:fill="FFFFFF"/>
        </w:rPr>
        <w:t>Gary D. Pratico and Miles V. Van Pelt, </w:t>
      </w:r>
      <w:r w:rsidR="0009287C">
        <w:rPr>
          <w:i/>
          <w:iCs/>
          <w:color w:val="000000"/>
          <w:szCs w:val="20"/>
          <w:shd w:val="clear" w:color="auto" w:fill="FFFFFF"/>
        </w:rPr>
        <w:t xml:space="preserve">Basics of Biblical Hebrew: </w:t>
      </w:r>
      <w:r w:rsidR="00D522D8">
        <w:rPr>
          <w:i/>
          <w:iCs/>
          <w:color w:val="000000"/>
          <w:szCs w:val="20"/>
          <w:shd w:val="clear" w:color="auto" w:fill="FFFFFF"/>
        </w:rPr>
        <w:t>Supplemental Laminated Chart</w:t>
      </w:r>
      <w:r w:rsidR="00D522D8">
        <w:rPr>
          <w:color w:val="000000"/>
          <w:szCs w:val="20"/>
          <w:shd w:val="clear" w:color="auto" w:fill="FFFFFF"/>
        </w:rPr>
        <w:t xml:space="preserve"> </w:t>
      </w:r>
      <w:r w:rsidR="0009287C">
        <w:rPr>
          <w:color w:val="000000"/>
          <w:szCs w:val="20"/>
          <w:shd w:val="clear" w:color="auto" w:fill="FFFFFF"/>
        </w:rPr>
        <w:t xml:space="preserve">(Grand Rapids: Zondervan, 2007), 4.  </w:t>
      </w:r>
      <w:r w:rsidRPr="00F65BC4">
        <w:t xml:space="preserve">This likely makes </w:t>
      </w:r>
      <w:r w:rsidR="0023668F">
        <w:t>little</w:t>
      </w:r>
      <w:r w:rsidRPr="00F65BC4">
        <w:t xml:space="preserve"> sense to anybody who has not studied Hebrew or Greek.  But </w:t>
      </w:r>
      <w:r w:rsidR="00D25C17">
        <w:t>for those who have</w:t>
      </w:r>
      <w:r w:rsidRPr="00F65BC4">
        <w:t xml:space="preserve">, they are fully aware that the </w:t>
      </w:r>
      <w:r w:rsidR="008D4F0F">
        <w:t>grea</w:t>
      </w:r>
      <w:r w:rsidR="005E5549">
        <w:t>t</w:t>
      </w:r>
      <w:r w:rsidRPr="00F65BC4">
        <w:t xml:space="preserve"> difficulty in studying these languages is memorizing and remembering all the rules of grammar.</w:t>
      </w:r>
    </w:p>
  </w:footnote>
  <w:footnote w:id="52">
    <w:p w14:paraId="32E95F54" w14:textId="3386AA43" w:rsidR="004D1D59" w:rsidRDefault="004D1D59" w:rsidP="00EA23CD">
      <w:pPr>
        <w:pStyle w:val="FootnoteText"/>
      </w:pPr>
      <w:r>
        <w:rPr>
          <w:rStyle w:val="FootnoteReference"/>
        </w:rPr>
        <w:footnoteRef/>
      </w:r>
      <w:r>
        <w:t xml:space="preserve"> </w:t>
      </w:r>
      <w:r>
        <w:rPr>
          <w:color w:val="000000"/>
          <w:szCs w:val="20"/>
          <w:shd w:val="clear" w:color="auto" w:fill="FFFFFF"/>
        </w:rPr>
        <w:t>Geisler and Sproul, </w:t>
      </w:r>
      <w:r>
        <w:rPr>
          <w:i/>
          <w:iCs/>
          <w:color w:val="000000"/>
          <w:szCs w:val="20"/>
          <w:shd w:val="clear" w:color="auto" w:fill="FFFFFF"/>
        </w:rPr>
        <w:t>Explaining Biblical Inerrancy</w:t>
      </w:r>
      <w:r w:rsidRPr="006F45DB">
        <w:rPr>
          <w:iCs/>
          <w:color w:val="000000"/>
          <w:szCs w:val="20"/>
          <w:shd w:val="clear" w:color="auto" w:fill="FFFFFF"/>
        </w:rPr>
        <w:t>, 10.</w:t>
      </w:r>
    </w:p>
  </w:footnote>
  <w:footnote w:id="53">
    <w:p w14:paraId="3DFAD948" w14:textId="5EB6E417" w:rsidR="004D1D59" w:rsidRDefault="004D1D59" w:rsidP="00EA23CD">
      <w:pPr>
        <w:pStyle w:val="FootnoteText"/>
      </w:pPr>
      <w:r>
        <w:rPr>
          <w:rStyle w:val="FootnoteReference"/>
        </w:rPr>
        <w:footnoteRef/>
      </w:r>
      <w:r>
        <w:t xml:space="preserve"> Ibid,</w:t>
      </w:r>
      <w:r w:rsidRPr="00A107EF">
        <w:t xml:space="preserve"> 21</w:t>
      </w:r>
      <w:r>
        <w:t xml:space="preserve">, </w:t>
      </w:r>
      <w:r w:rsidRPr="00EF52FF">
        <w:t>Article XXII</w:t>
      </w:r>
      <w:r>
        <w:t>.</w:t>
      </w:r>
    </w:p>
  </w:footnote>
  <w:footnote w:id="54">
    <w:p w14:paraId="360207CC" w14:textId="4F3DCBAB" w:rsidR="004D1D59" w:rsidRDefault="004D1D59">
      <w:pPr>
        <w:pStyle w:val="FootnoteText"/>
      </w:pPr>
      <w:r>
        <w:rPr>
          <w:rStyle w:val="FootnoteReference"/>
        </w:rPr>
        <w:footnoteRef/>
      </w:r>
      <w:r>
        <w:t xml:space="preserve"> </w:t>
      </w:r>
      <w:r>
        <w:rPr>
          <w:color w:val="000000"/>
          <w:szCs w:val="20"/>
          <w:shd w:val="clear" w:color="auto" w:fill="FFFFFF"/>
        </w:rPr>
        <w:t>David S. Oderberg, </w:t>
      </w:r>
      <w:r>
        <w:rPr>
          <w:i/>
          <w:iCs/>
          <w:color w:val="000000"/>
          <w:szCs w:val="20"/>
          <w:shd w:val="clear" w:color="auto" w:fill="FFFFFF"/>
        </w:rPr>
        <w:t>Routledge Studies in Contemporary Philosophy</w:t>
      </w:r>
      <w:r>
        <w:rPr>
          <w:color w:val="000000"/>
          <w:szCs w:val="20"/>
          <w:shd w:val="clear" w:color="auto" w:fill="FFFFFF"/>
        </w:rPr>
        <w:t>, vol. 11), </w:t>
      </w:r>
      <w:r>
        <w:rPr>
          <w:i/>
          <w:iCs/>
          <w:color w:val="000000"/>
          <w:szCs w:val="20"/>
          <w:shd w:val="clear" w:color="auto" w:fill="FFFFFF"/>
        </w:rPr>
        <w:t>Real Essentialism</w:t>
      </w:r>
      <w:r>
        <w:rPr>
          <w:color w:val="000000"/>
          <w:szCs w:val="20"/>
          <w:shd w:val="clear" w:color="auto" w:fill="FFFFFF"/>
        </w:rPr>
        <w:t> (New York: Routledge, 2008), 18.</w:t>
      </w:r>
    </w:p>
  </w:footnote>
  <w:footnote w:id="55">
    <w:p w14:paraId="0907B7C2" w14:textId="27CC1B7E" w:rsidR="004D1D59" w:rsidRDefault="004D1D59">
      <w:pPr>
        <w:pStyle w:val="FootnoteText"/>
      </w:pPr>
      <w:r>
        <w:rPr>
          <w:rStyle w:val="FootnoteReference"/>
        </w:rPr>
        <w:footnoteRef/>
      </w:r>
      <w:r>
        <w:t xml:space="preserve"> </w:t>
      </w:r>
      <w:r>
        <w:rPr>
          <w:color w:val="000000"/>
          <w:szCs w:val="20"/>
          <w:shd w:val="clear" w:color="auto" w:fill="FFFFFF"/>
        </w:rPr>
        <w:t>Thomas William Baker, “Thomistic Teleology in the Philosophy of Nature with Its Theological and Moral Implications” (PhD diss., Southern Evangelical Seminary, 2018), 62.</w:t>
      </w:r>
    </w:p>
  </w:footnote>
  <w:footnote w:id="56">
    <w:p w14:paraId="2F00C094" w14:textId="27975AFE" w:rsidR="004D1D59" w:rsidRDefault="004D1D59">
      <w:pPr>
        <w:pStyle w:val="FootnoteText"/>
      </w:pPr>
      <w:r>
        <w:rPr>
          <w:rStyle w:val="FootnoteReference"/>
        </w:rPr>
        <w:footnoteRef/>
      </w:r>
      <w:r>
        <w:t xml:space="preserve"> Real essentialism is here contrasted with reductionism.</w:t>
      </w:r>
    </w:p>
  </w:footnote>
  <w:footnote w:id="57">
    <w:p w14:paraId="032C9EC5" w14:textId="4B9D0A5B" w:rsidR="004D1D59" w:rsidRDefault="004D1D59">
      <w:pPr>
        <w:pStyle w:val="FootnoteText"/>
      </w:pPr>
      <w:r>
        <w:rPr>
          <w:rStyle w:val="FootnoteReference"/>
        </w:rPr>
        <w:footnoteRef/>
      </w:r>
      <w:r>
        <w:t xml:space="preserve"> </w:t>
      </w:r>
      <w:r w:rsidRPr="00FF72F3">
        <w:t>Oderburg</w:t>
      </w:r>
      <w:r>
        <w:t xml:space="preserve">, </w:t>
      </w:r>
      <w:r w:rsidRPr="00FF72F3">
        <w:t>194</w:t>
      </w:r>
      <w:r>
        <w:t>.</w:t>
      </w:r>
    </w:p>
  </w:footnote>
  <w:footnote w:id="58">
    <w:p w14:paraId="66FCFA10" w14:textId="2B4DCACC" w:rsidR="004D1D59" w:rsidRDefault="004D1D59">
      <w:pPr>
        <w:pStyle w:val="FootnoteText"/>
      </w:pPr>
      <w:r>
        <w:rPr>
          <w:rStyle w:val="FootnoteReference"/>
        </w:rPr>
        <w:footnoteRef/>
      </w:r>
      <w:r>
        <w:t xml:space="preserve"> Baker, </w:t>
      </w:r>
      <w:r w:rsidRPr="005C5CCD">
        <w:t>90.</w:t>
      </w:r>
    </w:p>
  </w:footnote>
  <w:footnote w:id="59">
    <w:p w14:paraId="66099A60" w14:textId="31D84515" w:rsidR="004D1D59" w:rsidRDefault="004D1D59">
      <w:pPr>
        <w:pStyle w:val="FootnoteText"/>
      </w:pPr>
      <w:r>
        <w:rPr>
          <w:rStyle w:val="FootnoteReference"/>
        </w:rPr>
        <w:footnoteRef/>
      </w:r>
      <w:r>
        <w:t xml:space="preserve"> Baker, 222.</w:t>
      </w:r>
    </w:p>
  </w:footnote>
  <w:footnote w:id="60">
    <w:p w14:paraId="17E91488" w14:textId="52256F60" w:rsidR="004D1D59" w:rsidRDefault="004D1D59">
      <w:pPr>
        <w:pStyle w:val="FootnoteText"/>
      </w:pPr>
      <w:r>
        <w:rPr>
          <w:rStyle w:val="FootnoteReference"/>
        </w:rPr>
        <w:footnoteRef/>
      </w:r>
      <w:r>
        <w:t xml:space="preserve"> Michael Behe coined the phrase “irreducible complexity.” Stephen Meyer and William Demski are known for specified complexity.</w:t>
      </w:r>
    </w:p>
  </w:footnote>
  <w:footnote w:id="61">
    <w:p w14:paraId="0E161DB2" w14:textId="76F813A8" w:rsidR="00A370D5" w:rsidRDefault="00A370D5">
      <w:pPr>
        <w:pStyle w:val="FootnoteText"/>
      </w:pPr>
      <w:r>
        <w:rPr>
          <w:rStyle w:val="FootnoteReference"/>
        </w:rPr>
        <w:footnoteRef/>
      </w:r>
      <w:r>
        <w:t xml:space="preserve"> The self-assembling ability </w:t>
      </w:r>
      <w:r w:rsidR="00515588">
        <w:t xml:space="preserve">of matter </w:t>
      </w:r>
      <w:r>
        <w:t xml:space="preserve">cannot be </w:t>
      </w:r>
      <w:r w:rsidR="005050A4">
        <w:t>emphasized</w:t>
      </w:r>
      <w:r>
        <w:t xml:space="preserve"> to the point where God is completely transcendent or this view collapses to deism, and this is not fitting for Christians</w:t>
      </w:r>
      <w:r w:rsidR="00055350">
        <w:t>,</w:t>
      </w:r>
      <w:r>
        <w:t xml:space="preserve"> as already explained.</w:t>
      </w:r>
    </w:p>
  </w:footnote>
  <w:footnote w:id="62">
    <w:p w14:paraId="1D3CB42F" w14:textId="4B550592" w:rsidR="004D1D59" w:rsidRDefault="004D1D59">
      <w:pPr>
        <w:pStyle w:val="FootnoteText"/>
      </w:pPr>
      <w:r>
        <w:rPr>
          <w:rStyle w:val="FootnoteReference"/>
        </w:rPr>
        <w:footnoteRef/>
      </w:r>
      <w:r>
        <w:t xml:space="preserve"> There is more to naturalistic evolution than merely biological evolution. There is cosmic evolution (the origin of matter), chemical evolution (origin of life from non-life)</w:t>
      </w:r>
      <w:r w:rsidR="00624FD2">
        <w:t xml:space="preserve"> and </w:t>
      </w:r>
      <w:r>
        <w:t>biological evolution (origin of complex life from “simple” life)</w:t>
      </w:r>
      <w:r w:rsidR="00DA2F4D">
        <w:t xml:space="preserve">.  See </w:t>
      </w:r>
      <w:r>
        <w:rPr>
          <w:color w:val="000000"/>
          <w:szCs w:val="20"/>
          <w:shd w:val="clear" w:color="auto" w:fill="FFFFFF"/>
        </w:rPr>
        <w:t>Norman L. Geisler and Frank Turek, </w:t>
      </w:r>
      <w:r>
        <w:rPr>
          <w:i/>
          <w:iCs/>
          <w:color w:val="000000"/>
          <w:szCs w:val="20"/>
          <w:shd w:val="clear" w:color="auto" w:fill="FFFFFF"/>
        </w:rPr>
        <w:t>I Don't Have Enough Faith to Be an Atheist</w:t>
      </w:r>
      <w:r>
        <w:rPr>
          <w:color w:val="000000"/>
          <w:szCs w:val="20"/>
          <w:shd w:val="clear" w:color="auto" w:fill="FFFFFF"/>
        </w:rPr>
        <w:t> (Wheaton, Ill.: Crossway, 2004).</w:t>
      </w:r>
    </w:p>
  </w:footnote>
  <w:footnote w:id="63">
    <w:p w14:paraId="3A05AF97" w14:textId="036A33DC" w:rsidR="004D1D59" w:rsidRDefault="004D1D59">
      <w:pPr>
        <w:pStyle w:val="FootnoteText"/>
      </w:pPr>
      <w:r>
        <w:rPr>
          <w:rStyle w:val="FootnoteReference"/>
        </w:rPr>
        <w:footnoteRef/>
      </w:r>
      <w:r>
        <w:t xml:space="preserve"> </w:t>
      </w:r>
      <w:r w:rsidRPr="004A5DF9">
        <w:t xml:space="preserve">Norman L. Geisler, </w:t>
      </w:r>
      <w:r w:rsidRPr="0025023D">
        <w:rPr>
          <w:i/>
        </w:rPr>
        <w:t>Systematic Theology, Volume Two: God, Creation</w:t>
      </w:r>
      <w:r w:rsidRPr="004A5DF9">
        <w:t xml:space="preserve"> (Minneapolis, MN: Bethany House Publishers, 2003), 505</w:t>
      </w:r>
      <w:r w:rsidR="009349C9">
        <w:t xml:space="preserve">, </w:t>
      </w:r>
      <w:r w:rsidRPr="004A5DF9">
        <w:t>506.</w:t>
      </w:r>
    </w:p>
  </w:footnote>
  <w:footnote w:id="64">
    <w:p w14:paraId="55A51873" w14:textId="0FEF1234" w:rsidR="004D1D59" w:rsidRDefault="004D1D59">
      <w:pPr>
        <w:pStyle w:val="FootnoteText"/>
      </w:pPr>
      <w:r>
        <w:rPr>
          <w:rStyle w:val="FootnoteReference"/>
        </w:rPr>
        <w:footnoteRef/>
      </w:r>
      <w:r>
        <w:t xml:space="preserve"> </w:t>
      </w:r>
      <w:r w:rsidR="009349C9">
        <w:t>Some i</w:t>
      </w:r>
      <w:r w:rsidRPr="003A3491">
        <w:t xml:space="preserve">cons made by Pixel Perfect and Freepik; </w:t>
      </w:r>
      <w:r w:rsidRPr="00D628F6">
        <w:rPr>
          <w:u w:val="single"/>
        </w:rPr>
        <w:t>flaticon.com</w:t>
      </w:r>
      <w:r w:rsidRPr="003A3491">
        <w:t xml:space="preserve"> is licensed by CC 3.0 BY.</w:t>
      </w:r>
    </w:p>
  </w:footnote>
  <w:footnote w:id="65">
    <w:p w14:paraId="002F8394" w14:textId="756E9D6F" w:rsidR="004D1D59" w:rsidRDefault="004D1D59">
      <w:pPr>
        <w:pStyle w:val="FootnoteText"/>
      </w:pPr>
      <w:r>
        <w:rPr>
          <w:rStyle w:val="FootnoteReference"/>
        </w:rPr>
        <w:footnoteRef/>
      </w:r>
      <w:r>
        <w:t xml:space="preserve"> For the first twenty-five years of my Christian walk</w:t>
      </w:r>
      <w:r w:rsidR="00566D29">
        <w:t>,</w:t>
      </w:r>
      <w:r>
        <w:t xml:space="preserve"> I was a Young Earther (I still might be one).  I myself was very uncharitable towards </w:t>
      </w:r>
      <w:r w:rsidR="00DF3FF6">
        <w:t>Old Earthers</w:t>
      </w:r>
      <w:r>
        <w:t xml:space="preserve"> and personally understand how it feels to want to protect the Bible from people who want to “twist Scripture!” </w:t>
      </w:r>
    </w:p>
  </w:footnote>
  <w:footnote w:id="66">
    <w:p w14:paraId="520DF427" w14:textId="15FBBD71" w:rsidR="004D1D59" w:rsidRDefault="004D1D59">
      <w:pPr>
        <w:pStyle w:val="FootnoteText"/>
      </w:pPr>
      <w:r>
        <w:rPr>
          <w:rStyle w:val="FootnoteReference"/>
        </w:rPr>
        <w:footnoteRef/>
      </w:r>
      <w:r>
        <w:t xml:space="preserve"> </w:t>
      </w:r>
      <w:r w:rsidR="00A16DEF">
        <w:t>It’s very important to r</w:t>
      </w:r>
      <w:r w:rsidR="00782924">
        <w:t xml:space="preserve">emember the discussion </w:t>
      </w:r>
      <w:r w:rsidR="003B6592">
        <w:t xml:space="preserve">from </w:t>
      </w:r>
      <w:r w:rsidR="00B04B63">
        <w:t>Rail</w:t>
      </w:r>
      <w:r w:rsidR="00782924">
        <w:t xml:space="preserve"> </w:t>
      </w:r>
      <w:r w:rsidR="00B04B63">
        <w:t>3</w:t>
      </w:r>
      <w:r w:rsidR="00A16DEF">
        <w:t xml:space="preserve">: </w:t>
      </w:r>
      <w:r w:rsidR="00782924">
        <w:t xml:space="preserve">science </w:t>
      </w:r>
      <w:r w:rsidR="00A16DEF">
        <w:t xml:space="preserve">helps clarify that the </w:t>
      </w:r>
      <w:r w:rsidR="00782924">
        <w:t>Bible cannot be teaching the sun revolves around a square earth that has trees with hands.</w:t>
      </w:r>
    </w:p>
  </w:footnote>
  <w:footnote w:id="67">
    <w:p w14:paraId="4726EFF1" w14:textId="21E2CEF6" w:rsidR="004D1D59" w:rsidRDefault="004D1D59">
      <w:pPr>
        <w:pStyle w:val="FootnoteText"/>
      </w:pPr>
      <w:r>
        <w:rPr>
          <w:rStyle w:val="FootnoteReference"/>
        </w:rPr>
        <w:footnoteRef/>
      </w:r>
      <w:r>
        <w:t xml:space="preserve"> </w:t>
      </w:r>
      <w:r>
        <w:rPr>
          <w:color w:val="000000"/>
          <w:szCs w:val="20"/>
          <w:shd w:val="clear" w:color="auto" w:fill="FFFFFF"/>
        </w:rPr>
        <w:t>Jonathan Sarfati, </w:t>
      </w:r>
      <w:r>
        <w:rPr>
          <w:i/>
          <w:iCs/>
          <w:color w:val="000000"/>
          <w:szCs w:val="20"/>
          <w:shd w:val="clear" w:color="auto" w:fill="FFFFFF"/>
        </w:rPr>
        <w:t>Refuting Compromise: A Biblical and Scientific Refutation of “</w:t>
      </w:r>
      <w:r w:rsidRPr="009D2CFB">
        <w:rPr>
          <w:i/>
          <w:iCs/>
          <w:color w:val="000000"/>
          <w:szCs w:val="20"/>
          <w:shd w:val="clear" w:color="auto" w:fill="FFFFFF"/>
        </w:rPr>
        <w:t>Progressive Creationism</w:t>
      </w:r>
      <w:r>
        <w:rPr>
          <w:i/>
          <w:iCs/>
          <w:color w:val="000000"/>
          <w:szCs w:val="20"/>
          <w:shd w:val="clear" w:color="auto" w:fill="FFFFFF"/>
        </w:rPr>
        <w:t>”</w:t>
      </w:r>
      <w:r w:rsidRPr="009D2CFB">
        <w:rPr>
          <w:i/>
          <w:iCs/>
          <w:color w:val="000000"/>
          <w:szCs w:val="20"/>
          <w:shd w:val="clear" w:color="auto" w:fill="FFFFFF"/>
        </w:rPr>
        <w:t xml:space="preserve"> (Billions of Years) As Popularized by Astronomer Hugh Ross</w:t>
      </w:r>
      <w:r>
        <w:rPr>
          <w:color w:val="000000"/>
          <w:szCs w:val="20"/>
          <w:shd w:val="clear" w:color="auto" w:fill="FFFFFF"/>
        </w:rPr>
        <w:t xml:space="preserve">, 2nd ed. (Powder Springs, GA: Creation Book Publishers, 2011), </w:t>
      </w:r>
      <w:r w:rsidRPr="008F08AF">
        <w:rPr>
          <w:color w:val="000000"/>
          <w:szCs w:val="20"/>
          <w:shd w:val="clear" w:color="auto" w:fill="FFFFFF"/>
        </w:rPr>
        <w:t xml:space="preserve">Kindle </w:t>
      </w:r>
      <w:r>
        <w:rPr>
          <w:color w:val="000000"/>
          <w:szCs w:val="20"/>
          <w:shd w:val="clear" w:color="auto" w:fill="FFFFFF"/>
        </w:rPr>
        <w:t>l</w:t>
      </w:r>
      <w:r w:rsidRPr="008F08AF">
        <w:rPr>
          <w:color w:val="000000"/>
          <w:szCs w:val="20"/>
          <w:shd w:val="clear" w:color="auto" w:fill="FFFFFF"/>
        </w:rPr>
        <w:t>oc</w:t>
      </w:r>
      <w:r>
        <w:rPr>
          <w:color w:val="000000"/>
          <w:szCs w:val="20"/>
          <w:shd w:val="clear" w:color="auto" w:fill="FFFFFF"/>
        </w:rPr>
        <w:t>.</w:t>
      </w:r>
      <w:r w:rsidRPr="008F08AF">
        <w:rPr>
          <w:color w:val="000000"/>
          <w:szCs w:val="20"/>
          <w:shd w:val="clear" w:color="auto" w:fill="FFFFFF"/>
        </w:rPr>
        <w:t xml:space="preserve"> 1398-1401</w:t>
      </w:r>
      <w:r>
        <w:rPr>
          <w:color w:val="000000"/>
          <w:szCs w:val="20"/>
          <w:shd w:val="clear" w:color="auto" w:fill="FFFFFF"/>
        </w:rPr>
        <w:t>.</w:t>
      </w:r>
    </w:p>
  </w:footnote>
  <w:footnote w:id="68">
    <w:p w14:paraId="126AE773" w14:textId="1AEB4DC6" w:rsidR="004D1D59" w:rsidRDefault="004D1D59">
      <w:pPr>
        <w:pStyle w:val="FootnoteText"/>
      </w:pPr>
      <w:r>
        <w:rPr>
          <w:rStyle w:val="FootnoteReference"/>
        </w:rPr>
        <w:footnoteRef/>
      </w:r>
      <w:r>
        <w:t xml:space="preserve"> Ibid., </w:t>
      </w:r>
      <w:r w:rsidRPr="00147710">
        <w:t xml:space="preserve">Kindle </w:t>
      </w:r>
      <w:r>
        <w:t>l</w:t>
      </w:r>
      <w:r w:rsidRPr="00147710">
        <w:t>oc</w:t>
      </w:r>
      <w:r>
        <w:t>.</w:t>
      </w:r>
      <w:r w:rsidRPr="00147710">
        <w:t xml:space="preserve"> 1427-1429.</w:t>
      </w:r>
    </w:p>
  </w:footnote>
  <w:footnote w:id="69">
    <w:p w14:paraId="735D5D04" w14:textId="2F8D105D" w:rsidR="004D1D59" w:rsidRDefault="004D1D59">
      <w:pPr>
        <w:pStyle w:val="FootnoteText"/>
      </w:pPr>
      <w:r>
        <w:rPr>
          <w:rStyle w:val="FootnoteReference"/>
        </w:rPr>
        <w:footnoteRef/>
      </w:r>
      <w:r>
        <w:t xml:space="preserve"> We could humorously add </w:t>
      </w:r>
      <w:r w:rsidR="00B3708D">
        <w:t>my</w:t>
      </w:r>
      <w:r>
        <w:t xml:space="preserve"> list of </w:t>
      </w:r>
      <w:r w:rsidR="00B3708D">
        <w:t xml:space="preserve">seven </w:t>
      </w:r>
      <w:r>
        <w:t xml:space="preserve">safety rails to Illustration 2, </w:t>
      </w:r>
      <w:r w:rsidR="00B3708D">
        <w:t>making it even less likely somebody would ever completely agree with 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4D1D59" w:rsidRDefault="004D1D59"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77777777" w:rsidR="004D1D59" w:rsidRPr="00E75FF6" w:rsidRDefault="004D1D59" w:rsidP="00E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C0F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82F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ECF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9A7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C803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6B1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87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D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E64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D07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3F56DBE"/>
    <w:multiLevelType w:val="hybridMultilevel"/>
    <w:tmpl w:val="CDEEDD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6C3362"/>
    <w:multiLevelType w:val="hybridMultilevel"/>
    <w:tmpl w:val="55F4D8D4"/>
    <w:lvl w:ilvl="0" w:tplc="93D82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83F3D"/>
    <w:multiLevelType w:val="hybridMultilevel"/>
    <w:tmpl w:val="F85EB65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284F44"/>
    <w:multiLevelType w:val="hybridMultilevel"/>
    <w:tmpl w:val="CA5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24743"/>
    <w:multiLevelType w:val="hybridMultilevel"/>
    <w:tmpl w:val="EAC2A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4"/>
  </w:num>
  <w:num w:numId="3">
    <w:abstractNumId w:val="25"/>
  </w:num>
  <w:num w:numId="4">
    <w:abstractNumId w:val="33"/>
  </w:num>
  <w:num w:numId="5">
    <w:abstractNumId w:val="31"/>
  </w:num>
  <w:num w:numId="6">
    <w:abstractNumId w:val="14"/>
  </w:num>
  <w:num w:numId="7">
    <w:abstractNumId w:val="18"/>
  </w:num>
  <w:num w:numId="8">
    <w:abstractNumId w:val="37"/>
  </w:num>
  <w:num w:numId="9">
    <w:abstractNumId w:val="43"/>
  </w:num>
  <w:num w:numId="10">
    <w:abstractNumId w:val="23"/>
  </w:num>
  <w:num w:numId="11">
    <w:abstractNumId w:val="40"/>
  </w:num>
  <w:num w:numId="12">
    <w:abstractNumId w:val="45"/>
  </w:num>
  <w:num w:numId="13">
    <w:abstractNumId w:val="35"/>
  </w:num>
  <w:num w:numId="14">
    <w:abstractNumId w:val="19"/>
  </w:num>
  <w:num w:numId="15">
    <w:abstractNumId w:val="12"/>
  </w:num>
  <w:num w:numId="16">
    <w:abstractNumId w:val="17"/>
  </w:num>
  <w:num w:numId="17">
    <w:abstractNumId w:val="36"/>
  </w:num>
  <w:num w:numId="18">
    <w:abstractNumId w:val="26"/>
  </w:num>
  <w:num w:numId="19">
    <w:abstractNumId w:val="24"/>
  </w:num>
  <w:num w:numId="20">
    <w:abstractNumId w:val="27"/>
  </w:num>
  <w:num w:numId="21">
    <w:abstractNumId w:val="11"/>
  </w:num>
  <w:num w:numId="22">
    <w:abstractNumId w:val="42"/>
  </w:num>
  <w:num w:numId="23">
    <w:abstractNumId w:val="22"/>
  </w:num>
  <w:num w:numId="24">
    <w:abstractNumId w:val="30"/>
  </w:num>
  <w:num w:numId="25">
    <w:abstractNumId w:val="28"/>
  </w:num>
  <w:num w:numId="26">
    <w:abstractNumId w:val="38"/>
  </w:num>
  <w:num w:numId="27">
    <w:abstractNumId w:val="20"/>
  </w:num>
  <w:num w:numId="28">
    <w:abstractNumId w:val="34"/>
  </w:num>
  <w:num w:numId="29">
    <w:abstractNumId w:val="21"/>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1"/>
  </w:num>
  <w:num w:numId="42">
    <w:abstractNumId w:val="29"/>
  </w:num>
  <w:num w:numId="43">
    <w:abstractNumId w:val="39"/>
  </w:num>
  <w:num w:numId="44">
    <w:abstractNumId w:val="15"/>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01CB"/>
    <w:rsid w:val="00000C79"/>
    <w:rsid w:val="000012E8"/>
    <w:rsid w:val="000014C9"/>
    <w:rsid w:val="00001921"/>
    <w:rsid w:val="00001BA2"/>
    <w:rsid w:val="00001D8A"/>
    <w:rsid w:val="000022DE"/>
    <w:rsid w:val="00002D4D"/>
    <w:rsid w:val="00002FE6"/>
    <w:rsid w:val="00003103"/>
    <w:rsid w:val="0000365D"/>
    <w:rsid w:val="00004627"/>
    <w:rsid w:val="00004999"/>
    <w:rsid w:val="00004A2F"/>
    <w:rsid w:val="00004EEA"/>
    <w:rsid w:val="0000558E"/>
    <w:rsid w:val="00005D00"/>
    <w:rsid w:val="00006394"/>
    <w:rsid w:val="00006CC8"/>
    <w:rsid w:val="00007813"/>
    <w:rsid w:val="00007F6C"/>
    <w:rsid w:val="00007F79"/>
    <w:rsid w:val="000100BC"/>
    <w:rsid w:val="00010369"/>
    <w:rsid w:val="000106C4"/>
    <w:rsid w:val="00010B6D"/>
    <w:rsid w:val="0001178D"/>
    <w:rsid w:val="00011D4A"/>
    <w:rsid w:val="0001239C"/>
    <w:rsid w:val="000124BC"/>
    <w:rsid w:val="0001271E"/>
    <w:rsid w:val="000129EE"/>
    <w:rsid w:val="00012E7A"/>
    <w:rsid w:val="00013216"/>
    <w:rsid w:val="000137B3"/>
    <w:rsid w:val="00013B0E"/>
    <w:rsid w:val="0001521A"/>
    <w:rsid w:val="00015D7A"/>
    <w:rsid w:val="00015DCD"/>
    <w:rsid w:val="000170D9"/>
    <w:rsid w:val="00017145"/>
    <w:rsid w:val="000179B1"/>
    <w:rsid w:val="00017D8B"/>
    <w:rsid w:val="00020378"/>
    <w:rsid w:val="0002053C"/>
    <w:rsid w:val="00020A8B"/>
    <w:rsid w:val="00020D8D"/>
    <w:rsid w:val="000221D5"/>
    <w:rsid w:val="000223BA"/>
    <w:rsid w:val="00022A18"/>
    <w:rsid w:val="00022CC8"/>
    <w:rsid w:val="00022F12"/>
    <w:rsid w:val="00022F9F"/>
    <w:rsid w:val="00023C60"/>
    <w:rsid w:val="00023CDD"/>
    <w:rsid w:val="00023EA1"/>
    <w:rsid w:val="00023FD7"/>
    <w:rsid w:val="0002439E"/>
    <w:rsid w:val="00024BAD"/>
    <w:rsid w:val="00024D61"/>
    <w:rsid w:val="00025241"/>
    <w:rsid w:val="00025848"/>
    <w:rsid w:val="00025AF8"/>
    <w:rsid w:val="00025F09"/>
    <w:rsid w:val="000261E8"/>
    <w:rsid w:val="0002637D"/>
    <w:rsid w:val="00026601"/>
    <w:rsid w:val="000275BE"/>
    <w:rsid w:val="00027CDE"/>
    <w:rsid w:val="00030081"/>
    <w:rsid w:val="00030153"/>
    <w:rsid w:val="000301DD"/>
    <w:rsid w:val="00030D22"/>
    <w:rsid w:val="00031038"/>
    <w:rsid w:val="000318CA"/>
    <w:rsid w:val="000318EC"/>
    <w:rsid w:val="00031965"/>
    <w:rsid w:val="000321E9"/>
    <w:rsid w:val="00032D7C"/>
    <w:rsid w:val="00032E01"/>
    <w:rsid w:val="000333AB"/>
    <w:rsid w:val="000334C0"/>
    <w:rsid w:val="000342B2"/>
    <w:rsid w:val="000342FE"/>
    <w:rsid w:val="0003456C"/>
    <w:rsid w:val="000345AF"/>
    <w:rsid w:val="00035109"/>
    <w:rsid w:val="00035450"/>
    <w:rsid w:val="0003571C"/>
    <w:rsid w:val="00035832"/>
    <w:rsid w:val="00035B82"/>
    <w:rsid w:val="00036C04"/>
    <w:rsid w:val="0003773E"/>
    <w:rsid w:val="000379CC"/>
    <w:rsid w:val="00040405"/>
    <w:rsid w:val="0004099A"/>
    <w:rsid w:val="00040C2B"/>
    <w:rsid w:val="00040E73"/>
    <w:rsid w:val="00040EA5"/>
    <w:rsid w:val="0004114B"/>
    <w:rsid w:val="00041209"/>
    <w:rsid w:val="00041481"/>
    <w:rsid w:val="0004157C"/>
    <w:rsid w:val="00041987"/>
    <w:rsid w:val="000424AA"/>
    <w:rsid w:val="00042B53"/>
    <w:rsid w:val="00042D30"/>
    <w:rsid w:val="00042ED6"/>
    <w:rsid w:val="0004326D"/>
    <w:rsid w:val="00043394"/>
    <w:rsid w:val="00043A29"/>
    <w:rsid w:val="00043A70"/>
    <w:rsid w:val="00043DBC"/>
    <w:rsid w:val="000443F6"/>
    <w:rsid w:val="00044502"/>
    <w:rsid w:val="00044913"/>
    <w:rsid w:val="00044920"/>
    <w:rsid w:val="00044B62"/>
    <w:rsid w:val="00044C3F"/>
    <w:rsid w:val="000451F9"/>
    <w:rsid w:val="0004570D"/>
    <w:rsid w:val="0004573A"/>
    <w:rsid w:val="00045C0F"/>
    <w:rsid w:val="00046914"/>
    <w:rsid w:val="00046D3A"/>
    <w:rsid w:val="00046E81"/>
    <w:rsid w:val="0004702F"/>
    <w:rsid w:val="0004731F"/>
    <w:rsid w:val="000475D5"/>
    <w:rsid w:val="00047851"/>
    <w:rsid w:val="00047E65"/>
    <w:rsid w:val="00047F46"/>
    <w:rsid w:val="00050451"/>
    <w:rsid w:val="00050612"/>
    <w:rsid w:val="00050613"/>
    <w:rsid w:val="00051190"/>
    <w:rsid w:val="000517CA"/>
    <w:rsid w:val="00052E84"/>
    <w:rsid w:val="00052F07"/>
    <w:rsid w:val="000538BD"/>
    <w:rsid w:val="000544CE"/>
    <w:rsid w:val="00054708"/>
    <w:rsid w:val="00054AEE"/>
    <w:rsid w:val="00054FEB"/>
    <w:rsid w:val="0005523A"/>
    <w:rsid w:val="0005529B"/>
    <w:rsid w:val="00055350"/>
    <w:rsid w:val="0005567C"/>
    <w:rsid w:val="00055DD0"/>
    <w:rsid w:val="0005676B"/>
    <w:rsid w:val="00056C8E"/>
    <w:rsid w:val="00056D1C"/>
    <w:rsid w:val="00056D2A"/>
    <w:rsid w:val="00057122"/>
    <w:rsid w:val="00057209"/>
    <w:rsid w:val="00057417"/>
    <w:rsid w:val="000576F2"/>
    <w:rsid w:val="00057769"/>
    <w:rsid w:val="00057E15"/>
    <w:rsid w:val="00057F84"/>
    <w:rsid w:val="00060344"/>
    <w:rsid w:val="000603C6"/>
    <w:rsid w:val="00060443"/>
    <w:rsid w:val="00060786"/>
    <w:rsid w:val="00060C59"/>
    <w:rsid w:val="00060D56"/>
    <w:rsid w:val="000616E7"/>
    <w:rsid w:val="0006197F"/>
    <w:rsid w:val="0006272C"/>
    <w:rsid w:val="000630C5"/>
    <w:rsid w:val="00063DA5"/>
    <w:rsid w:val="00063FDA"/>
    <w:rsid w:val="000645B0"/>
    <w:rsid w:val="00064D68"/>
    <w:rsid w:val="00065299"/>
    <w:rsid w:val="000660CA"/>
    <w:rsid w:val="000666D1"/>
    <w:rsid w:val="000675EB"/>
    <w:rsid w:val="00067849"/>
    <w:rsid w:val="00067B12"/>
    <w:rsid w:val="00067B59"/>
    <w:rsid w:val="00067ED7"/>
    <w:rsid w:val="000701B6"/>
    <w:rsid w:val="00071142"/>
    <w:rsid w:val="00071B6C"/>
    <w:rsid w:val="00071C58"/>
    <w:rsid w:val="00071E91"/>
    <w:rsid w:val="00072738"/>
    <w:rsid w:val="00072A91"/>
    <w:rsid w:val="00072C91"/>
    <w:rsid w:val="00072F6B"/>
    <w:rsid w:val="00073225"/>
    <w:rsid w:val="00073374"/>
    <w:rsid w:val="00073427"/>
    <w:rsid w:val="000734FA"/>
    <w:rsid w:val="000735AC"/>
    <w:rsid w:val="00073CFE"/>
    <w:rsid w:val="00073D29"/>
    <w:rsid w:val="000741C1"/>
    <w:rsid w:val="000747A5"/>
    <w:rsid w:val="00075E36"/>
    <w:rsid w:val="00076213"/>
    <w:rsid w:val="00076341"/>
    <w:rsid w:val="00077234"/>
    <w:rsid w:val="00077312"/>
    <w:rsid w:val="00077416"/>
    <w:rsid w:val="00077B40"/>
    <w:rsid w:val="00077DAF"/>
    <w:rsid w:val="0008004C"/>
    <w:rsid w:val="00080173"/>
    <w:rsid w:val="0008025E"/>
    <w:rsid w:val="00081000"/>
    <w:rsid w:val="0008124E"/>
    <w:rsid w:val="00081BE3"/>
    <w:rsid w:val="00082434"/>
    <w:rsid w:val="00082A1C"/>
    <w:rsid w:val="00082D89"/>
    <w:rsid w:val="0008322A"/>
    <w:rsid w:val="0008337C"/>
    <w:rsid w:val="00083AFE"/>
    <w:rsid w:val="000840A8"/>
    <w:rsid w:val="00084446"/>
    <w:rsid w:val="000849D4"/>
    <w:rsid w:val="00084DF2"/>
    <w:rsid w:val="00085103"/>
    <w:rsid w:val="000862CF"/>
    <w:rsid w:val="00086CC2"/>
    <w:rsid w:val="00086D40"/>
    <w:rsid w:val="00086DD4"/>
    <w:rsid w:val="00086DDD"/>
    <w:rsid w:val="00087126"/>
    <w:rsid w:val="000875C1"/>
    <w:rsid w:val="000878C1"/>
    <w:rsid w:val="0008798E"/>
    <w:rsid w:val="00087E93"/>
    <w:rsid w:val="000905CD"/>
    <w:rsid w:val="00090AAB"/>
    <w:rsid w:val="00090C4E"/>
    <w:rsid w:val="00090DA1"/>
    <w:rsid w:val="00091003"/>
    <w:rsid w:val="00091811"/>
    <w:rsid w:val="00091E06"/>
    <w:rsid w:val="0009287C"/>
    <w:rsid w:val="00092CC1"/>
    <w:rsid w:val="0009346C"/>
    <w:rsid w:val="00093A0A"/>
    <w:rsid w:val="00093C10"/>
    <w:rsid w:val="00093F62"/>
    <w:rsid w:val="000942F2"/>
    <w:rsid w:val="00094910"/>
    <w:rsid w:val="00096788"/>
    <w:rsid w:val="000969FD"/>
    <w:rsid w:val="00097478"/>
    <w:rsid w:val="000976F1"/>
    <w:rsid w:val="00097CEE"/>
    <w:rsid w:val="000A06B4"/>
    <w:rsid w:val="000A1DC5"/>
    <w:rsid w:val="000A1E35"/>
    <w:rsid w:val="000A2064"/>
    <w:rsid w:val="000A229A"/>
    <w:rsid w:val="000A232B"/>
    <w:rsid w:val="000A249A"/>
    <w:rsid w:val="000A25FB"/>
    <w:rsid w:val="000A2DCC"/>
    <w:rsid w:val="000A36CC"/>
    <w:rsid w:val="000A39F7"/>
    <w:rsid w:val="000A3D58"/>
    <w:rsid w:val="000A3E25"/>
    <w:rsid w:val="000A4184"/>
    <w:rsid w:val="000A41F1"/>
    <w:rsid w:val="000A55F9"/>
    <w:rsid w:val="000A593A"/>
    <w:rsid w:val="000A5977"/>
    <w:rsid w:val="000A5F7E"/>
    <w:rsid w:val="000A6561"/>
    <w:rsid w:val="000A672E"/>
    <w:rsid w:val="000A6E73"/>
    <w:rsid w:val="000A7421"/>
    <w:rsid w:val="000A79BA"/>
    <w:rsid w:val="000A7AB6"/>
    <w:rsid w:val="000B1786"/>
    <w:rsid w:val="000B1C78"/>
    <w:rsid w:val="000B3328"/>
    <w:rsid w:val="000B3F23"/>
    <w:rsid w:val="000B4340"/>
    <w:rsid w:val="000B49F1"/>
    <w:rsid w:val="000B4A27"/>
    <w:rsid w:val="000B4D1B"/>
    <w:rsid w:val="000B54C6"/>
    <w:rsid w:val="000B567F"/>
    <w:rsid w:val="000B6325"/>
    <w:rsid w:val="000B6468"/>
    <w:rsid w:val="000B6724"/>
    <w:rsid w:val="000B6E55"/>
    <w:rsid w:val="000C02E8"/>
    <w:rsid w:val="000C0A2D"/>
    <w:rsid w:val="000C0A8A"/>
    <w:rsid w:val="000C0EC2"/>
    <w:rsid w:val="000C1310"/>
    <w:rsid w:val="000C15D6"/>
    <w:rsid w:val="000C1BD2"/>
    <w:rsid w:val="000C21DC"/>
    <w:rsid w:val="000C266C"/>
    <w:rsid w:val="000C26EC"/>
    <w:rsid w:val="000C2F90"/>
    <w:rsid w:val="000C3250"/>
    <w:rsid w:val="000C3E89"/>
    <w:rsid w:val="000C4331"/>
    <w:rsid w:val="000C4856"/>
    <w:rsid w:val="000C4883"/>
    <w:rsid w:val="000C4B00"/>
    <w:rsid w:val="000C5727"/>
    <w:rsid w:val="000C68FF"/>
    <w:rsid w:val="000C6FF0"/>
    <w:rsid w:val="000C7351"/>
    <w:rsid w:val="000C79F3"/>
    <w:rsid w:val="000D02A2"/>
    <w:rsid w:val="000D03B1"/>
    <w:rsid w:val="000D0CCE"/>
    <w:rsid w:val="000D0CDF"/>
    <w:rsid w:val="000D2435"/>
    <w:rsid w:val="000D2F1A"/>
    <w:rsid w:val="000D2F2C"/>
    <w:rsid w:val="000D3B56"/>
    <w:rsid w:val="000D3B6C"/>
    <w:rsid w:val="000D563C"/>
    <w:rsid w:val="000D5E65"/>
    <w:rsid w:val="000D65B3"/>
    <w:rsid w:val="000D6D47"/>
    <w:rsid w:val="000D6E87"/>
    <w:rsid w:val="000D7286"/>
    <w:rsid w:val="000D75DB"/>
    <w:rsid w:val="000D7651"/>
    <w:rsid w:val="000D7930"/>
    <w:rsid w:val="000E018B"/>
    <w:rsid w:val="000E0E86"/>
    <w:rsid w:val="000E1322"/>
    <w:rsid w:val="000E1415"/>
    <w:rsid w:val="000E1B1D"/>
    <w:rsid w:val="000E220A"/>
    <w:rsid w:val="000E240C"/>
    <w:rsid w:val="000E2A3D"/>
    <w:rsid w:val="000E3620"/>
    <w:rsid w:val="000E4320"/>
    <w:rsid w:val="000E4324"/>
    <w:rsid w:val="000E49C6"/>
    <w:rsid w:val="000E4BD5"/>
    <w:rsid w:val="000E69DD"/>
    <w:rsid w:val="000E6A56"/>
    <w:rsid w:val="000E7632"/>
    <w:rsid w:val="000E7F4E"/>
    <w:rsid w:val="000F008C"/>
    <w:rsid w:val="000F00C4"/>
    <w:rsid w:val="000F051F"/>
    <w:rsid w:val="000F0728"/>
    <w:rsid w:val="000F0D30"/>
    <w:rsid w:val="000F15B7"/>
    <w:rsid w:val="000F1A90"/>
    <w:rsid w:val="000F1ED4"/>
    <w:rsid w:val="000F2071"/>
    <w:rsid w:val="000F22B9"/>
    <w:rsid w:val="000F2416"/>
    <w:rsid w:val="000F329A"/>
    <w:rsid w:val="000F37F9"/>
    <w:rsid w:val="000F38CD"/>
    <w:rsid w:val="000F47A1"/>
    <w:rsid w:val="000F4C64"/>
    <w:rsid w:val="000F50C1"/>
    <w:rsid w:val="000F5476"/>
    <w:rsid w:val="000F55B9"/>
    <w:rsid w:val="000F57F0"/>
    <w:rsid w:val="000F5ADB"/>
    <w:rsid w:val="000F6D77"/>
    <w:rsid w:val="000F6DAD"/>
    <w:rsid w:val="000F76F8"/>
    <w:rsid w:val="000F7B35"/>
    <w:rsid w:val="000F7D56"/>
    <w:rsid w:val="000F7DEB"/>
    <w:rsid w:val="001015D3"/>
    <w:rsid w:val="00101731"/>
    <w:rsid w:val="00103144"/>
    <w:rsid w:val="00103206"/>
    <w:rsid w:val="0010342E"/>
    <w:rsid w:val="001037D6"/>
    <w:rsid w:val="00103F85"/>
    <w:rsid w:val="00104128"/>
    <w:rsid w:val="0010479D"/>
    <w:rsid w:val="00104924"/>
    <w:rsid w:val="0010544A"/>
    <w:rsid w:val="001056D5"/>
    <w:rsid w:val="00105A68"/>
    <w:rsid w:val="00105CB1"/>
    <w:rsid w:val="00106523"/>
    <w:rsid w:val="00106779"/>
    <w:rsid w:val="0010681D"/>
    <w:rsid w:val="001068EC"/>
    <w:rsid w:val="00106DC1"/>
    <w:rsid w:val="00106F68"/>
    <w:rsid w:val="0010762A"/>
    <w:rsid w:val="001076D4"/>
    <w:rsid w:val="00107F4E"/>
    <w:rsid w:val="00110B0B"/>
    <w:rsid w:val="00111567"/>
    <w:rsid w:val="00111CBF"/>
    <w:rsid w:val="00111F85"/>
    <w:rsid w:val="001123E3"/>
    <w:rsid w:val="001131E9"/>
    <w:rsid w:val="0011322D"/>
    <w:rsid w:val="001137C5"/>
    <w:rsid w:val="0011415C"/>
    <w:rsid w:val="001141AC"/>
    <w:rsid w:val="001145F3"/>
    <w:rsid w:val="001147BB"/>
    <w:rsid w:val="001149C5"/>
    <w:rsid w:val="00114B8D"/>
    <w:rsid w:val="00114F0B"/>
    <w:rsid w:val="00114F91"/>
    <w:rsid w:val="00115092"/>
    <w:rsid w:val="001153A8"/>
    <w:rsid w:val="00115B6A"/>
    <w:rsid w:val="00115E4E"/>
    <w:rsid w:val="001160D3"/>
    <w:rsid w:val="00117243"/>
    <w:rsid w:val="00117298"/>
    <w:rsid w:val="001177C1"/>
    <w:rsid w:val="0011783A"/>
    <w:rsid w:val="00117E32"/>
    <w:rsid w:val="00117E75"/>
    <w:rsid w:val="00117F20"/>
    <w:rsid w:val="00120003"/>
    <w:rsid w:val="00120253"/>
    <w:rsid w:val="001203FF"/>
    <w:rsid w:val="00120E73"/>
    <w:rsid w:val="00120ED0"/>
    <w:rsid w:val="00120ED5"/>
    <w:rsid w:val="00120FB5"/>
    <w:rsid w:val="001214FF"/>
    <w:rsid w:val="001216B4"/>
    <w:rsid w:val="0012203C"/>
    <w:rsid w:val="001224AA"/>
    <w:rsid w:val="00122A00"/>
    <w:rsid w:val="00122A6F"/>
    <w:rsid w:val="00122C74"/>
    <w:rsid w:val="00122CB1"/>
    <w:rsid w:val="00123CAC"/>
    <w:rsid w:val="00124CE1"/>
    <w:rsid w:val="00125156"/>
    <w:rsid w:val="0012541D"/>
    <w:rsid w:val="00125609"/>
    <w:rsid w:val="00125629"/>
    <w:rsid w:val="00125C8C"/>
    <w:rsid w:val="00125DF1"/>
    <w:rsid w:val="00126103"/>
    <w:rsid w:val="00126282"/>
    <w:rsid w:val="00126BE6"/>
    <w:rsid w:val="00127E03"/>
    <w:rsid w:val="00130B27"/>
    <w:rsid w:val="00133ED2"/>
    <w:rsid w:val="0013424E"/>
    <w:rsid w:val="00134B78"/>
    <w:rsid w:val="00134DA4"/>
    <w:rsid w:val="001355F6"/>
    <w:rsid w:val="001359E5"/>
    <w:rsid w:val="00135A98"/>
    <w:rsid w:val="00135B6C"/>
    <w:rsid w:val="00135D3A"/>
    <w:rsid w:val="00135D97"/>
    <w:rsid w:val="001364A2"/>
    <w:rsid w:val="0013664D"/>
    <w:rsid w:val="0013694B"/>
    <w:rsid w:val="00137567"/>
    <w:rsid w:val="00137568"/>
    <w:rsid w:val="00137F45"/>
    <w:rsid w:val="0014039F"/>
    <w:rsid w:val="00140474"/>
    <w:rsid w:val="00140509"/>
    <w:rsid w:val="00141007"/>
    <w:rsid w:val="0014157C"/>
    <w:rsid w:val="00142178"/>
    <w:rsid w:val="00142798"/>
    <w:rsid w:val="00142F87"/>
    <w:rsid w:val="0014312A"/>
    <w:rsid w:val="00143295"/>
    <w:rsid w:val="00143488"/>
    <w:rsid w:val="0014373E"/>
    <w:rsid w:val="00143794"/>
    <w:rsid w:val="00143A4D"/>
    <w:rsid w:val="00143AA4"/>
    <w:rsid w:val="00143DB7"/>
    <w:rsid w:val="001447C9"/>
    <w:rsid w:val="001451F1"/>
    <w:rsid w:val="00145674"/>
    <w:rsid w:val="00145CE8"/>
    <w:rsid w:val="0014602F"/>
    <w:rsid w:val="00147046"/>
    <w:rsid w:val="00147093"/>
    <w:rsid w:val="001471A2"/>
    <w:rsid w:val="00147479"/>
    <w:rsid w:val="001476FC"/>
    <w:rsid w:val="00147710"/>
    <w:rsid w:val="00147A0A"/>
    <w:rsid w:val="00150137"/>
    <w:rsid w:val="00150B45"/>
    <w:rsid w:val="00150CA4"/>
    <w:rsid w:val="00150EAD"/>
    <w:rsid w:val="0015143D"/>
    <w:rsid w:val="00151B7C"/>
    <w:rsid w:val="001526E9"/>
    <w:rsid w:val="001537CC"/>
    <w:rsid w:val="00153801"/>
    <w:rsid w:val="00154200"/>
    <w:rsid w:val="00154298"/>
    <w:rsid w:val="0015441A"/>
    <w:rsid w:val="00154586"/>
    <w:rsid w:val="0015513A"/>
    <w:rsid w:val="001558CA"/>
    <w:rsid w:val="00155999"/>
    <w:rsid w:val="00155F11"/>
    <w:rsid w:val="001560F1"/>
    <w:rsid w:val="001562C7"/>
    <w:rsid w:val="0015695E"/>
    <w:rsid w:val="001575D4"/>
    <w:rsid w:val="00157A2B"/>
    <w:rsid w:val="00157B7F"/>
    <w:rsid w:val="001601F0"/>
    <w:rsid w:val="00160500"/>
    <w:rsid w:val="00160C0A"/>
    <w:rsid w:val="00160EAE"/>
    <w:rsid w:val="00161256"/>
    <w:rsid w:val="00161269"/>
    <w:rsid w:val="00161278"/>
    <w:rsid w:val="00161641"/>
    <w:rsid w:val="00161C2E"/>
    <w:rsid w:val="00161FD7"/>
    <w:rsid w:val="00162087"/>
    <w:rsid w:val="00162327"/>
    <w:rsid w:val="0016235E"/>
    <w:rsid w:val="00162989"/>
    <w:rsid w:val="00163CD5"/>
    <w:rsid w:val="0016498B"/>
    <w:rsid w:val="00165EAB"/>
    <w:rsid w:val="00165EDD"/>
    <w:rsid w:val="00165FBF"/>
    <w:rsid w:val="0016608D"/>
    <w:rsid w:val="0016663A"/>
    <w:rsid w:val="00166DCA"/>
    <w:rsid w:val="00166FFB"/>
    <w:rsid w:val="00167217"/>
    <w:rsid w:val="001706E8"/>
    <w:rsid w:val="00170C17"/>
    <w:rsid w:val="00170E3B"/>
    <w:rsid w:val="00170EE5"/>
    <w:rsid w:val="00171B4D"/>
    <w:rsid w:val="00171EBF"/>
    <w:rsid w:val="00172126"/>
    <w:rsid w:val="00172248"/>
    <w:rsid w:val="00172669"/>
    <w:rsid w:val="00172C73"/>
    <w:rsid w:val="00173936"/>
    <w:rsid w:val="00174153"/>
    <w:rsid w:val="001743C1"/>
    <w:rsid w:val="001744F1"/>
    <w:rsid w:val="00175445"/>
    <w:rsid w:val="001755FA"/>
    <w:rsid w:val="00175D9D"/>
    <w:rsid w:val="001767AE"/>
    <w:rsid w:val="001768D3"/>
    <w:rsid w:val="00176964"/>
    <w:rsid w:val="0017696B"/>
    <w:rsid w:val="00176AD6"/>
    <w:rsid w:val="00176E51"/>
    <w:rsid w:val="00176EE5"/>
    <w:rsid w:val="00177340"/>
    <w:rsid w:val="001800B2"/>
    <w:rsid w:val="00180956"/>
    <w:rsid w:val="001809FF"/>
    <w:rsid w:val="00180C84"/>
    <w:rsid w:val="0018111B"/>
    <w:rsid w:val="0018115F"/>
    <w:rsid w:val="0018163C"/>
    <w:rsid w:val="00181966"/>
    <w:rsid w:val="00181A9D"/>
    <w:rsid w:val="00181CDE"/>
    <w:rsid w:val="00181F37"/>
    <w:rsid w:val="00182151"/>
    <w:rsid w:val="0018245C"/>
    <w:rsid w:val="0018353F"/>
    <w:rsid w:val="0018391E"/>
    <w:rsid w:val="00183E54"/>
    <w:rsid w:val="00183EEF"/>
    <w:rsid w:val="001846FC"/>
    <w:rsid w:val="001848FB"/>
    <w:rsid w:val="00184BC6"/>
    <w:rsid w:val="00184C04"/>
    <w:rsid w:val="00184CC3"/>
    <w:rsid w:val="001850BF"/>
    <w:rsid w:val="00185422"/>
    <w:rsid w:val="00186DB6"/>
    <w:rsid w:val="00187146"/>
    <w:rsid w:val="00187464"/>
    <w:rsid w:val="00187E65"/>
    <w:rsid w:val="001903BF"/>
    <w:rsid w:val="00190739"/>
    <w:rsid w:val="00190849"/>
    <w:rsid w:val="00190F1A"/>
    <w:rsid w:val="0019134B"/>
    <w:rsid w:val="00191869"/>
    <w:rsid w:val="00191FFA"/>
    <w:rsid w:val="00192145"/>
    <w:rsid w:val="0019220F"/>
    <w:rsid w:val="00192427"/>
    <w:rsid w:val="001925EE"/>
    <w:rsid w:val="00192DA6"/>
    <w:rsid w:val="00192F1C"/>
    <w:rsid w:val="0019302C"/>
    <w:rsid w:val="00193039"/>
    <w:rsid w:val="00193A20"/>
    <w:rsid w:val="00193AB1"/>
    <w:rsid w:val="00193B58"/>
    <w:rsid w:val="00193DF2"/>
    <w:rsid w:val="001942D6"/>
    <w:rsid w:val="00194389"/>
    <w:rsid w:val="00194803"/>
    <w:rsid w:val="0019484D"/>
    <w:rsid w:val="00194A09"/>
    <w:rsid w:val="00194D53"/>
    <w:rsid w:val="001956C0"/>
    <w:rsid w:val="00195B41"/>
    <w:rsid w:val="00195DEA"/>
    <w:rsid w:val="0019632A"/>
    <w:rsid w:val="001963C1"/>
    <w:rsid w:val="0019648B"/>
    <w:rsid w:val="001966F5"/>
    <w:rsid w:val="001967A0"/>
    <w:rsid w:val="001969B9"/>
    <w:rsid w:val="00196C7B"/>
    <w:rsid w:val="00196D69"/>
    <w:rsid w:val="001974CB"/>
    <w:rsid w:val="001A0172"/>
    <w:rsid w:val="001A070A"/>
    <w:rsid w:val="001A07B1"/>
    <w:rsid w:val="001A0A59"/>
    <w:rsid w:val="001A0BE4"/>
    <w:rsid w:val="001A130B"/>
    <w:rsid w:val="001A1475"/>
    <w:rsid w:val="001A1614"/>
    <w:rsid w:val="001A1C45"/>
    <w:rsid w:val="001A1CDE"/>
    <w:rsid w:val="001A2712"/>
    <w:rsid w:val="001A3082"/>
    <w:rsid w:val="001A308E"/>
    <w:rsid w:val="001A3BAF"/>
    <w:rsid w:val="001A4909"/>
    <w:rsid w:val="001A4F95"/>
    <w:rsid w:val="001A5123"/>
    <w:rsid w:val="001A515F"/>
    <w:rsid w:val="001A5392"/>
    <w:rsid w:val="001A5F7D"/>
    <w:rsid w:val="001A6772"/>
    <w:rsid w:val="001A68CF"/>
    <w:rsid w:val="001A6CD0"/>
    <w:rsid w:val="001A6D1D"/>
    <w:rsid w:val="001A6E50"/>
    <w:rsid w:val="001A6FD5"/>
    <w:rsid w:val="001A70DB"/>
    <w:rsid w:val="001A74DE"/>
    <w:rsid w:val="001A759B"/>
    <w:rsid w:val="001A7881"/>
    <w:rsid w:val="001A7C9E"/>
    <w:rsid w:val="001A7E28"/>
    <w:rsid w:val="001B05FA"/>
    <w:rsid w:val="001B134E"/>
    <w:rsid w:val="001B1486"/>
    <w:rsid w:val="001B18E0"/>
    <w:rsid w:val="001B1AD4"/>
    <w:rsid w:val="001B1E32"/>
    <w:rsid w:val="001B2063"/>
    <w:rsid w:val="001B214E"/>
    <w:rsid w:val="001B2321"/>
    <w:rsid w:val="001B2775"/>
    <w:rsid w:val="001B299C"/>
    <w:rsid w:val="001B29C5"/>
    <w:rsid w:val="001B324E"/>
    <w:rsid w:val="001B32C0"/>
    <w:rsid w:val="001B3637"/>
    <w:rsid w:val="001B3AA7"/>
    <w:rsid w:val="001B3AF7"/>
    <w:rsid w:val="001B3E4B"/>
    <w:rsid w:val="001B43E2"/>
    <w:rsid w:val="001B48D9"/>
    <w:rsid w:val="001B4A53"/>
    <w:rsid w:val="001B4E7A"/>
    <w:rsid w:val="001B5F0E"/>
    <w:rsid w:val="001B6728"/>
    <w:rsid w:val="001B6E6C"/>
    <w:rsid w:val="001B7046"/>
    <w:rsid w:val="001B70D7"/>
    <w:rsid w:val="001B70F1"/>
    <w:rsid w:val="001B7236"/>
    <w:rsid w:val="001C0319"/>
    <w:rsid w:val="001C06AE"/>
    <w:rsid w:val="001C0E5F"/>
    <w:rsid w:val="001C1383"/>
    <w:rsid w:val="001C1F34"/>
    <w:rsid w:val="001C2777"/>
    <w:rsid w:val="001C3B25"/>
    <w:rsid w:val="001C41FB"/>
    <w:rsid w:val="001C4701"/>
    <w:rsid w:val="001C4745"/>
    <w:rsid w:val="001C4F20"/>
    <w:rsid w:val="001C5198"/>
    <w:rsid w:val="001C549B"/>
    <w:rsid w:val="001C555E"/>
    <w:rsid w:val="001C5651"/>
    <w:rsid w:val="001C5E8A"/>
    <w:rsid w:val="001C63DA"/>
    <w:rsid w:val="001C63F6"/>
    <w:rsid w:val="001C6832"/>
    <w:rsid w:val="001C6A4F"/>
    <w:rsid w:val="001C741C"/>
    <w:rsid w:val="001C7457"/>
    <w:rsid w:val="001C769A"/>
    <w:rsid w:val="001C7CD6"/>
    <w:rsid w:val="001D0ED5"/>
    <w:rsid w:val="001D106E"/>
    <w:rsid w:val="001D24D4"/>
    <w:rsid w:val="001D2D81"/>
    <w:rsid w:val="001D323E"/>
    <w:rsid w:val="001D35FA"/>
    <w:rsid w:val="001D4B9F"/>
    <w:rsid w:val="001D4BF7"/>
    <w:rsid w:val="001D4DE5"/>
    <w:rsid w:val="001D57E3"/>
    <w:rsid w:val="001D5BED"/>
    <w:rsid w:val="001D64ED"/>
    <w:rsid w:val="001D6789"/>
    <w:rsid w:val="001D68B9"/>
    <w:rsid w:val="001D68FD"/>
    <w:rsid w:val="001D6948"/>
    <w:rsid w:val="001D6E57"/>
    <w:rsid w:val="001D7469"/>
    <w:rsid w:val="001D7A59"/>
    <w:rsid w:val="001D7B4F"/>
    <w:rsid w:val="001E00A3"/>
    <w:rsid w:val="001E01FD"/>
    <w:rsid w:val="001E136C"/>
    <w:rsid w:val="001E14D7"/>
    <w:rsid w:val="001E1934"/>
    <w:rsid w:val="001E1A0B"/>
    <w:rsid w:val="001E1BAB"/>
    <w:rsid w:val="001E1DF3"/>
    <w:rsid w:val="001E28FE"/>
    <w:rsid w:val="001E39FE"/>
    <w:rsid w:val="001E4316"/>
    <w:rsid w:val="001E4A3C"/>
    <w:rsid w:val="001E5ABD"/>
    <w:rsid w:val="001E5DDB"/>
    <w:rsid w:val="001E5EC9"/>
    <w:rsid w:val="001E6B28"/>
    <w:rsid w:val="001E73EC"/>
    <w:rsid w:val="001F02BD"/>
    <w:rsid w:val="001F030E"/>
    <w:rsid w:val="001F0408"/>
    <w:rsid w:val="001F0803"/>
    <w:rsid w:val="001F0F12"/>
    <w:rsid w:val="001F15F5"/>
    <w:rsid w:val="001F1B68"/>
    <w:rsid w:val="001F2071"/>
    <w:rsid w:val="001F220F"/>
    <w:rsid w:val="001F2495"/>
    <w:rsid w:val="001F296E"/>
    <w:rsid w:val="001F2B1C"/>
    <w:rsid w:val="001F386A"/>
    <w:rsid w:val="001F3872"/>
    <w:rsid w:val="001F4AFD"/>
    <w:rsid w:val="001F4C45"/>
    <w:rsid w:val="001F5345"/>
    <w:rsid w:val="001F587F"/>
    <w:rsid w:val="001F5BF5"/>
    <w:rsid w:val="001F6E42"/>
    <w:rsid w:val="001F6F58"/>
    <w:rsid w:val="001F7339"/>
    <w:rsid w:val="001F74A8"/>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499"/>
    <w:rsid w:val="002048E4"/>
    <w:rsid w:val="00204C2D"/>
    <w:rsid w:val="00204F77"/>
    <w:rsid w:val="00205092"/>
    <w:rsid w:val="002055D1"/>
    <w:rsid w:val="002055F2"/>
    <w:rsid w:val="00205C4A"/>
    <w:rsid w:val="00205FB5"/>
    <w:rsid w:val="0020631E"/>
    <w:rsid w:val="00207064"/>
    <w:rsid w:val="00207573"/>
    <w:rsid w:val="0020772F"/>
    <w:rsid w:val="00207B2D"/>
    <w:rsid w:val="00210945"/>
    <w:rsid w:val="00210B82"/>
    <w:rsid w:val="00210C1E"/>
    <w:rsid w:val="00210C27"/>
    <w:rsid w:val="00211773"/>
    <w:rsid w:val="00211891"/>
    <w:rsid w:val="00211EFD"/>
    <w:rsid w:val="002125DD"/>
    <w:rsid w:val="0021276B"/>
    <w:rsid w:val="00213CB0"/>
    <w:rsid w:val="002141E9"/>
    <w:rsid w:val="00214D64"/>
    <w:rsid w:val="00214D83"/>
    <w:rsid w:val="00214EC3"/>
    <w:rsid w:val="00215577"/>
    <w:rsid w:val="0021588B"/>
    <w:rsid w:val="00216346"/>
    <w:rsid w:val="00216350"/>
    <w:rsid w:val="0021635C"/>
    <w:rsid w:val="00216878"/>
    <w:rsid w:val="002168BF"/>
    <w:rsid w:val="00217CDB"/>
    <w:rsid w:val="00220335"/>
    <w:rsid w:val="0022040A"/>
    <w:rsid w:val="002205B8"/>
    <w:rsid w:val="0022078E"/>
    <w:rsid w:val="002211C8"/>
    <w:rsid w:val="00221311"/>
    <w:rsid w:val="00221317"/>
    <w:rsid w:val="00221674"/>
    <w:rsid w:val="00221D96"/>
    <w:rsid w:val="0022247D"/>
    <w:rsid w:val="00222586"/>
    <w:rsid w:val="002238C2"/>
    <w:rsid w:val="00223A7B"/>
    <w:rsid w:val="00223CF9"/>
    <w:rsid w:val="00224191"/>
    <w:rsid w:val="002246C9"/>
    <w:rsid w:val="00225739"/>
    <w:rsid w:val="002258B7"/>
    <w:rsid w:val="00225F8E"/>
    <w:rsid w:val="00226E94"/>
    <w:rsid w:val="002279B3"/>
    <w:rsid w:val="00230ADE"/>
    <w:rsid w:val="00231602"/>
    <w:rsid w:val="00231BD8"/>
    <w:rsid w:val="00231DFE"/>
    <w:rsid w:val="00232BF4"/>
    <w:rsid w:val="002340DC"/>
    <w:rsid w:val="00234464"/>
    <w:rsid w:val="0023476E"/>
    <w:rsid w:val="00234DCE"/>
    <w:rsid w:val="002356B2"/>
    <w:rsid w:val="00235B75"/>
    <w:rsid w:val="002362EE"/>
    <w:rsid w:val="0023668F"/>
    <w:rsid w:val="00236A64"/>
    <w:rsid w:val="002370DD"/>
    <w:rsid w:val="00237955"/>
    <w:rsid w:val="00237BB1"/>
    <w:rsid w:val="00237C33"/>
    <w:rsid w:val="00237D24"/>
    <w:rsid w:val="0024005B"/>
    <w:rsid w:val="00240882"/>
    <w:rsid w:val="00240DF8"/>
    <w:rsid w:val="002410EB"/>
    <w:rsid w:val="0024117C"/>
    <w:rsid w:val="0024152B"/>
    <w:rsid w:val="002417BB"/>
    <w:rsid w:val="00242614"/>
    <w:rsid w:val="00242EB5"/>
    <w:rsid w:val="00243860"/>
    <w:rsid w:val="00243E69"/>
    <w:rsid w:val="00243E79"/>
    <w:rsid w:val="0024527B"/>
    <w:rsid w:val="002455A1"/>
    <w:rsid w:val="00245728"/>
    <w:rsid w:val="0024593B"/>
    <w:rsid w:val="002459BC"/>
    <w:rsid w:val="00245A96"/>
    <w:rsid w:val="00245C82"/>
    <w:rsid w:val="00246176"/>
    <w:rsid w:val="00246751"/>
    <w:rsid w:val="002477DB"/>
    <w:rsid w:val="0024790A"/>
    <w:rsid w:val="0025023D"/>
    <w:rsid w:val="00251323"/>
    <w:rsid w:val="00251746"/>
    <w:rsid w:val="00251B8D"/>
    <w:rsid w:val="002522C2"/>
    <w:rsid w:val="002525CA"/>
    <w:rsid w:val="0025282F"/>
    <w:rsid w:val="00252F02"/>
    <w:rsid w:val="00252F59"/>
    <w:rsid w:val="00253277"/>
    <w:rsid w:val="00253387"/>
    <w:rsid w:val="002533E0"/>
    <w:rsid w:val="002533FA"/>
    <w:rsid w:val="00253E9D"/>
    <w:rsid w:val="00253ED0"/>
    <w:rsid w:val="00254360"/>
    <w:rsid w:val="002545AC"/>
    <w:rsid w:val="00254E25"/>
    <w:rsid w:val="00254E99"/>
    <w:rsid w:val="00256A73"/>
    <w:rsid w:val="00256C78"/>
    <w:rsid w:val="00256CBC"/>
    <w:rsid w:val="00256D2D"/>
    <w:rsid w:val="00256DF6"/>
    <w:rsid w:val="00257117"/>
    <w:rsid w:val="00257476"/>
    <w:rsid w:val="002575AF"/>
    <w:rsid w:val="00257ED3"/>
    <w:rsid w:val="00257F54"/>
    <w:rsid w:val="0026038E"/>
    <w:rsid w:val="00260578"/>
    <w:rsid w:val="002605EC"/>
    <w:rsid w:val="0026096D"/>
    <w:rsid w:val="0026155D"/>
    <w:rsid w:val="0026193B"/>
    <w:rsid w:val="00261B0F"/>
    <w:rsid w:val="00261D2E"/>
    <w:rsid w:val="00262230"/>
    <w:rsid w:val="00262CB1"/>
    <w:rsid w:val="002630F7"/>
    <w:rsid w:val="00263B02"/>
    <w:rsid w:val="00263C8F"/>
    <w:rsid w:val="002641A3"/>
    <w:rsid w:val="00264207"/>
    <w:rsid w:val="00264D6B"/>
    <w:rsid w:val="0026540F"/>
    <w:rsid w:val="00265543"/>
    <w:rsid w:val="0026603D"/>
    <w:rsid w:val="00266AF0"/>
    <w:rsid w:val="00266AF3"/>
    <w:rsid w:val="00266CA5"/>
    <w:rsid w:val="00267782"/>
    <w:rsid w:val="00267DD6"/>
    <w:rsid w:val="0027068B"/>
    <w:rsid w:val="002706BC"/>
    <w:rsid w:val="0027094F"/>
    <w:rsid w:val="00270E24"/>
    <w:rsid w:val="00270EDC"/>
    <w:rsid w:val="002717C0"/>
    <w:rsid w:val="00271C83"/>
    <w:rsid w:val="00271CED"/>
    <w:rsid w:val="00271F09"/>
    <w:rsid w:val="0027366D"/>
    <w:rsid w:val="00274093"/>
    <w:rsid w:val="002740D4"/>
    <w:rsid w:val="00274523"/>
    <w:rsid w:val="002754C3"/>
    <w:rsid w:val="00275D43"/>
    <w:rsid w:val="00276DB2"/>
    <w:rsid w:val="00276E6A"/>
    <w:rsid w:val="00276FF6"/>
    <w:rsid w:val="002775A9"/>
    <w:rsid w:val="002800B9"/>
    <w:rsid w:val="00280480"/>
    <w:rsid w:val="002804E4"/>
    <w:rsid w:val="002818D5"/>
    <w:rsid w:val="00281BBA"/>
    <w:rsid w:val="00281C3C"/>
    <w:rsid w:val="00282E97"/>
    <w:rsid w:val="0028317B"/>
    <w:rsid w:val="0028383E"/>
    <w:rsid w:val="00283E52"/>
    <w:rsid w:val="00284599"/>
    <w:rsid w:val="00284675"/>
    <w:rsid w:val="00284972"/>
    <w:rsid w:val="00285267"/>
    <w:rsid w:val="002855B5"/>
    <w:rsid w:val="00285951"/>
    <w:rsid w:val="00285DB7"/>
    <w:rsid w:val="00286D87"/>
    <w:rsid w:val="00286ED1"/>
    <w:rsid w:val="00286F0D"/>
    <w:rsid w:val="00286FA2"/>
    <w:rsid w:val="00287129"/>
    <w:rsid w:val="0028762E"/>
    <w:rsid w:val="00287BB7"/>
    <w:rsid w:val="00287CF8"/>
    <w:rsid w:val="00290DBA"/>
    <w:rsid w:val="002917FC"/>
    <w:rsid w:val="00292622"/>
    <w:rsid w:val="00292BFD"/>
    <w:rsid w:val="00293469"/>
    <w:rsid w:val="0029412E"/>
    <w:rsid w:val="00294DD7"/>
    <w:rsid w:val="0029522C"/>
    <w:rsid w:val="00295753"/>
    <w:rsid w:val="00295FB5"/>
    <w:rsid w:val="00296A0B"/>
    <w:rsid w:val="00296F20"/>
    <w:rsid w:val="002A0108"/>
    <w:rsid w:val="002A0357"/>
    <w:rsid w:val="002A03A6"/>
    <w:rsid w:val="002A0C4B"/>
    <w:rsid w:val="002A1258"/>
    <w:rsid w:val="002A1384"/>
    <w:rsid w:val="002A1578"/>
    <w:rsid w:val="002A183C"/>
    <w:rsid w:val="002A1A6B"/>
    <w:rsid w:val="002A244E"/>
    <w:rsid w:val="002A3973"/>
    <w:rsid w:val="002A3B43"/>
    <w:rsid w:val="002A4402"/>
    <w:rsid w:val="002A46D5"/>
    <w:rsid w:val="002A49D0"/>
    <w:rsid w:val="002A4A89"/>
    <w:rsid w:val="002A58FF"/>
    <w:rsid w:val="002A60E5"/>
    <w:rsid w:val="002A624A"/>
    <w:rsid w:val="002A691A"/>
    <w:rsid w:val="002A6E31"/>
    <w:rsid w:val="002A763B"/>
    <w:rsid w:val="002A7B75"/>
    <w:rsid w:val="002B02F6"/>
    <w:rsid w:val="002B0C89"/>
    <w:rsid w:val="002B17A9"/>
    <w:rsid w:val="002B18F8"/>
    <w:rsid w:val="002B1C60"/>
    <w:rsid w:val="002B290E"/>
    <w:rsid w:val="002B29C9"/>
    <w:rsid w:val="002B29EA"/>
    <w:rsid w:val="002B321E"/>
    <w:rsid w:val="002B4FE9"/>
    <w:rsid w:val="002B5197"/>
    <w:rsid w:val="002B53C5"/>
    <w:rsid w:val="002B5524"/>
    <w:rsid w:val="002B5B7C"/>
    <w:rsid w:val="002B747D"/>
    <w:rsid w:val="002C011A"/>
    <w:rsid w:val="002C011B"/>
    <w:rsid w:val="002C02D9"/>
    <w:rsid w:val="002C0B9F"/>
    <w:rsid w:val="002C0CC1"/>
    <w:rsid w:val="002C1B5B"/>
    <w:rsid w:val="002C2E2B"/>
    <w:rsid w:val="002C3152"/>
    <w:rsid w:val="002C33CF"/>
    <w:rsid w:val="002C48A5"/>
    <w:rsid w:val="002C6554"/>
    <w:rsid w:val="002C6688"/>
    <w:rsid w:val="002C6981"/>
    <w:rsid w:val="002C6D3C"/>
    <w:rsid w:val="002C7575"/>
    <w:rsid w:val="002C7AB0"/>
    <w:rsid w:val="002D0154"/>
    <w:rsid w:val="002D01BD"/>
    <w:rsid w:val="002D029B"/>
    <w:rsid w:val="002D08B2"/>
    <w:rsid w:val="002D0AEF"/>
    <w:rsid w:val="002D1167"/>
    <w:rsid w:val="002D13D6"/>
    <w:rsid w:val="002D1652"/>
    <w:rsid w:val="002D1677"/>
    <w:rsid w:val="002D1958"/>
    <w:rsid w:val="002D1B01"/>
    <w:rsid w:val="002D1E8F"/>
    <w:rsid w:val="002D2039"/>
    <w:rsid w:val="002D2FDA"/>
    <w:rsid w:val="002D4107"/>
    <w:rsid w:val="002D441B"/>
    <w:rsid w:val="002D583C"/>
    <w:rsid w:val="002D5A1B"/>
    <w:rsid w:val="002D5A89"/>
    <w:rsid w:val="002D5B38"/>
    <w:rsid w:val="002D5D24"/>
    <w:rsid w:val="002D63D5"/>
    <w:rsid w:val="002D72BD"/>
    <w:rsid w:val="002D7ED1"/>
    <w:rsid w:val="002E0C70"/>
    <w:rsid w:val="002E13F8"/>
    <w:rsid w:val="002E146E"/>
    <w:rsid w:val="002E2199"/>
    <w:rsid w:val="002E34FD"/>
    <w:rsid w:val="002E3702"/>
    <w:rsid w:val="002E3A62"/>
    <w:rsid w:val="002E3D36"/>
    <w:rsid w:val="002E4073"/>
    <w:rsid w:val="002E40C0"/>
    <w:rsid w:val="002E43CA"/>
    <w:rsid w:val="002E4666"/>
    <w:rsid w:val="002E4807"/>
    <w:rsid w:val="002E5114"/>
    <w:rsid w:val="002E525A"/>
    <w:rsid w:val="002E5791"/>
    <w:rsid w:val="002E5794"/>
    <w:rsid w:val="002E58AF"/>
    <w:rsid w:val="002E5E22"/>
    <w:rsid w:val="002E5E9A"/>
    <w:rsid w:val="002E6374"/>
    <w:rsid w:val="002E72DF"/>
    <w:rsid w:val="002E7D67"/>
    <w:rsid w:val="002E7F8B"/>
    <w:rsid w:val="002F08B2"/>
    <w:rsid w:val="002F0C13"/>
    <w:rsid w:val="002F10DC"/>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A20"/>
    <w:rsid w:val="002F4BE2"/>
    <w:rsid w:val="002F5476"/>
    <w:rsid w:val="002F555C"/>
    <w:rsid w:val="002F62EE"/>
    <w:rsid w:val="002F6704"/>
    <w:rsid w:val="002F7241"/>
    <w:rsid w:val="002F738F"/>
    <w:rsid w:val="002F78EE"/>
    <w:rsid w:val="002F7903"/>
    <w:rsid w:val="002F7A55"/>
    <w:rsid w:val="00300805"/>
    <w:rsid w:val="00300B2E"/>
    <w:rsid w:val="00301114"/>
    <w:rsid w:val="00301579"/>
    <w:rsid w:val="003016FC"/>
    <w:rsid w:val="003019BF"/>
    <w:rsid w:val="00301DA5"/>
    <w:rsid w:val="00302DE5"/>
    <w:rsid w:val="003031F7"/>
    <w:rsid w:val="00303CEA"/>
    <w:rsid w:val="003044DA"/>
    <w:rsid w:val="003050B8"/>
    <w:rsid w:val="0030548C"/>
    <w:rsid w:val="0030566B"/>
    <w:rsid w:val="003057A9"/>
    <w:rsid w:val="00305C7B"/>
    <w:rsid w:val="0030624D"/>
    <w:rsid w:val="00307344"/>
    <w:rsid w:val="00307E9E"/>
    <w:rsid w:val="0031006B"/>
    <w:rsid w:val="0031046F"/>
    <w:rsid w:val="00311014"/>
    <w:rsid w:val="00311309"/>
    <w:rsid w:val="00311709"/>
    <w:rsid w:val="003119DB"/>
    <w:rsid w:val="00311C98"/>
    <w:rsid w:val="00312906"/>
    <w:rsid w:val="00312D0F"/>
    <w:rsid w:val="003137EF"/>
    <w:rsid w:val="00313C81"/>
    <w:rsid w:val="00313C9E"/>
    <w:rsid w:val="00313FDE"/>
    <w:rsid w:val="00314233"/>
    <w:rsid w:val="0031542C"/>
    <w:rsid w:val="00315539"/>
    <w:rsid w:val="00316081"/>
    <w:rsid w:val="00316BA0"/>
    <w:rsid w:val="00316D96"/>
    <w:rsid w:val="0031755C"/>
    <w:rsid w:val="003178F6"/>
    <w:rsid w:val="00317B29"/>
    <w:rsid w:val="0032075E"/>
    <w:rsid w:val="003208D6"/>
    <w:rsid w:val="0032220F"/>
    <w:rsid w:val="00322461"/>
    <w:rsid w:val="003227F7"/>
    <w:rsid w:val="00322AD2"/>
    <w:rsid w:val="00322D8B"/>
    <w:rsid w:val="00322EE2"/>
    <w:rsid w:val="003233CF"/>
    <w:rsid w:val="00323701"/>
    <w:rsid w:val="0032459D"/>
    <w:rsid w:val="003255BD"/>
    <w:rsid w:val="00325627"/>
    <w:rsid w:val="00325BF0"/>
    <w:rsid w:val="00325F05"/>
    <w:rsid w:val="0032609C"/>
    <w:rsid w:val="00326685"/>
    <w:rsid w:val="00326690"/>
    <w:rsid w:val="003275B5"/>
    <w:rsid w:val="003275C1"/>
    <w:rsid w:val="00327F5B"/>
    <w:rsid w:val="00331223"/>
    <w:rsid w:val="003316C2"/>
    <w:rsid w:val="00331791"/>
    <w:rsid w:val="00332805"/>
    <w:rsid w:val="0033286F"/>
    <w:rsid w:val="00332D72"/>
    <w:rsid w:val="003338AE"/>
    <w:rsid w:val="00333993"/>
    <w:rsid w:val="00333A78"/>
    <w:rsid w:val="00333F14"/>
    <w:rsid w:val="00334174"/>
    <w:rsid w:val="00335102"/>
    <w:rsid w:val="00335680"/>
    <w:rsid w:val="00335EB0"/>
    <w:rsid w:val="00335ED3"/>
    <w:rsid w:val="00335F06"/>
    <w:rsid w:val="0033626E"/>
    <w:rsid w:val="00336EF3"/>
    <w:rsid w:val="00337336"/>
    <w:rsid w:val="00337D46"/>
    <w:rsid w:val="00337E51"/>
    <w:rsid w:val="003409E3"/>
    <w:rsid w:val="00340A3A"/>
    <w:rsid w:val="00340AAC"/>
    <w:rsid w:val="00340D67"/>
    <w:rsid w:val="003426F9"/>
    <w:rsid w:val="00342A26"/>
    <w:rsid w:val="00342D1B"/>
    <w:rsid w:val="00343249"/>
    <w:rsid w:val="00343265"/>
    <w:rsid w:val="00343346"/>
    <w:rsid w:val="0034369F"/>
    <w:rsid w:val="00343D53"/>
    <w:rsid w:val="00343FA8"/>
    <w:rsid w:val="00344495"/>
    <w:rsid w:val="00344B96"/>
    <w:rsid w:val="003458A8"/>
    <w:rsid w:val="00345954"/>
    <w:rsid w:val="00345BE8"/>
    <w:rsid w:val="003464D4"/>
    <w:rsid w:val="003469A1"/>
    <w:rsid w:val="00346F71"/>
    <w:rsid w:val="003478DE"/>
    <w:rsid w:val="00350085"/>
    <w:rsid w:val="00350089"/>
    <w:rsid w:val="003502FA"/>
    <w:rsid w:val="00350841"/>
    <w:rsid w:val="00350A93"/>
    <w:rsid w:val="00351047"/>
    <w:rsid w:val="003516B2"/>
    <w:rsid w:val="003526EB"/>
    <w:rsid w:val="003527D6"/>
    <w:rsid w:val="00352A49"/>
    <w:rsid w:val="00353804"/>
    <w:rsid w:val="00353CAA"/>
    <w:rsid w:val="00353FD6"/>
    <w:rsid w:val="00354800"/>
    <w:rsid w:val="00354892"/>
    <w:rsid w:val="0035596A"/>
    <w:rsid w:val="00355FD4"/>
    <w:rsid w:val="00356767"/>
    <w:rsid w:val="003573AA"/>
    <w:rsid w:val="00357CF7"/>
    <w:rsid w:val="00357EC4"/>
    <w:rsid w:val="00360350"/>
    <w:rsid w:val="003605A5"/>
    <w:rsid w:val="00360A41"/>
    <w:rsid w:val="00361179"/>
    <w:rsid w:val="00361409"/>
    <w:rsid w:val="003614B4"/>
    <w:rsid w:val="0036188A"/>
    <w:rsid w:val="00361EFC"/>
    <w:rsid w:val="003624CC"/>
    <w:rsid w:val="00363786"/>
    <w:rsid w:val="0036395F"/>
    <w:rsid w:val="00364385"/>
    <w:rsid w:val="003648E0"/>
    <w:rsid w:val="00364D6C"/>
    <w:rsid w:val="00365348"/>
    <w:rsid w:val="00365BAB"/>
    <w:rsid w:val="00365DD9"/>
    <w:rsid w:val="0036656A"/>
    <w:rsid w:val="003668C0"/>
    <w:rsid w:val="00366985"/>
    <w:rsid w:val="00366A86"/>
    <w:rsid w:val="00366D78"/>
    <w:rsid w:val="0036758E"/>
    <w:rsid w:val="00367F9C"/>
    <w:rsid w:val="00370098"/>
    <w:rsid w:val="00371165"/>
    <w:rsid w:val="00371E7F"/>
    <w:rsid w:val="00372196"/>
    <w:rsid w:val="0037231D"/>
    <w:rsid w:val="003725D4"/>
    <w:rsid w:val="0037265D"/>
    <w:rsid w:val="003736D9"/>
    <w:rsid w:val="003741BA"/>
    <w:rsid w:val="0037420A"/>
    <w:rsid w:val="00374A05"/>
    <w:rsid w:val="00374D04"/>
    <w:rsid w:val="003754A8"/>
    <w:rsid w:val="00375D9D"/>
    <w:rsid w:val="003762DA"/>
    <w:rsid w:val="003767FD"/>
    <w:rsid w:val="00376E46"/>
    <w:rsid w:val="003774E1"/>
    <w:rsid w:val="00377D85"/>
    <w:rsid w:val="003800B5"/>
    <w:rsid w:val="003807E2"/>
    <w:rsid w:val="00381734"/>
    <w:rsid w:val="003833B3"/>
    <w:rsid w:val="00383B3F"/>
    <w:rsid w:val="00383C8E"/>
    <w:rsid w:val="00383EDC"/>
    <w:rsid w:val="00383F08"/>
    <w:rsid w:val="0038429F"/>
    <w:rsid w:val="00384A25"/>
    <w:rsid w:val="00384B18"/>
    <w:rsid w:val="00384BF7"/>
    <w:rsid w:val="00384C12"/>
    <w:rsid w:val="00384CAB"/>
    <w:rsid w:val="00384D72"/>
    <w:rsid w:val="00384F0C"/>
    <w:rsid w:val="00385732"/>
    <w:rsid w:val="0038608C"/>
    <w:rsid w:val="003860B3"/>
    <w:rsid w:val="0038657C"/>
    <w:rsid w:val="00386C4F"/>
    <w:rsid w:val="0038774D"/>
    <w:rsid w:val="00387C60"/>
    <w:rsid w:val="0039024B"/>
    <w:rsid w:val="003913EE"/>
    <w:rsid w:val="00391645"/>
    <w:rsid w:val="003920D7"/>
    <w:rsid w:val="00392404"/>
    <w:rsid w:val="003929A2"/>
    <w:rsid w:val="003929E9"/>
    <w:rsid w:val="00392F4A"/>
    <w:rsid w:val="00392FA4"/>
    <w:rsid w:val="00392FB7"/>
    <w:rsid w:val="00393802"/>
    <w:rsid w:val="00393EF6"/>
    <w:rsid w:val="003941BB"/>
    <w:rsid w:val="003945EE"/>
    <w:rsid w:val="0039460D"/>
    <w:rsid w:val="00394997"/>
    <w:rsid w:val="00395B02"/>
    <w:rsid w:val="0039614A"/>
    <w:rsid w:val="003967D3"/>
    <w:rsid w:val="00397031"/>
    <w:rsid w:val="0039737A"/>
    <w:rsid w:val="00397894"/>
    <w:rsid w:val="003978B4"/>
    <w:rsid w:val="003A01B0"/>
    <w:rsid w:val="003A0523"/>
    <w:rsid w:val="003A112D"/>
    <w:rsid w:val="003A1967"/>
    <w:rsid w:val="003A2427"/>
    <w:rsid w:val="003A348D"/>
    <w:rsid w:val="003A3491"/>
    <w:rsid w:val="003A3960"/>
    <w:rsid w:val="003A3EDC"/>
    <w:rsid w:val="003A42F2"/>
    <w:rsid w:val="003A437D"/>
    <w:rsid w:val="003A4862"/>
    <w:rsid w:val="003A5AE6"/>
    <w:rsid w:val="003A5E82"/>
    <w:rsid w:val="003A6278"/>
    <w:rsid w:val="003A6450"/>
    <w:rsid w:val="003A6847"/>
    <w:rsid w:val="003A698F"/>
    <w:rsid w:val="003A69B1"/>
    <w:rsid w:val="003A6A72"/>
    <w:rsid w:val="003A6BDA"/>
    <w:rsid w:val="003A73BA"/>
    <w:rsid w:val="003A7741"/>
    <w:rsid w:val="003A79B3"/>
    <w:rsid w:val="003B01A1"/>
    <w:rsid w:val="003B090C"/>
    <w:rsid w:val="003B140D"/>
    <w:rsid w:val="003B1566"/>
    <w:rsid w:val="003B16ED"/>
    <w:rsid w:val="003B1AAA"/>
    <w:rsid w:val="003B1C84"/>
    <w:rsid w:val="003B20F4"/>
    <w:rsid w:val="003B2C5B"/>
    <w:rsid w:val="003B2F11"/>
    <w:rsid w:val="003B348D"/>
    <w:rsid w:val="003B42C3"/>
    <w:rsid w:val="003B42DC"/>
    <w:rsid w:val="003B4D26"/>
    <w:rsid w:val="003B4F74"/>
    <w:rsid w:val="003B5112"/>
    <w:rsid w:val="003B537F"/>
    <w:rsid w:val="003B576C"/>
    <w:rsid w:val="003B5A05"/>
    <w:rsid w:val="003B6164"/>
    <w:rsid w:val="003B6592"/>
    <w:rsid w:val="003B69C9"/>
    <w:rsid w:val="003B6A07"/>
    <w:rsid w:val="003B6AE7"/>
    <w:rsid w:val="003B6DC5"/>
    <w:rsid w:val="003B6F5B"/>
    <w:rsid w:val="003B6FB7"/>
    <w:rsid w:val="003B777B"/>
    <w:rsid w:val="003B7A1A"/>
    <w:rsid w:val="003B7C52"/>
    <w:rsid w:val="003C03CA"/>
    <w:rsid w:val="003C0758"/>
    <w:rsid w:val="003C0B83"/>
    <w:rsid w:val="003C1EA4"/>
    <w:rsid w:val="003C26D1"/>
    <w:rsid w:val="003C2731"/>
    <w:rsid w:val="003C2D49"/>
    <w:rsid w:val="003C38DA"/>
    <w:rsid w:val="003C3A7A"/>
    <w:rsid w:val="003C48A8"/>
    <w:rsid w:val="003C4D69"/>
    <w:rsid w:val="003C5789"/>
    <w:rsid w:val="003C597D"/>
    <w:rsid w:val="003C5BBA"/>
    <w:rsid w:val="003C645E"/>
    <w:rsid w:val="003C6A98"/>
    <w:rsid w:val="003C6B3F"/>
    <w:rsid w:val="003C6B56"/>
    <w:rsid w:val="003C6BAF"/>
    <w:rsid w:val="003C765C"/>
    <w:rsid w:val="003C7934"/>
    <w:rsid w:val="003D0204"/>
    <w:rsid w:val="003D111D"/>
    <w:rsid w:val="003D1A43"/>
    <w:rsid w:val="003D1B1B"/>
    <w:rsid w:val="003D1EDB"/>
    <w:rsid w:val="003D2448"/>
    <w:rsid w:val="003D2780"/>
    <w:rsid w:val="003D2AD1"/>
    <w:rsid w:val="003D327C"/>
    <w:rsid w:val="003D3402"/>
    <w:rsid w:val="003D3B2B"/>
    <w:rsid w:val="003D3BEA"/>
    <w:rsid w:val="003D3C7B"/>
    <w:rsid w:val="003D4567"/>
    <w:rsid w:val="003D4F2A"/>
    <w:rsid w:val="003D671A"/>
    <w:rsid w:val="003D725D"/>
    <w:rsid w:val="003D77AF"/>
    <w:rsid w:val="003E00E0"/>
    <w:rsid w:val="003E03CC"/>
    <w:rsid w:val="003E10FD"/>
    <w:rsid w:val="003E1226"/>
    <w:rsid w:val="003E1354"/>
    <w:rsid w:val="003E149F"/>
    <w:rsid w:val="003E19CB"/>
    <w:rsid w:val="003E30FD"/>
    <w:rsid w:val="003E39F9"/>
    <w:rsid w:val="003E3B89"/>
    <w:rsid w:val="003E4059"/>
    <w:rsid w:val="003E5DEB"/>
    <w:rsid w:val="003E69BE"/>
    <w:rsid w:val="003E7327"/>
    <w:rsid w:val="003E7361"/>
    <w:rsid w:val="003E7864"/>
    <w:rsid w:val="003F007D"/>
    <w:rsid w:val="003F0258"/>
    <w:rsid w:val="003F0906"/>
    <w:rsid w:val="003F0F28"/>
    <w:rsid w:val="003F0F4E"/>
    <w:rsid w:val="003F185E"/>
    <w:rsid w:val="003F1BA8"/>
    <w:rsid w:val="003F2050"/>
    <w:rsid w:val="003F2695"/>
    <w:rsid w:val="003F2898"/>
    <w:rsid w:val="003F2B18"/>
    <w:rsid w:val="003F2E44"/>
    <w:rsid w:val="003F2FD7"/>
    <w:rsid w:val="003F3629"/>
    <w:rsid w:val="003F3AAB"/>
    <w:rsid w:val="003F4254"/>
    <w:rsid w:val="003F4853"/>
    <w:rsid w:val="003F4F1E"/>
    <w:rsid w:val="003F5133"/>
    <w:rsid w:val="003F6057"/>
    <w:rsid w:val="003F6356"/>
    <w:rsid w:val="003F6541"/>
    <w:rsid w:val="003F6792"/>
    <w:rsid w:val="003F6B66"/>
    <w:rsid w:val="003F6FEB"/>
    <w:rsid w:val="003F7508"/>
    <w:rsid w:val="003F784F"/>
    <w:rsid w:val="003F78B5"/>
    <w:rsid w:val="0040037C"/>
    <w:rsid w:val="0040081F"/>
    <w:rsid w:val="00400B03"/>
    <w:rsid w:val="00401122"/>
    <w:rsid w:val="0040133F"/>
    <w:rsid w:val="00401369"/>
    <w:rsid w:val="00401BE8"/>
    <w:rsid w:val="00402FF0"/>
    <w:rsid w:val="00403953"/>
    <w:rsid w:val="00403A64"/>
    <w:rsid w:val="00403B40"/>
    <w:rsid w:val="00404BF1"/>
    <w:rsid w:val="0040536D"/>
    <w:rsid w:val="00406012"/>
    <w:rsid w:val="00406074"/>
    <w:rsid w:val="0040613C"/>
    <w:rsid w:val="00406E96"/>
    <w:rsid w:val="00406EDB"/>
    <w:rsid w:val="004070B4"/>
    <w:rsid w:val="00407330"/>
    <w:rsid w:val="004079BF"/>
    <w:rsid w:val="00410143"/>
    <w:rsid w:val="00410FB0"/>
    <w:rsid w:val="00411346"/>
    <w:rsid w:val="004118F9"/>
    <w:rsid w:val="004119F8"/>
    <w:rsid w:val="00411CCD"/>
    <w:rsid w:val="00412233"/>
    <w:rsid w:val="00412241"/>
    <w:rsid w:val="0041301B"/>
    <w:rsid w:val="00413117"/>
    <w:rsid w:val="00413144"/>
    <w:rsid w:val="0041369A"/>
    <w:rsid w:val="00413B10"/>
    <w:rsid w:val="00413C50"/>
    <w:rsid w:val="00415038"/>
    <w:rsid w:val="0041540D"/>
    <w:rsid w:val="004159DB"/>
    <w:rsid w:val="00415A0B"/>
    <w:rsid w:val="0041663E"/>
    <w:rsid w:val="00416684"/>
    <w:rsid w:val="00416F9F"/>
    <w:rsid w:val="00417588"/>
    <w:rsid w:val="00417BE0"/>
    <w:rsid w:val="00417EE9"/>
    <w:rsid w:val="00417FEF"/>
    <w:rsid w:val="004206DB"/>
    <w:rsid w:val="0042104A"/>
    <w:rsid w:val="00421A1A"/>
    <w:rsid w:val="00421A5A"/>
    <w:rsid w:val="00421BF7"/>
    <w:rsid w:val="00421DA1"/>
    <w:rsid w:val="00421E3B"/>
    <w:rsid w:val="00422053"/>
    <w:rsid w:val="004221D6"/>
    <w:rsid w:val="00422509"/>
    <w:rsid w:val="004225F9"/>
    <w:rsid w:val="00422F16"/>
    <w:rsid w:val="004231C7"/>
    <w:rsid w:val="0042344F"/>
    <w:rsid w:val="00423715"/>
    <w:rsid w:val="00423813"/>
    <w:rsid w:val="00423ACE"/>
    <w:rsid w:val="00423DEF"/>
    <w:rsid w:val="00423FA2"/>
    <w:rsid w:val="00424028"/>
    <w:rsid w:val="00424458"/>
    <w:rsid w:val="004247AA"/>
    <w:rsid w:val="00424F66"/>
    <w:rsid w:val="0042594C"/>
    <w:rsid w:val="00425E29"/>
    <w:rsid w:val="00425EE4"/>
    <w:rsid w:val="00425F8D"/>
    <w:rsid w:val="0042605A"/>
    <w:rsid w:val="00426142"/>
    <w:rsid w:val="00426916"/>
    <w:rsid w:val="00426FEC"/>
    <w:rsid w:val="00426FFB"/>
    <w:rsid w:val="00427358"/>
    <w:rsid w:val="004275FB"/>
    <w:rsid w:val="00427DA4"/>
    <w:rsid w:val="004300B7"/>
    <w:rsid w:val="00430B0E"/>
    <w:rsid w:val="00430B87"/>
    <w:rsid w:val="00431736"/>
    <w:rsid w:val="00431B45"/>
    <w:rsid w:val="00431BC1"/>
    <w:rsid w:val="00431CE5"/>
    <w:rsid w:val="00431F20"/>
    <w:rsid w:val="0043203B"/>
    <w:rsid w:val="0043220C"/>
    <w:rsid w:val="0043309B"/>
    <w:rsid w:val="0043385B"/>
    <w:rsid w:val="00433B4E"/>
    <w:rsid w:val="00433E76"/>
    <w:rsid w:val="0043480D"/>
    <w:rsid w:val="00435324"/>
    <w:rsid w:val="004353B9"/>
    <w:rsid w:val="0043590A"/>
    <w:rsid w:val="004361A6"/>
    <w:rsid w:val="0043691A"/>
    <w:rsid w:val="00436C2C"/>
    <w:rsid w:val="00436D94"/>
    <w:rsid w:val="00436E53"/>
    <w:rsid w:val="00437429"/>
    <w:rsid w:val="004374AB"/>
    <w:rsid w:val="00437815"/>
    <w:rsid w:val="00440EDF"/>
    <w:rsid w:val="0044174D"/>
    <w:rsid w:val="00441C8F"/>
    <w:rsid w:val="004422E4"/>
    <w:rsid w:val="00442722"/>
    <w:rsid w:val="004427CC"/>
    <w:rsid w:val="00443113"/>
    <w:rsid w:val="00443917"/>
    <w:rsid w:val="00443935"/>
    <w:rsid w:val="00443A2B"/>
    <w:rsid w:val="00444414"/>
    <w:rsid w:val="00444526"/>
    <w:rsid w:val="004445A5"/>
    <w:rsid w:val="00444AE2"/>
    <w:rsid w:val="0044530A"/>
    <w:rsid w:val="004454C7"/>
    <w:rsid w:val="00445D3A"/>
    <w:rsid w:val="0044696B"/>
    <w:rsid w:val="00447E24"/>
    <w:rsid w:val="004505C7"/>
    <w:rsid w:val="004509F2"/>
    <w:rsid w:val="00450AB6"/>
    <w:rsid w:val="00451CF1"/>
    <w:rsid w:val="00451D70"/>
    <w:rsid w:val="0045278F"/>
    <w:rsid w:val="00452B79"/>
    <w:rsid w:val="00452C07"/>
    <w:rsid w:val="004531AE"/>
    <w:rsid w:val="00453598"/>
    <w:rsid w:val="00453F42"/>
    <w:rsid w:val="0045439F"/>
    <w:rsid w:val="004546C0"/>
    <w:rsid w:val="00454E30"/>
    <w:rsid w:val="0045522A"/>
    <w:rsid w:val="00455269"/>
    <w:rsid w:val="00455A82"/>
    <w:rsid w:val="00456245"/>
    <w:rsid w:val="0045682A"/>
    <w:rsid w:val="00456A6F"/>
    <w:rsid w:val="00456EC3"/>
    <w:rsid w:val="00457608"/>
    <w:rsid w:val="00457844"/>
    <w:rsid w:val="00457B47"/>
    <w:rsid w:val="00460CEF"/>
    <w:rsid w:val="00460EDA"/>
    <w:rsid w:val="00461390"/>
    <w:rsid w:val="004617D6"/>
    <w:rsid w:val="00461BE9"/>
    <w:rsid w:val="00461F38"/>
    <w:rsid w:val="004628BD"/>
    <w:rsid w:val="00462AB1"/>
    <w:rsid w:val="00463C8F"/>
    <w:rsid w:val="00464168"/>
    <w:rsid w:val="00464999"/>
    <w:rsid w:val="00465096"/>
    <w:rsid w:val="00465138"/>
    <w:rsid w:val="00465ADB"/>
    <w:rsid w:val="00465B6F"/>
    <w:rsid w:val="00465C62"/>
    <w:rsid w:val="0046632B"/>
    <w:rsid w:val="00466E7C"/>
    <w:rsid w:val="00467046"/>
    <w:rsid w:val="0046708A"/>
    <w:rsid w:val="00467100"/>
    <w:rsid w:val="004708EC"/>
    <w:rsid w:val="00470FF2"/>
    <w:rsid w:val="004717BF"/>
    <w:rsid w:val="00472396"/>
    <w:rsid w:val="0047383F"/>
    <w:rsid w:val="00473FE6"/>
    <w:rsid w:val="00474D76"/>
    <w:rsid w:val="0047573E"/>
    <w:rsid w:val="0047578B"/>
    <w:rsid w:val="00475ABF"/>
    <w:rsid w:val="00475AF3"/>
    <w:rsid w:val="004761AC"/>
    <w:rsid w:val="00476E84"/>
    <w:rsid w:val="00476EF1"/>
    <w:rsid w:val="00477767"/>
    <w:rsid w:val="0047781D"/>
    <w:rsid w:val="004778BE"/>
    <w:rsid w:val="00477CC4"/>
    <w:rsid w:val="004805A5"/>
    <w:rsid w:val="00481E4A"/>
    <w:rsid w:val="00481EA8"/>
    <w:rsid w:val="0048218F"/>
    <w:rsid w:val="0048228D"/>
    <w:rsid w:val="004822DA"/>
    <w:rsid w:val="00482B70"/>
    <w:rsid w:val="004830CB"/>
    <w:rsid w:val="004833A9"/>
    <w:rsid w:val="00483B37"/>
    <w:rsid w:val="00483F68"/>
    <w:rsid w:val="004841D9"/>
    <w:rsid w:val="00484678"/>
    <w:rsid w:val="00484824"/>
    <w:rsid w:val="004848BD"/>
    <w:rsid w:val="004854A8"/>
    <w:rsid w:val="00485CE0"/>
    <w:rsid w:val="00485CF1"/>
    <w:rsid w:val="00485D45"/>
    <w:rsid w:val="00486277"/>
    <w:rsid w:val="004862E3"/>
    <w:rsid w:val="00486592"/>
    <w:rsid w:val="00487147"/>
    <w:rsid w:val="00487332"/>
    <w:rsid w:val="0049030B"/>
    <w:rsid w:val="0049034E"/>
    <w:rsid w:val="00490630"/>
    <w:rsid w:val="00490BF9"/>
    <w:rsid w:val="004914F8"/>
    <w:rsid w:val="00491678"/>
    <w:rsid w:val="00493660"/>
    <w:rsid w:val="004942A7"/>
    <w:rsid w:val="004946DB"/>
    <w:rsid w:val="00494A3F"/>
    <w:rsid w:val="00494E1D"/>
    <w:rsid w:val="00495207"/>
    <w:rsid w:val="004952D4"/>
    <w:rsid w:val="0049564C"/>
    <w:rsid w:val="00495A6B"/>
    <w:rsid w:val="00495CAB"/>
    <w:rsid w:val="00495DF8"/>
    <w:rsid w:val="00495F97"/>
    <w:rsid w:val="0049696E"/>
    <w:rsid w:val="00496A89"/>
    <w:rsid w:val="00496B05"/>
    <w:rsid w:val="00496B07"/>
    <w:rsid w:val="0049724C"/>
    <w:rsid w:val="00497269"/>
    <w:rsid w:val="00497305"/>
    <w:rsid w:val="0049745B"/>
    <w:rsid w:val="0049746F"/>
    <w:rsid w:val="004978DD"/>
    <w:rsid w:val="0049794C"/>
    <w:rsid w:val="00497978"/>
    <w:rsid w:val="004A0393"/>
    <w:rsid w:val="004A05BD"/>
    <w:rsid w:val="004A161C"/>
    <w:rsid w:val="004A16A7"/>
    <w:rsid w:val="004A232C"/>
    <w:rsid w:val="004A2416"/>
    <w:rsid w:val="004A2A8D"/>
    <w:rsid w:val="004A3676"/>
    <w:rsid w:val="004A36D9"/>
    <w:rsid w:val="004A36FE"/>
    <w:rsid w:val="004A448A"/>
    <w:rsid w:val="004A46DF"/>
    <w:rsid w:val="004A48CC"/>
    <w:rsid w:val="004A5B79"/>
    <w:rsid w:val="004A5DF9"/>
    <w:rsid w:val="004A6CD6"/>
    <w:rsid w:val="004A724A"/>
    <w:rsid w:val="004A7F61"/>
    <w:rsid w:val="004B03EF"/>
    <w:rsid w:val="004B0ABA"/>
    <w:rsid w:val="004B1712"/>
    <w:rsid w:val="004B20A5"/>
    <w:rsid w:val="004B21D0"/>
    <w:rsid w:val="004B27DD"/>
    <w:rsid w:val="004B2C3A"/>
    <w:rsid w:val="004B3947"/>
    <w:rsid w:val="004B3EA3"/>
    <w:rsid w:val="004B4388"/>
    <w:rsid w:val="004B46B9"/>
    <w:rsid w:val="004B48D4"/>
    <w:rsid w:val="004B4DA3"/>
    <w:rsid w:val="004B5253"/>
    <w:rsid w:val="004B55E3"/>
    <w:rsid w:val="004B56B0"/>
    <w:rsid w:val="004B6FCB"/>
    <w:rsid w:val="004B7155"/>
    <w:rsid w:val="004B77A1"/>
    <w:rsid w:val="004B7DD2"/>
    <w:rsid w:val="004B7EB4"/>
    <w:rsid w:val="004B7FC3"/>
    <w:rsid w:val="004C021E"/>
    <w:rsid w:val="004C0A4E"/>
    <w:rsid w:val="004C1081"/>
    <w:rsid w:val="004C1230"/>
    <w:rsid w:val="004C177E"/>
    <w:rsid w:val="004C17DB"/>
    <w:rsid w:val="004C1B3A"/>
    <w:rsid w:val="004C1BDA"/>
    <w:rsid w:val="004C2B1D"/>
    <w:rsid w:val="004C2BB0"/>
    <w:rsid w:val="004C2CEF"/>
    <w:rsid w:val="004C2FB3"/>
    <w:rsid w:val="004C34D2"/>
    <w:rsid w:val="004C39D0"/>
    <w:rsid w:val="004C3A8F"/>
    <w:rsid w:val="004C3CDC"/>
    <w:rsid w:val="004C4ADF"/>
    <w:rsid w:val="004C52A4"/>
    <w:rsid w:val="004C53BB"/>
    <w:rsid w:val="004C5547"/>
    <w:rsid w:val="004C5C11"/>
    <w:rsid w:val="004C658D"/>
    <w:rsid w:val="004C6842"/>
    <w:rsid w:val="004C6D8E"/>
    <w:rsid w:val="004C7613"/>
    <w:rsid w:val="004C78DC"/>
    <w:rsid w:val="004C7B4C"/>
    <w:rsid w:val="004C7B6D"/>
    <w:rsid w:val="004D146E"/>
    <w:rsid w:val="004D1563"/>
    <w:rsid w:val="004D188C"/>
    <w:rsid w:val="004D1D59"/>
    <w:rsid w:val="004D2357"/>
    <w:rsid w:val="004D240C"/>
    <w:rsid w:val="004D2A9A"/>
    <w:rsid w:val="004D37BE"/>
    <w:rsid w:val="004D3D54"/>
    <w:rsid w:val="004D418F"/>
    <w:rsid w:val="004D4498"/>
    <w:rsid w:val="004D47F6"/>
    <w:rsid w:val="004D51B4"/>
    <w:rsid w:val="004D556A"/>
    <w:rsid w:val="004D65A8"/>
    <w:rsid w:val="004D681D"/>
    <w:rsid w:val="004D71D5"/>
    <w:rsid w:val="004D7729"/>
    <w:rsid w:val="004D781A"/>
    <w:rsid w:val="004D79F3"/>
    <w:rsid w:val="004D7A23"/>
    <w:rsid w:val="004D7F7D"/>
    <w:rsid w:val="004E060E"/>
    <w:rsid w:val="004E0D95"/>
    <w:rsid w:val="004E10A9"/>
    <w:rsid w:val="004E16E2"/>
    <w:rsid w:val="004E18E1"/>
    <w:rsid w:val="004E1F2D"/>
    <w:rsid w:val="004E2055"/>
    <w:rsid w:val="004E2324"/>
    <w:rsid w:val="004E232A"/>
    <w:rsid w:val="004E2A66"/>
    <w:rsid w:val="004E2D0C"/>
    <w:rsid w:val="004E3664"/>
    <w:rsid w:val="004E3D84"/>
    <w:rsid w:val="004E40E9"/>
    <w:rsid w:val="004E4977"/>
    <w:rsid w:val="004E4FC0"/>
    <w:rsid w:val="004E523E"/>
    <w:rsid w:val="004E61F7"/>
    <w:rsid w:val="004E6523"/>
    <w:rsid w:val="004E67CD"/>
    <w:rsid w:val="004E71D3"/>
    <w:rsid w:val="004E774F"/>
    <w:rsid w:val="004E7D4D"/>
    <w:rsid w:val="004E7F13"/>
    <w:rsid w:val="004F0351"/>
    <w:rsid w:val="004F070F"/>
    <w:rsid w:val="004F0E33"/>
    <w:rsid w:val="004F1372"/>
    <w:rsid w:val="004F1486"/>
    <w:rsid w:val="004F1768"/>
    <w:rsid w:val="004F194E"/>
    <w:rsid w:val="004F1B50"/>
    <w:rsid w:val="004F1CFA"/>
    <w:rsid w:val="004F20FA"/>
    <w:rsid w:val="004F2D37"/>
    <w:rsid w:val="004F2D57"/>
    <w:rsid w:val="004F2FC1"/>
    <w:rsid w:val="004F405E"/>
    <w:rsid w:val="004F417C"/>
    <w:rsid w:val="004F4FB2"/>
    <w:rsid w:val="004F5418"/>
    <w:rsid w:val="004F55C9"/>
    <w:rsid w:val="004F5CD4"/>
    <w:rsid w:val="004F60B4"/>
    <w:rsid w:val="004F6260"/>
    <w:rsid w:val="004F6E8E"/>
    <w:rsid w:val="004F7370"/>
    <w:rsid w:val="004F77B0"/>
    <w:rsid w:val="004F7847"/>
    <w:rsid w:val="004F7980"/>
    <w:rsid w:val="004F7D1C"/>
    <w:rsid w:val="00500C76"/>
    <w:rsid w:val="005011E4"/>
    <w:rsid w:val="005013E3"/>
    <w:rsid w:val="00501E0E"/>
    <w:rsid w:val="00502041"/>
    <w:rsid w:val="00502265"/>
    <w:rsid w:val="005029B2"/>
    <w:rsid w:val="00502B3E"/>
    <w:rsid w:val="00502C0F"/>
    <w:rsid w:val="005030A4"/>
    <w:rsid w:val="005035D3"/>
    <w:rsid w:val="00503ADC"/>
    <w:rsid w:val="00503F6B"/>
    <w:rsid w:val="005042E0"/>
    <w:rsid w:val="00504BFC"/>
    <w:rsid w:val="00504FCE"/>
    <w:rsid w:val="005050A4"/>
    <w:rsid w:val="00505926"/>
    <w:rsid w:val="0050625B"/>
    <w:rsid w:val="0050630C"/>
    <w:rsid w:val="00506EDC"/>
    <w:rsid w:val="005078B0"/>
    <w:rsid w:val="00507B4B"/>
    <w:rsid w:val="005100B1"/>
    <w:rsid w:val="005101F2"/>
    <w:rsid w:val="00510387"/>
    <w:rsid w:val="00510764"/>
    <w:rsid w:val="00510B41"/>
    <w:rsid w:val="005111DF"/>
    <w:rsid w:val="00511C82"/>
    <w:rsid w:val="00511F81"/>
    <w:rsid w:val="00512070"/>
    <w:rsid w:val="00512CE2"/>
    <w:rsid w:val="00512E09"/>
    <w:rsid w:val="00512E43"/>
    <w:rsid w:val="00513132"/>
    <w:rsid w:val="005131A6"/>
    <w:rsid w:val="00513D59"/>
    <w:rsid w:val="005144B4"/>
    <w:rsid w:val="00514DBA"/>
    <w:rsid w:val="00515176"/>
    <w:rsid w:val="00515588"/>
    <w:rsid w:val="005163DE"/>
    <w:rsid w:val="005163EF"/>
    <w:rsid w:val="00516818"/>
    <w:rsid w:val="00516A1A"/>
    <w:rsid w:val="00516EBE"/>
    <w:rsid w:val="00517313"/>
    <w:rsid w:val="00517AFA"/>
    <w:rsid w:val="00517BA8"/>
    <w:rsid w:val="00517BE6"/>
    <w:rsid w:val="00517ED7"/>
    <w:rsid w:val="005200CF"/>
    <w:rsid w:val="00520C5B"/>
    <w:rsid w:val="00521EE2"/>
    <w:rsid w:val="00522057"/>
    <w:rsid w:val="00522129"/>
    <w:rsid w:val="0052229E"/>
    <w:rsid w:val="00522765"/>
    <w:rsid w:val="00522C1C"/>
    <w:rsid w:val="00523ABC"/>
    <w:rsid w:val="00523C63"/>
    <w:rsid w:val="0052431E"/>
    <w:rsid w:val="0052437A"/>
    <w:rsid w:val="00524638"/>
    <w:rsid w:val="00524A62"/>
    <w:rsid w:val="00524AF4"/>
    <w:rsid w:val="005251C7"/>
    <w:rsid w:val="00525AFA"/>
    <w:rsid w:val="00525E69"/>
    <w:rsid w:val="0052607C"/>
    <w:rsid w:val="00526704"/>
    <w:rsid w:val="00527049"/>
    <w:rsid w:val="00527624"/>
    <w:rsid w:val="00527667"/>
    <w:rsid w:val="005276E5"/>
    <w:rsid w:val="00527FCA"/>
    <w:rsid w:val="00531E7E"/>
    <w:rsid w:val="00532156"/>
    <w:rsid w:val="005323E3"/>
    <w:rsid w:val="005328A6"/>
    <w:rsid w:val="00532DB6"/>
    <w:rsid w:val="00534982"/>
    <w:rsid w:val="005349F1"/>
    <w:rsid w:val="00535030"/>
    <w:rsid w:val="005355DC"/>
    <w:rsid w:val="005362CD"/>
    <w:rsid w:val="0053642C"/>
    <w:rsid w:val="0053706C"/>
    <w:rsid w:val="0053710C"/>
    <w:rsid w:val="005376B1"/>
    <w:rsid w:val="00537E7A"/>
    <w:rsid w:val="00540E17"/>
    <w:rsid w:val="0054132F"/>
    <w:rsid w:val="00541716"/>
    <w:rsid w:val="00542310"/>
    <w:rsid w:val="00543166"/>
    <w:rsid w:val="00543BA8"/>
    <w:rsid w:val="00544376"/>
    <w:rsid w:val="005445CD"/>
    <w:rsid w:val="00545031"/>
    <w:rsid w:val="00545453"/>
    <w:rsid w:val="00545548"/>
    <w:rsid w:val="0054556E"/>
    <w:rsid w:val="00545672"/>
    <w:rsid w:val="00545932"/>
    <w:rsid w:val="00545FE1"/>
    <w:rsid w:val="00546788"/>
    <w:rsid w:val="005468F7"/>
    <w:rsid w:val="00546B0E"/>
    <w:rsid w:val="0054759F"/>
    <w:rsid w:val="0055018D"/>
    <w:rsid w:val="005505D9"/>
    <w:rsid w:val="00550899"/>
    <w:rsid w:val="00550E88"/>
    <w:rsid w:val="00552166"/>
    <w:rsid w:val="0055292A"/>
    <w:rsid w:val="00552982"/>
    <w:rsid w:val="005531A8"/>
    <w:rsid w:val="005532A8"/>
    <w:rsid w:val="00553618"/>
    <w:rsid w:val="005536D7"/>
    <w:rsid w:val="00553880"/>
    <w:rsid w:val="00553CF0"/>
    <w:rsid w:val="00554FA7"/>
    <w:rsid w:val="005557C9"/>
    <w:rsid w:val="005558E6"/>
    <w:rsid w:val="00556040"/>
    <w:rsid w:val="00556811"/>
    <w:rsid w:val="005568BA"/>
    <w:rsid w:val="00557175"/>
    <w:rsid w:val="005572A2"/>
    <w:rsid w:val="005576C9"/>
    <w:rsid w:val="00560132"/>
    <w:rsid w:val="005603DC"/>
    <w:rsid w:val="00560499"/>
    <w:rsid w:val="00560596"/>
    <w:rsid w:val="005605EB"/>
    <w:rsid w:val="00561214"/>
    <w:rsid w:val="005613B9"/>
    <w:rsid w:val="005615F7"/>
    <w:rsid w:val="00561A69"/>
    <w:rsid w:val="00561AF7"/>
    <w:rsid w:val="005620F1"/>
    <w:rsid w:val="005621FE"/>
    <w:rsid w:val="005625A7"/>
    <w:rsid w:val="005625E1"/>
    <w:rsid w:val="00562C08"/>
    <w:rsid w:val="00562C4C"/>
    <w:rsid w:val="0056308E"/>
    <w:rsid w:val="005630F3"/>
    <w:rsid w:val="00563559"/>
    <w:rsid w:val="00563735"/>
    <w:rsid w:val="00563A3E"/>
    <w:rsid w:val="00563E79"/>
    <w:rsid w:val="005648B3"/>
    <w:rsid w:val="00564DC8"/>
    <w:rsid w:val="005655A4"/>
    <w:rsid w:val="005668A0"/>
    <w:rsid w:val="005668E1"/>
    <w:rsid w:val="00566D29"/>
    <w:rsid w:val="00567437"/>
    <w:rsid w:val="005676B9"/>
    <w:rsid w:val="00567D14"/>
    <w:rsid w:val="00567D55"/>
    <w:rsid w:val="00570AD3"/>
    <w:rsid w:val="00570DB0"/>
    <w:rsid w:val="00571041"/>
    <w:rsid w:val="0057118E"/>
    <w:rsid w:val="0057127E"/>
    <w:rsid w:val="00571849"/>
    <w:rsid w:val="00571867"/>
    <w:rsid w:val="00571AEC"/>
    <w:rsid w:val="00571F47"/>
    <w:rsid w:val="005724DD"/>
    <w:rsid w:val="00572501"/>
    <w:rsid w:val="00572C70"/>
    <w:rsid w:val="00572CE9"/>
    <w:rsid w:val="00573C2E"/>
    <w:rsid w:val="005740A5"/>
    <w:rsid w:val="005740EE"/>
    <w:rsid w:val="0057433C"/>
    <w:rsid w:val="00574368"/>
    <w:rsid w:val="00575050"/>
    <w:rsid w:val="005750CA"/>
    <w:rsid w:val="00575930"/>
    <w:rsid w:val="00575B91"/>
    <w:rsid w:val="00575C72"/>
    <w:rsid w:val="00575F0D"/>
    <w:rsid w:val="005764F3"/>
    <w:rsid w:val="005769D0"/>
    <w:rsid w:val="00576DDE"/>
    <w:rsid w:val="00580818"/>
    <w:rsid w:val="00580982"/>
    <w:rsid w:val="00580C69"/>
    <w:rsid w:val="00581488"/>
    <w:rsid w:val="00581913"/>
    <w:rsid w:val="00581ADE"/>
    <w:rsid w:val="00581AFB"/>
    <w:rsid w:val="005821F0"/>
    <w:rsid w:val="005834F6"/>
    <w:rsid w:val="00583787"/>
    <w:rsid w:val="005839D9"/>
    <w:rsid w:val="00583DBF"/>
    <w:rsid w:val="005842F4"/>
    <w:rsid w:val="00584E32"/>
    <w:rsid w:val="005856E9"/>
    <w:rsid w:val="00585BD0"/>
    <w:rsid w:val="00585C8B"/>
    <w:rsid w:val="00585C9C"/>
    <w:rsid w:val="0058627A"/>
    <w:rsid w:val="00586E94"/>
    <w:rsid w:val="005879F5"/>
    <w:rsid w:val="00587E40"/>
    <w:rsid w:val="00587F74"/>
    <w:rsid w:val="00590076"/>
    <w:rsid w:val="00590294"/>
    <w:rsid w:val="00590DD8"/>
    <w:rsid w:val="00591BA3"/>
    <w:rsid w:val="00591E27"/>
    <w:rsid w:val="0059239C"/>
    <w:rsid w:val="005928E5"/>
    <w:rsid w:val="005942A8"/>
    <w:rsid w:val="00594477"/>
    <w:rsid w:val="00594B9A"/>
    <w:rsid w:val="005950F4"/>
    <w:rsid w:val="005950FF"/>
    <w:rsid w:val="0059560A"/>
    <w:rsid w:val="00595790"/>
    <w:rsid w:val="00595B87"/>
    <w:rsid w:val="00595BE1"/>
    <w:rsid w:val="00595EA2"/>
    <w:rsid w:val="00596A7D"/>
    <w:rsid w:val="00597285"/>
    <w:rsid w:val="00597363"/>
    <w:rsid w:val="005977C4"/>
    <w:rsid w:val="00597A5C"/>
    <w:rsid w:val="00597C51"/>
    <w:rsid w:val="005A03CC"/>
    <w:rsid w:val="005A0DCA"/>
    <w:rsid w:val="005A1D29"/>
    <w:rsid w:val="005A21EE"/>
    <w:rsid w:val="005A22E8"/>
    <w:rsid w:val="005A2AC2"/>
    <w:rsid w:val="005A3186"/>
    <w:rsid w:val="005A3728"/>
    <w:rsid w:val="005A37FE"/>
    <w:rsid w:val="005A3BBC"/>
    <w:rsid w:val="005A3FF0"/>
    <w:rsid w:val="005A4ADC"/>
    <w:rsid w:val="005A4B0B"/>
    <w:rsid w:val="005A4D33"/>
    <w:rsid w:val="005A5013"/>
    <w:rsid w:val="005A6320"/>
    <w:rsid w:val="005A64F7"/>
    <w:rsid w:val="005A6787"/>
    <w:rsid w:val="005A6BCF"/>
    <w:rsid w:val="005A6E60"/>
    <w:rsid w:val="005A6F4F"/>
    <w:rsid w:val="005A6F56"/>
    <w:rsid w:val="005A72BC"/>
    <w:rsid w:val="005A7611"/>
    <w:rsid w:val="005A77D8"/>
    <w:rsid w:val="005A7C6F"/>
    <w:rsid w:val="005B027D"/>
    <w:rsid w:val="005B08E6"/>
    <w:rsid w:val="005B09C9"/>
    <w:rsid w:val="005B0DEB"/>
    <w:rsid w:val="005B10B4"/>
    <w:rsid w:val="005B175D"/>
    <w:rsid w:val="005B2489"/>
    <w:rsid w:val="005B27A6"/>
    <w:rsid w:val="005B2AA8"/>
    <w:rsid w:val="005B3F42"/>
    <w:rsid w:val="005B435E"/>
    <w:rsid w:val="005B5044"/>
    <w:rsid w:val="005B5062"/>
    <w:rsid w:val="005B5192"/>
    <w:rsid w:val="005B52A5"/>
    <w:rsid w:val="005B590D"/>
    <w:rsid w:val="005B5AD0"/>
    <w:rsid w:val="005B6026"/>
    <w:rsid w:val="005B64C5"/>
    <w:rsid w:val="005B694C"/>
    <w:rsid w:val="005B6F96"/>
    <w:rsid w:val="005B7AD1"/>
    <w:rsid w:val="005C00DB"/>
    <w:rsid w:val="005C0FC9"/>
    <w:rsid w:val="005C15E1"/>
    <w:rsid w:val="005C1931"/>
    <w:rsid w:val="005C1D44"/>
    <w:rsid w:val="005C2321"/>
    <w:rsid w:val="005C28FE"/>
    <w:rsid w:val="005C2D60"/>
    <w:rsid w:val="005C2D71"/>
    <w:rsid w:val="005C2E73"/>
    <w:rsid w:val="005C32DD"/>
    <w:rsid w:val="005C33CA"/>
    <w:rsid w:val="005C3527"/>
    <w:rsid w:val="005C3879"/>
    <w:rsid w:val="005C3E45"/>
    <w:rsid w:val="005C44FC"/>
    <w:rsid w:val="005C4692"/>
    <w:rsid w:val="005C46E5"/>
    <w:rsid w:val="005C576E"/>
    <w:rsid w:val="005C5C6B"/>
    <w:rsid w:val="005C5CCD"/>
    <w:rsid w:val="005C5EFA"/>
    <w:rsid w:val="005C6646"/>
    <w:rsid w:val="005C67D8"/>
    <w:rsid w:val="005C68F0"/>
    <w:rsid w:val="005C746C"/>
    <w:rsid w:val="005C7566"/>
    <w:rsid w:val="005C76A0"/>
    <w:rsid w:val="005C793D"/>
    <w:rsid w:val="005C7E88"/>
    <w:rsid w:val="005D03CB"/>
    <w:rsid w:val="005D0BD4"/>
    <w:rsid w:val="005D0FDA"/>
    <w:rsid w:val="005D12BA"/>
    <w:rsid w:val="005D15D4"/>
    <w:rsid w:val="005D1D43"/>
    <w:rsid w:val="005D2006"/>
    <w:rsid w:val="005D21CF"/>
    <w:rsid w:val="005D225D"/>
    <w:rsid w:val="005D2354"/>
    <w:rsid w:val="005D2391"/>
    <w:rsid w:val="005D281C"/>
    <w:rsid w:val="005D2F25"/>
    <w:rsid w:val="005D3156"/>
    <w:rsid w:val="005D31EC"/>
    <w:rsid w:val="005D377C"/>
    <w:rsid w:val="005D3931"/>
    <w:rsid w:val="005D4524"/>
    <w:rsid w:val="005D45AA"/>
    <w:rsid w:val="005D545E"/>
    <w:rsid w:val="005D55C0"/>
    <w:rsid w:val="005D56EF"/>
    <w:rsid w:val="005D6108"/>
    <w:rsid w:val="005D6681"/>
    <w:rsid w:val="005D6CF7"/>
    <w:rsid w:val="005D6F67"/>
    <w:rsid w:val="005D71E2"/>
    <w:rsid w:val="005D7CEE"/>
    <w:rsid w:val="005E0797"/>
    <w:rsid w:val="005E09C3"/>
    <w:rsid w:val="005E1A0A"/>
    <w:rsid w:val="005E2096"/>
    <w:rsid w:val="005E26D1"/>
    <w:rsid w:val="005E274C"/>
    <w:rsid w:val="005E2CD7"/>
    <w:rsid w:val="005E38C3"/>
    <w:rsid w:val="005E3F18"/>
    <w:rsid w:val="005E44E3"/>
    <w:rsid w:val="005E5130"/>
    <w:rsid w:val="005E5549"/>
    <w:rsid w:val="005E5A14"/>
    <w:rsid w:val="005E5D7F"/>
    <w:rsid w:val="005E6555"/>
    <w:rsid w:val="005E6625"/>
    <w:rsid w:val="005E69BB"/>
    <w:rsid w:val="005E7035"/>
    <w:rsid w:val="005E713B"/>
    <w:rsid w:val="005E732F"/>
    <w:rsid w:val="005F06FA"/>
    <w:rsid w:val="005F08B0"/>
    <w:rsid w:val="005F1434"/>
    <w:rsid w:val="005F148D"/>
    <w:rsid w:val="005F1AED"/>
    <w:rsid w:val="005F1D4D"/>
    <w:rsid w:val="005F1F0B"/>
    <w:rsid w:val="005F2142"/>
    <w:rsid w:val="005F21FB"/>
    <w:rsid w:val="005F2580"/>
    <w:rsid w:val="005F3162"/>
    <w:rsid w:val="005F37C3"/>
    <w:rsid w:val="005F399F"/>
    <w:rsid w:val="005F4102"/>
    <w:rsid w:val="005F4C80"/>
    <w:rsid w:val="005F5103"/>
    <w:rsid w:val="005F57CD"/>
    <w:rsid w:val="005F594E"/>
    <w:rsid w:val="005F5D62"/>
    <w:rsid w:val="005F66D6"/>
    <w:rsid w:val="005F7470"/>
    <w:rsid w:val="006006F4"/>
    <w:rsid w:val="0060091B"/>
    <w:rsid w:val="00600C8E"/>
    <w:rsid w:val="00600CC0"/>
    <w:rsid w:val="00600FE4"/>
    <w:rsid w:val="00600FE5"/>
    <w:rsid w:val="006012CA"/>
    <w:rsid w:val="0060142E"/>
    <w:rsid w:val="006019C9"/>
    <w:rsid w:val="00601B3D"/>
    <w:rsid w:val="00601BF8"/>
    <w:rsid w:val="006026FA"/>
    <w:rsid w:val="006032B7"/>
    <w:rsid w:val="006034C6"/>
    <w:rsid w:val="006039B2"/>
    <w:rsid w:val="00603BD9"/>
    <w:rsid w:val="00603D85"/>
    <w:rsid w:val="006040A8"/>
    <w:rsid w:val="006043BD"/>
    <w:rsid w:val="0060450E"/>
    <w:rsid w:val="0060480B"/>
    <w:rsid w:val="00604DE9"/>
    <w:rsid w:val="00605B87"/>
    <w:rsid w:val="00606324"/>
    <w:rsid w:val="00606549"/>
    <w:rsid w:val="0060677F"/>
    <w:rsid w:val="00606D40"/>
    <w:rsid w:val="00606F2B"/>
    <w:rsid w:val="00606F3E"/>
    <w:rsid w:val="006073E8"/>
    <w:rsid w:val="00607831"/>
    <w:rsid w:val="006100E7"/>
    <w:rsid w:val="00610569"/>
    <w:rsid w:val="00610816"/>
    <w:rsid w:val="00610A72"/>
    <w:rsid w:val="006112F4"/>
    <w:rsid w:val="0061139A"/>
    <w:rsid w:val="006114EF"/>
    <w:rsid w:val="006115B4"/>
    <w:rsid w:val="00611BC1"/>
    <w:rsid w:val="00611BD2"/>
    <w:rsid w:val="00612DC0"/>
    <w:rsid w:val="006132C7"/>
    <w:rsid w:val="0061355C"/>
    <w:rsid w:val="006138AD"/>
    <w:rsid w:val="00613DBC"/>
    <w:rsid w:val="00614103"/>
    <w:rsid w:val="0061427B"/>
    <w:rsid w:val="00614A2A"/>
    <w:rsid w:val="00614B02"/>
    <w:rsid w:val="00614B89"/>
    <w:rsid w:val="00614C7F"/>
    <w:rsid w:val="006150BF"/>
    <w:rsid w:val="00615A07"/>
    <w:rsid w:val="0061686F"/>
    <w:rsid w:val="00616BF8"/>
    <w:rsid w:val="00616C67"/>
    <w:rsid w:val="0061718C"/>
    <w:rsid w:val="00617255"/>
    <w:rsid w:val="00617DC9"/>
    <w:rsid w:val="00617FEC"/>
    <w:rsid w:val="00620064"/>
    <w:rsid w:val="00620192"/>
    <w:rsid w:val="006205DE"/>
    <w:rsid w:val="00620D79"/>
    <w:rsid w:val="0062109A"/>
    <w:rsid w:val="006211E2"/>
    <w:rsid w:val="00621A71"/>
    <w:rsid w:val="00621C91"/>
    <w:rsid w:val="00621ED4"/>
    <w:rsid w:val="00622066"/>
    <w:rsid w:val="00622132"/>
    <w:rsid w:val="0062240F"/>
    <w:rsid w:val="0062295E"/>
    <w:rsid w:val="00622994"/>
    <w:rsid w:val="00624743"/>
    <w:rsid w:val="00624A0D"/>
    <w:rsid w:val="00624BD6"/>
    <w:rsid w:val="00624F1C"/>
    <w:rsid w:val="00624FD2"/>
    <w:rsid w:val="0062505D"/>
    <w:rsid w:val="00625068"/>
    <w:rsid w:val="006253C9"/>
    <w:rsid w:val="00625666"/>
    <w:rsid w:val="00625751"/>
    <w:rsid w:val="00625C00"/>
    <w:rsid w:val="006262D6"/>
    <w:rsid w:val="006265E6"/>
    <w:rsid w:val="00626AE4"/>
    <w:rsid w:val="00626F22"/>
    <w:rsid w:val="006271FF"/>
    <w:rsid w:val="00627CBE"/>
    <w:rsid w:val="0063003D"/>
    <w:rsid w:val="006301EA"/>
    <w:rsid w:val="006306CB"/>
    <w:rsid w:val="00631523"/>
    <w:rsid w:val="006317F9"/>
    <w:rsid w:val="0063226E"/>
    <w:rsid w:val="00634002"/>
    <w:rsid w:val="006342CD"/>
    <w:rsid w:val="006343E6"/>
    <w:rsid w:val="00634F8F"/>
    <w:rsid w:val="00635148"/>
    <w:rsid w:val="006356F7"/>
    <w:rsid w:val="006358AC"/>
    <w:rsid w:val="00635A10"/>
    <w:rsid w:val="00636279"/>
    <w:rsid w:val="0063638B"/>
    <w:rsid w:val="006368E1"/>
    <w:rsid w:val="00636BC8"/>
    <w:rsid w:val="00637156"/>
    <w:rsid w:val="0063729E"/>
    <w:rsid w:val="00637306"/>
    <w:rsid w:val="00637AF1"/>
    <w:rsid w:val="0064063F"/>
    <w:rsid w:val="00640A83"/>
    <w:rsid w:val="00640E38"/>
    <w:rsid w:val="00640E58"/>
    <w:rsid w:val="0064134A"/>
    <w:rsid w:val="006423CF"/>
    <w:rsid w:val="0064284C"/>
    <w:rsid w:val="0064310A"/>
    <w:rsid w:val="0064331C"/>
    <w:rsid w:val="0064356A"/>
    <w:rsid w:val="0064357A"/>
    <w:rsid w:val="0064396A"/>
    <w:rsid w:val="00644EAD"/>
    <w:rsid w:val="006455EA"/>
    <w:rsid w:val="00645830"/>
    <w:rsid w:val="00645A3C"/>
    <w:rsid w:val="00646551"/>
    <w:rsid w:val="00646C39"/>
    <w:rsid w:val="00646E1D"/>
    <w:rsid w:val="00646EFF"/>
    <w:rsid w:val="006471CB"/>
    <w:rsid w:val="006477CC"/>
    <w:rsid w:val="00647A6F"/>
    <w:rsid w:val="00647CB0"/>
    <w:rsid w:val="00647E51"/>
    <w:rsid w:val="0065039E"/>
    <w:rsid w:val="006509A8"/>
    <w:rsid w:val="0065139F"/>
    <w:rsid w:val="0065192E"/>
    <w:rsid w:val="00651E46"/>
    <w:rsid w:val="00652CA2"/>
    <w:rsid w:val="00653019"/>
    <w:rsid w:val="00653118"/>
    <w:rsid w:val="00653177"/>
    <w:rsid w:val="0065328A"/>
    <w:rsid w:val="00654A29"/>
    <w:rsid w:val="00654AFE"/>
    <w:rsid w:val="00655FE5"/>
    <w:rsid w:val="006561FA"/>
    <w:rsid w:val="00656A83"/>
    <w:rsid w:val="00656C24"/>
    <w:rsid w:val="00656FB2"/>
    <w:rsid w:val="00656FB9"/>
    <w:rsid w:val="0065712B"/>
    <w:rsid w:val="00657DC6"/>
    <w:rsid w:val="00660196"/>
    <w:rsid w:val="006602AB"/>
    <w:rsid w:val="00660962"/>
    <w:rsid w:val="00661AEE"/>
    <w:rsid w:val="006624FD"/>
    <w:rsid w:val="00662A1A"/>
    <w:rsid w:val="00662C9D"/>
    <w:rsid w:val="0066330E"/>
    <w:rsid w:val="00663F08"/>
    <w:rsid w:val="006646A4"/>
    <w:rsid w:val="00664781"/>
    <w:rsid w:val="00664F0E"/>
    <w:rsid w:val="006659FB"/>
    <w:rsid w:val="00666200"/>
    <w:rsid w:val="00666459"/>
    <w:rsid w:val="00667241"/>
    <w:rsid w:val="0066764B"/>
    <w:rsid w:val="00667B37"/>
    <w:rsid w:val="00671336"/>
    <w:rsid w:val="006715F5"/>
    <w:rsid w:val="00672A92"/>
    <w:rsid w:val="0067323C"/>
    <w:rsid w:val="0067398A"/>
    <w:rsid w:val="00673D1E"/>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D2"/>
    <w:rsid w:val="006811EF"/>
    <w:rsid w:val="0068124C"/>
    <w:rsid w:val="006812DF"/>
    <w:rsid w:val="00681355"/>
    <w:rsid w:val="006813A7"/>
    <w:rsid w:val="00681BBB"/>
    <w:rsid w:val="00682673"/>
    <w:rsid w:val="00682DCA"/>
    <w:rsid w:val="00683005"/>
    <w:rsid w:val="006842C3"/>
    <w:rsid w:val="006843B8"/>
    <w:rsid w:val="006845B1"/>
    <w:rsid w:val="006847BA"/>
    <w:rsid w:val="0068643F"/>
    <w:rsid w:val="00686709"/>
    <w:rsid w:val="006869D9"/>
    <w:rsid w:val="00686D84"/>
    <w:rsid w:val="0068767F"/>
    <w:rsid w:val="00687D8D"/>
    <w:rsid w:val="006907E6"/>
    <w:rsid w:val="0069166C"/>
    <w:rsid w:val="00691E53"/>
    <w:rsid w:val="006922B1"/>
    <w:rsid w:val="00692C21"/>
    <w:rsid w:val="006932EF"/>
    <w:rsid w:val="00693328"/>
    <w:rsid w:val="006936C2"/>
    <w:rsid w:val="00693838"/>
    <w:rsid w:val="00693D61"/>
    <w:rsid w:val="00693DD3"/>
    <w:rsid w:val="00694439"/>
    <w:rsid w:val="006949CB"/>
    <w:rsid w:val="00694FC1"/>
    <w:rsid w:val="006951C1"/>
    <w:rsid w:val="00695235"/>
    <w:rsid w:val="006958B8"/>
    <w:rsid w:val="00695D57"/>
    <w:rsid w:val="00696244"/>
    <w:rsid w:val="00696367"/>
    <w:rsid w:val="0069659A"/>
    <w:rsid w:val="006966D9"/>
    <w:rsid w:val="006969E2"/>
    <w:rsid w:val="00697013"/>
    <w:rsid w:val="00697786"/>
    <w:rsid w:val="00697E05"/>
    <w:rsid w:val="006A00E2"/>
    <w:rsid w:val="006A08D3"/>
    <w:rsid w:val="006A0AB3"/>
    <w:rsid w:val="006A2371"/>
    <w:rsid w:val="006A2FAC"/>
    <w:rsid w:val="006A433C"/>
    <w:rsid w:val="006A66E9"/>
    <w:rsid w:val="006A6771"/>
    <w:rsid w:val="006A6898"/>
    <w:rsid w:val="006A6F0C"/>
    <w:rsid w:val="006A7453"/>
    <w:rsid w:val="006A7AEB"/>
    <w:rsid w:val="006A7BB0"/>
    <w:rsid w:val="006B0032"/>
    <w:rsid w:val="006B0666"/>
    <w:rsid w:val="006B08D9"/>
    <w:rsid w:val="006B0C5B"/>
    <w:rsid w:val="006B14BA"/>
    <w:rsid w:val="006B151B"/>
    <w:rsid w:val="006B20DA"/>
    <w:rsid w:val="006B296D"/>
    <w:rsid w:val="006B352B"/>
    <w:rsid w:val="006B3847"/>
    <w:rsid w:val="006B3CA4"/>
    <w:rsid w:val="006B3DE2"/>
    <w:rsid w:val="006B4369"/>
    <w:rsid w:val="006B44C6"/>
    <w:rsid w:val="006B4791"/>
    <w:rsid w:val="006B49E7"/>
    <w:rsid w:val="006B532A"/>
    <w:rsid w:val="006B5920"/>
    <w:rsid w:val="006B5D79"/>
    <w:rsid w:val="006B6014"/>
    <w:rsid w:val="006B61B2"/>
    <w:rsid w:val="006B6491"/>
    <w:rsid w:val="006B6A96"/>
    <w:rsid w:val="006B6E5D"/>
    <w:rsid w:val="006B7903"/>
    <w:rsid w:val="006B7935"/>
    <w:rsid w:val="006C08EA"/>
    <w:rsid w:val="006C0AEB"/>
    <w:rsid w:val="006C111F"/>
    <w:rsid w:val="006C1914"/>
    <w:rsid w:val="006C2469"/>
    <w:rsid w:val="006C2F9B"/>
    <w:rsid w:val="006C33E4"/>
    <w:rsid w:val="006C34C3"/>
    <w:rsid w:val="006C4767"/>
    <w:rsid w:val="006C4BDA"/>
    <w:rsid w:val="006C4CD3"/>
    <w:rsid w:val="006C4E24"/>
    <w:rsid w:val="006C5630"/>
    <w:rsid w:val="006C5810"/>
    <w:rsid w:val="006C5E73"/>
    <w:rsid w:val="006C6A9A"/>
    <w:rsid w:val="006D1D45"/>
    <w:rsid w:val="006D2112"/>
    <w:rsid w:val="006D2452"/>
    <w:rsid w:val="006D358B"/>
    <w:rsid w:val="006D3640"/>
    <w:rsid w:val="006D3937"/>
    <w:rsid w:val="006D3BD5"/>
    <w:rsid w:val="006D40E5"/>
    <w:rsid w:val="006D40EE"/>
    <w:rsid w:val="006D42FF"/>
    <w:rsid w:val="006D54C6"/>
    <w:rsid w:val="006D5D86"/>
    <w:rsid w:val="006D5E92"/>
    <w:rsid w:val="006D6B39"/>
    <w:rsid w:val="006D7082"/>
    <w:rsid w:val="006D74A4"/>
    <w:rsid w:val="006E04E8"/>
    <w:rsid w:val="006E15FB"/>
    <w:rsid w:val="006E196C"/>
    <w:rsid w:val="006E2B10"/>
    <w:rsid w:val="006E3664"/>
    <w:rsid w:val="006E3739"/>
    <w:rsid w:val="006E4097"/>
    <w:rsid w:val="006E4353"/>
    <w:rsid w:val="006E45BB"/>
    <w:rsid w:val="006E4971"/>
    <w:rsid w:val="006E4C18"/>
    <w:rsid w:val="006E4EFE"/>
    <w:rsid w:val="006E5059"/>
    <w:rsid w:val="006E57D5"/>
    <w:rsid w:val="006E5CB6"/>
    <w:rsid w:val="006E5DB9"/>
    <w:rsid w:val="006E6045"/>
    <w:rsid w:val="006E614C"/>
    <w:rsid w:val="006E620F"/>
    <w:rsid w:val="006E6220"/>
    <w:rsid w:val="006E66CC"/>
    <w:rsid w:val="006E6878"/>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6BA"/>
    <w:rsid w:val="006F3BBC"/>
    <w:rsid w:val="006F3F50"/>
    <w:rsid w:val="006F40DE"/>
    <w:rsid w:val="006F45DB"/>
    <w:rsid w:val="006F4856"/>
    <w:rsid w:val="006F4C9C"/>
    <w:rsid w:val="006F5F9D"/>
    <w:rsid w:val="006F647A"/>
    <w:rsid w:val="006F6C13"/>
    <w:rsid w:val="006F6C2D"/>
    <w:rsid w:val="006F6C4F"/>
    <w:rsid w:val="006F6C79"/>
    <w:rsid w:val="006F7733"/>
    <w:rsid w:val="006F79DB"/>
    <w:rsid w:val="007000E6"/>
    <w:rsid w:val="00701A33"/>
    <w:rsid w:val="0070220B"/>
    <w:rsid w:val="00702C59"/>
    <w:rsid w:val="00704151"/>
    <w:rsid w:val="00704348"/>
    <w:rsid w:val="00704538"/>
    <w:rsid w:val="00704714"/>
    <w:rsid w:val="007047AB"/>
    <w:rsid w:val="00704C40"/>
    <w:rsid w:val="007059DE"/>
    <w:rsid w:val="00705F82"/>
    <w:rsid w:val="00705F9E"/>
    <w:rsid w:val="0070635F"/>
    <w:rsid w:val="007067F1"/>
    <w:rsid w:val="0070685F"/>
    <w:rsid w:val="00706A7B"/>
    <w:rsid w:val="00706E34"/>
    <w:rsid w:val="0070715A"/>
    <w:rsid w:val="0070745C"/>
    <w:rsid w:val="00707562"/>
    <w:rsid w:val="0070771C"/>
    <w:rsid w:val="00707C3F"/>
    <w:rsid w:val="00707D4E"/>
    <w:rsid w:val="00710807"/>
    <w:rsid w:val="00710C02"/>
    <w:rsid w:val="00710CB8"/>
    <w:rsid w:val="007111D4"/>
    <w:rsid w:val="007111D6"/>
    <w:rsid w:val="00711320"/>
    <w:rsid w:val="0071167D"/>
    <w:rsid w:val="007127B0"/>
    <w:rsid w:val="0071291D"/>
    <w:rsid w:val="007129D8"/>
    <w:rsid w:val="00712B72"/>
    <w:rsid w:val="00713DAD"/>
    <w:rsid w:val="0071446E"/>
    <w:rsid w:val="007144AA"/>
    <w:rsid w:val="00714A7A"/>
    <w:rsid w:val="0071513B"/>
    <w:rsid w:val="0071559A"/>
    <w:rsid w:val="007159C5"/>
    <w:rsid w:val="00716525"/>
    <w:rsid w:val="00716CA5"/>
    <w:rsid w:val="00716F13"/>
    <w:rsid w:val="00717229"/>
    <w:rsid w:val="00717652"/>
    <w:rsid w:val="00717E3A"/>
    <w:rsid w:val="007201C1"/>
    <w:rsid w:val="007201EB"/>
    <w:rsid w:val="007205E8"/>
    <w:rsid w:val="00720648"/>
    <w:rsid w:val="00720A22"/>
    <w:rsid w:val="00720BFE"/>
    <w:rsid w:val="00720F9D"/>
    <w:rsid w:val="00721131"/>
    <w:rsid w:val="00721267"/>
    <w:rsid w:val="007212CD"/>
    <w:rsid w:val="007213C2"/>
    <w:rsid w:val="007216D9"/>
    <w:rsid w:val="00721CF4"/>
    <w:rsid w:val="00721D2E"/>
    <w:rsid w:val="007225AF"/>
    <w:rsid w:val="007229C9"/>
    <w:rsid w:val="00723239"/>
    <w:rsid w:val="00723296"/>
    <w:rsid w:val="00723D7A"/>
    <w:rsid w:val="00723D94"/>
    <w:rsid w:val="0072437F"/>
    <w:rsid w:val="00725ADA"/>
    <w:rsid w:val="00725EE4"/>
    <w:rsid w:val="0072651C"/>
    <w:rsid w:val="00726929"/>
    <w:rsid w:val="00726D2A"/>
    <w:rsid w:val="00726D3F"/>
    <w:rsid w:val="00726FC0"/>
    <w:rsid w:val="00727058"/>
    <w:rsid w:val="00730079"/>
    <w:rsid w:val="0073048C"/>
    <w:rsid w:val="007304F8"/>
    <w:rsid w:val="00730597"/>
    <w:rsid w:val="00730889"/>
    <w:rsid w:val="00730C73"/>
    <w:rsid w:val="00731095"/>
    <w:rsid w:val="007318F7"/>
    <w:rsid w:val="00731B32"/>
    <w:rsid w:val="00731CBB"/>
    <w:rsid w:val="00731E7A"/>
    <w:rsid w:val="00732337"/>
    <w:rsid w:val="007328BF"/>
    <w:rsid w:val="007329EC"/>
    <w:rsid w:val="00732B76"/>
    <w:rsid w:val="00733055"/>
    <w:rsid w:val="007331D7"/>
    <w:rsid w:val="0073356F"/>
    <w:rsid w:val="00734013"/>
    <w:rsid w:val="00734D6E"/>
    <w:rsid w:val="00734F7A"/>
    <w:rsid w:val="0073527E"/>
    <w:rsid w:val="00735BC5"/>
    <w:rsid w:val="00735CB8"/>
    <w:rsid w:val="00735EA2"/>
    <w:rsid w:val="0073618E"/>
    <w:rsid w:val="00736A0C"/>
    <w:rsid w:val="00737CA0"/>
    <w:rsid w:val="0074025A"/>
    <w:rsid w:val="00740DF5"/>
    <w:rsid w:val="0074194A"/>
    <w:rsid w:val="00741BE2"/>
    <w:rsid w:val="00741E8D"/>
    <w:rsid w:val="00743A42"/>
    <w:rsid w:val="00743B05"/>
    <w:rsid w:val="00743C02"/>
    <w:rsid w:val="00743E19"/>
    <w:rsid w:val="0074413B"/>
    <w:rsid w:val="007446F8"/>
    <w:rsid w:val="00744974"/>
    <w:rsid w:val="00744DBD"/>
    <w:rsid w:val="0074567C"/>
    <w:rsid w:val="00745835"/>
    <w:rsid w:val="00745D98"/>
    <w:rsid w:val="00746104"/>
    <w:rsid w:val="007467CC"/>
    <w:rsid w:val="00746BCA"/>
    <w:rsid w:val="00746D52"/>
    <w:rsid w:val="00746D8F"/>
    <w:rsid w:val="00747516"/>
    <w:rsid w:val="00747DF8"/>
    <w:rsid w:val="0075007C"/>
    <w:rsid w:val="0075033E"/>
    <w:rsid w:val="007505BE"/>
    <w:rsid w:val="007507D6"/>
    <w:rsid w:val="007510C5"/>
    <w:rsid w:val="007526F6"/>
    <w:rsid w:val="00752704"/>
    <w:rsid w:val="00753316"/>
    <w:rsid w:val="007534A1"/>
    <w:rsid w:val="00753FBE"/>
    <w:rsid w:val="007541B1"/>
    <w:rsid w:val="007543AB"/>
    <w:rsid w:val="00754CBA"/>
    <w:rsid w:val="00754DE8"/>
    <w:rsid w:val="007551CE"/>
    <w:rsid w:val="007551EF"/>
    <w:rsid w:val="0075545A"/>
    <w:rsid w:val="0075569A"/>
    <w:rsid w:val="0075642A"/>
    <w:rsid w:val="00756A35"/>
    <w:rsid w:val="00756E13"/>
    <w:rsid w:val="00756EB6"/>
    <w:rsid w:val="0075701A"/>
    <w:rsid w:val="007572D6"/>
    <w:rsid w:val="00757B18"/>
    <w:rsid w:val="007605E8"/>
    <w:rsid w:val="00760AF1"/>
    <w:rsid w:val="00761220"/>
    <w:rsid w:val="007612B0"/>
    <w:rsid w:val="00761443"/>
    <w:rsid w:val="00761757"/>
    <w:rsid w:val="007617FA"/>
    <w:rsid w:val="00762208"/>
    <w:rsid w:val="007622C5"/>
    <w:rsid w:val="007627F4"/>
    <w:rsid w:val="00762A59"/>
    <w:rsid w:val="0076362B"/>
    <w:rsid w:val="00763A24"/>
    <w:rsid w:val="00764765"/>
    <w:rsid w:val="00765750"/>
    <w:rsid w:val="00765903"/>
    <w:rsid w:val="00765B0B"/>
    <w:rsid w:val="00766828"/>
    <w:rsid w:val="007669C8"/>
    <w:rsid w:val="00766FB2"/>
    <w:rsid w:val="007674C5"/>
    <w:rsid w:val="00767CA9"/>
    <w:rsid w:val="007703C1"/>
    <w:rsid w:val="0077074F"/>
    <w:rsid w:val="00771822"/>
    <w:rsid w:val="00771D02"/>
    <w:rsid w:val="00771F44"/>
    <w:rsid w:val="0077249A"/>
    <w:rsid w:val="0077268A"/>
    <w:rsid w:val="00772E62"/>
    <w:rsid w:val="007735B7"/>
    <w:rsid w:val="00774625"/>
    <w:rsid w:val="00775958"/>
    <w:rsid w:val="00777585"/>
    <w:rsid w:val="007775F7"/>
    <w:rsid w:val="0077781E"/>
    <w:rsid w:val="00777C68"/>
    <w:rsid w:val="00777CA0"/>
    <w:rsid w:val="007807F5"/>
    <w:rsid w:val="007808A1"/>
    <w:rsid w:val="00780BEE"/>
    <w:rsid w:val="00781270"/>
    <w:rsid w:val="00782309"/>
    <w:rsid w:val="00782356"/>
    <w:rsid w:val="00782366"/>
    <w:rsid w:val="007823B3"/>
    <w:rsid w:val="007827D1"/>
    <w:rsid w:val="00782924"/>
    <w:rsid w:val="00782BB4"/>
    <w:rsid w:val="00783198"/>
    <w:rsid w:val="0078328F"/>
    <w:rsid w:val="007832A7"/>
    <w:rsid w:val="00784214"/>
    <w:rsid w:val="0078446A"/>
    <w:rsid w:val="00784EEF"/>
    <w:rsid w:val="00784F3C"/>
    <w:rsid w:val="00785529"/>
    <w:rsid w:val="007857FC"/>
    <w:rsid w:val="007858A0"/>
    <w:rsid w:val="007859DC"/>
    <w:rsid w:val="007860DD"/>
    <w:rsid w:val="0078634A"/>
    <w:rsid w:val="007867BA"/>
    <w:rsid w:val="007867C9"/>
    <w:rsid w:val="00786B52"/>
    <w:rsid w:val="00786EE9"/>
    <w:rsid w:val="00787C1A"/>
    <w:rsid w:val="00787CF2"/>
    <w:rsid w:val="0079008C"/>
    <w:rsid w:val="0079068B"/>
    <w:rsid w:val="00790AB2"/>
    <w:rsid w:val="00790CE7"/>
    <w:rsid w:val="007914DC"/>
    <w:rsid w:val="007917A9"/>
    <w:rsid w:val="00791883"/>
    <w:rsid w:val="00792253"/>
    <w:rsid w:val="007923BA"/>
    <w:rsid w:val="007925A7"/>
    <w:rsid w:val="00792CE2"/>
    <w:rsid w:val="00792E68"/>
    <w:rsid w:val="00793186"/>
    <w:rsid w:val="007934CD"/>
    <w:rsid w:val="007935CD"/>
    <w:rsid w:val="007935ED"/>
    <w:rsid w:val="007937E0"/>
    <w:rsid w:val="007941E1"/>
    <w:rsid w:val="007947C8"/>
    <w:rsid w:val="00794A92"/>
    <w:rsid w:val="00794D76"/>
    <w:rsid w:val="007951C6"/>
    <w:rsid w:val="007956D0"/>
    <w:rsid w:val="00796CF9"/>
    <w:rsid w:val="00797074"/>
    <w:rsid w:val="007974BC"/>
    <w:rsid w:val="00797655"/>
    <w:rsid w:val="00797925"/>
    <w:rsid w:val="00797950"/>
    <w:rsid w:val="0079797A"/>
    <w:rsid w:val="007A0AC3"/>
    <w:rsid w:val="007A0F22"/>
    <w:rsid w:val="007A1E3A"/>
    <w:rsid w:val="007A240D"/>
    <w:rsid w:val="007A24B5"/>
    <w:rsid w:val="007A26D3"/>
    <w:rsid w:val="007A2CB3"/>
    <w:rsid w:val="007A2D8A"/>
    <w:rsid w:val="007A2E6D"/>
    <w:rsid w:val="007A3129"/>
    <w:rsid w:val="007A3299"/>
    <w:rsid w:val="007A36FB"/>
    <w:rsid w:val="007A3ACD"/>
    <w:rsid w:val="007A4181"/>
    <w:rsid w:val="007A43EA"/>
    <w:rsid w:val="007A5BB9"/>
    <w:rsid w:val="007A5FF2"/>
    <w:rsid w:val="007A74E2"/>
    <w:rsid w:val="007B01FE"/>
    <w:rsid w:val="007B0206"/>
    <w:rsid w:val="007B0C8D"/>
    <w:rsid w:val="007B135C"/>
    <w:rsid w:val="007B14C7"/>
    <w:rsid w:val="007B18C1"/>
    <w:rsid w:val="007B1E94"/>
    <w:rsid w:val="007B2874"/>
    <w:rsid w:val="007B30C0"/>
    <w:rsid w:val="007B325F"/>
    <w:rsid w:val="007B34B8"/>
    <w:rsid w:val="007B3891"/>
    <w:rsid w:val="007B3AA1"/>
    <w:rsid w:val="007B3D88"/>
    <w:rsid w:val="007B41A4"/>
    <w:rsid w:val="007B4779"/>
    <w:rsid w:val="007B4801"/>
    <w:rsid w:val="007B58A0"/>
    <w:rsid w:val="007B5C00"/>
    <w:rsid w:val="007B5E9E"/>
    <w:rsid w:val="007B5ECF"/>
    <w:rsid w:val="007B6052"/>
    <w:rsid w:val="007B697B"/>
    <w:rsid w:val="007B755B"/>
    <w:rsid w:val="007B7603"/>
    <w:rsid w:val="007B7F2F"/>
    <w:rsid w:val="007C0603"/>
    <w:rsid w:val="007C0E82"/>
    <w:rsid w:val="007C1631"/>
    <w:rsid w:val="007C180E"/>
    <w:rsid w:val="007C1DD2"/>
    <w:rsid w:val="007C1F68"/>
    <w:rsid w:val="007C26EE"/>
    <w:rsid w:val="007C2F13"/>
    <w:rsid w:val="007C366B"/>
    <w:rsid w:val="007C3D77"/>
    <w:rsid w:val="007C40C6"/>
    <w:rsid w:val="007C4708"/>
    <w:rsid w:val="007C4E89"/>
    <w:rsid w:val="007C56DF"/>
    <w:rsid w:val="007C62B7"/>
    <w:rsid w:val="007C644D"/>
    <w:rsid w:val="007C64A0"/>
    <w:rsid w:val="007C68BA"/>
    <w:rsid w:val="007C6FE6"/>
    <w:rsid w:val="007C7392"/>
    <w:rsid w:val="007C759B"/>
    <w:rsid w:val="007C7CBD"/>
    <w:rsid w:val="007D0408"/>
    <w:rsid w:val="007D0455"/>
    <w:rsid w:val="007D07DD"/>
    <w:rsid w:val="007D100A"/>
    <w:rsid w:val="007D17B1"/>
    <w:rsid w:val="007D1B72"/>
    <w:rsid w:val="007D1C1C"/>
    <w:rsid w:val="007D1D17"/>
    <w:rsid w:val="007D23ED"/>
    <w:rsid w:val="007D2551"/>
    <w:rsid w:val="007D2F19"/>
    <w:rsid w:val="007D2FC3"/>
    <w:rsid w:val="007D3F40"/>
    <w:rsid w:val="007D43AD"/>
    <w:rsid w:val="007D4965"/>
    <w:rsid w:val="007D4C14"/>
    <w:rsid w:val="007D512F"/>
    <w:rsid w:val="007D520C"/>
    <w:rsid w:val="007D54AB"/>
    <w:rsid w:val="007D5EFE"/>
    <w:rsid w:val="007D62FE"/>
    <w:rsid w:val="007D6C66"/>
    <w:rsid w:val="007D714E"/>
    <w:rsid w:val="007D7E0E"/>
    <w:rsid w:val="007E0560"/>
    <w:rsid w:val="007E0A2A"/>
    <w:rsid w:val="007E0CFF"/>
    <w:rsid w:val="007E0E12"/>
    <w:rsid w:val="007E0FAF"/>
    <w:rsid w:val="007E103B"/>
    <w:rsid w:val="007E118D"/>
    <w:rsid w:val="007E1844"/>
    <w:rsid w:val="007E20E5"/>
    <w:rsid w:val="007E2AD8"/>
    <w:rsid w:val="007E2F5D"/>
    <w:rsid w:val="007E33B6"/>
    <w:rsid w:val="007E3B19"/>
    <w:rsid w:val="007E3BBA"/>
    <w:rsid w:val="007E3D92"/>
    <w:rsid w:val="007E3ED4"/>
    <w:rsid w:val="007E4C1E"/>
    <w:rsid w:val="007E51E6"/>
    <w:rsid w:val="007E5A10"/>
    <w:rsid w:val="007E71C3"/>
    <w:rsid w:val="007E773E"/>
    <w:rsid w:val="007F23ED"/>
    <w:rsid w:val="007F2D49"/>
    <w:rsid w:val="007F2E74"/>
    <w:rsid w:val="007F337D"/>
    <w:rsid w:val="007F3476"/>
    <w:rsid w:val="007F3674"/>
    <w:rsid w:val="007F43AD"/>
    <w:rsid w:val="007F4A6A"/>
    <w:rsid w:val="007F4B42"/>
    <w:rsid w:val="007F4C4C"/>
    <w:rsid w:val="007F54E6"/>
    <w:rsid w:val="007F6525"/>
    <w:rsid w:val="007F7361"/>
    <w:rsid w:val="007F7537"/>
    <w:rsid w:val="0080005D"/>
    <w:rsid w:val="00800135"/>
    <w:rsid w:val="00800C96"/>
    <w:rsid w:val="00801D59"/>
    <w:rsid w:val="0080204C"/>
    <w:rsid w:val="00802193"/>
    <w:rsid w:val="00802487"/>
    <w:rsid w:val="0080254D"/>
    <w:rsid w:val="00802681"/>
    <w:rsid w:val="008027F0"/>
    <w:rsid w:val="00802B0C"/>
    <w:rsid w:val="0080347A"/>
    <w:rsid w:val="008038A9"/>
    <w:rsid w:val="00803C35"/>
    <w:rsid w:val="008040CB"/>
    <w:rsid w:val="008044FA"/>
    <w:rsid w:val="00804660"/>
    <w:rsid w:val="00804738"/>
    <w:rsid w:val="00804B85"/>
    <w:rsid w:val="00804EFB"/>
    <w:rsid w:val="0080507C"/>
    <w:rsid w:val="008054BA"/>
    <w:rsid w:val="008060D8"/>
    <w:rsid w:val="0080612B"/>
    <w:rsid w:val="00806157"/>
    <w:rsid w:val="008062CF"/>
    <w:rsid w:val="008071C6"/>
    <w:rsid w:val="00807222"/>
    <w:rsid w:val="008100A2"/>
    <w:rsid w:val="00811102"/>
    <w:rsid w:val="0081119E"/>
    <w:rsid w:val="0081147C"/>
    <w:rsid w:val="0081199E"/>
    <w:rsid w:val="008127E8"/>
    <w:rsid w:val="0081291C"/>
    <w:rsid w:val="00812BE8"/>
    <w:rsid w:val="00812F1D"/>
    <w:rsid w:val="00813457"/>
    <w:rsid w:val="008136A8"/>
    <w:rsid w:val="00813AB1"/>
    <w:rsid w:val="00813BDE"/>
    <w:rsid w:val="00814138"/>
    <w:rsid w:val="008145B9"/>
    <w:rsid w:val="008147EB"/>
    <w:rsid w:val="00814CF4"/>
    <w:rsid w:val="0081503E"/>
    <w:rsid w:val="00815D01"/>
    <w:rsid w:val="00815E78"/>
    <w:rsid w:val="008163DF"/>
    <w:rsid w:val="00816918"/>
    <w:rsid w:val="008171BB"/>
    <w:rsid w:val="00817374"/>
    <w:rsid w:val="0081752C"/>
    <w:rsid w:val="00817F37"/>
    <w:rsid w:val="008204D6"/>
    <w:rsid w:val="00821AED"/>
    <w:rsid w:val="00822004"/>
    <w:rsid w:val="008220DF"/>
    <w:rsid w:val="00823FA6"/>
    <w:rsid w:val="00824408"/>
    <w:rsid w:val="00824E60"/>
    <w:rsid w:val="00825477"/>
    <w:rsid w:val="00825604"/>
    <w:rsid w:val="00825D8A"/>
    <w:rsid w:val="00826E33"/>
    <w:rsid w:val="00827000"/>
    <w:rsid w:val="008272F8"/>
    <w:rsid w:val="0082754E"/>
    <w:rsid w:val="00827CD7"/>
    <w:rsid w:val="00830530"/>
    <w:rsid w:val="00832454"/>
    <w:rsid w:val="00832C67"/>
    <w:rsid w:val="008331C2"/>
    <w:rsid w:val="00833696"/>
    <w:rsid w:val="00833AE9"/>
    <w:rsid w:val="00834521"/>
    <w:rsid w:val="0083485F"/>
    <w:rsid w:val="00834F93"/>
    <w:rsid w:val="00835559"/>
    <w:rsid w:val="00835645"/>
    <w:rsid w:val="00836ED1"/>
    <w:rsid w:val="008372B9"/>
    <w:rsid w:val="00837D63"/>
    <w:rsid w:val="00837FCD"/>
    <w:rsid w:val="0084068C"/>
    <w:rsid w:val="00840913"/>
    <w:rsid w:val="00840D30"/>
    <w:rsid w:val="008419BD"/>
    <w:rsid w:val="00842A18"/>
    <w:rsid w:val="00843832"/>
    <w:rsid w:val="008446FF"/>
    <w:rsid w:val="0084478D"/>
    <w:rsid w:val="00844F31"/>
    <w:rsid w:val="008451DC"/>
    <w:rsid w:val="00845299"/>
    <w:rsid w:val="00845EBA"/>
    <w:rsid w:val="00846877"/>
    <w:rsid w:val="008468AB"/>
    <w:rsid w:val="00846A43"/>
    <w:rsid w:val="00847047"/>
    <w:rsid w:val="00847C49"/>
    <w:rsid w:val="00847CB8"/>
    <w:rsid w:val="0085050A"/>
    <w:rsid w:val="00850595"/>
    <w:rsid w:val="00850CCE"/>
    <w:rsid w:val="008512C5"/>
    <w:rsid w:val="00851765"/>
    <w:rsid w:val="00852CBE"/>
    <w:rsid w:val="00852E30"/>
    <w:rsid w:val="00853022"/>
    <w:rsid w:val="008531C7"/>
    <w:rsid w:val="00853A90"/>
    <w:rsid w:val="008546C9"/>
    <w:rsid w:val="008547B4"/>
    <w:rsid w:val="00854D11"/>
    <w:rsid w:val="00854E36"/>
    <w:rsid w:val="00854F1A"/>
    <w:rsid w:val="00855405"/>
    <w:rsid w:val="00855E13"/>
    <w:rsid w:val="00855E3C"/>
    <w:rsid w:val="00855F53"/>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FD1"/>
    <w:rsid w:val="00862534"/>
    <w:rsid w:val="0086442B"/>
    <w:rsid w:val="008644D3"/>
    <w:rsid w:val="008645C5"/>
    <w:rsid w:val="008649A0"/>
    <w:rsid w:val="008651E6"/>
    <w:rsid w:val="00865C18"/>
    <w:rsid w:val="008668A3"/>
    <w:rsid w:val="00867476"/>
    <w:rsid w:val="0086778C"/>
    <w:rsid w:val="008677D5"/>
    <w:rsid w:val="00867B41"/>
    <w:rsid w:val="00867EFF"/>
    <w:rsid w:val="00870698"/>
    <w:rsid w:val="00871020"/>
    <w:rsid w:val="00872299"/>
    <w:rsid w:val="00872A55"/>
    <w:rsid w:val="00872C11"/>
    <w:rsid w:val="00873203"/>
    <w:rsid w:val="008732CB"/>
    <w:rsid w:val="0087331B"/>
    <w:rsid w:val="00873DAE"/>
    <w:rsid w:val="00873FC2"/>
    <w:rsid w:val="008743DF"/>
    <w:rsid w:val="00874577"/>
    <w:rsid w:val="00874588"/>
    <w:rsid w:val="008749F8"/>
    <w:rsid w:val="00874BE8"/>
    <w:rsid w:val="00874D3D"/>
    <w:rsid w:val="00875204"/>
    <w:rsid w:val="00875855"/>
    <w:rsid w:val="008759CF"/>
    <w:rsid w:val="00875E57"/>
    <w:rsid w:val="00876E6E"/>
    <w:rsid w:val="00877A19"/>
    <w:rsid w:val="00877D2F"/>
    <w:rsid w:val="00877F19"/>
    <w:rsid w:val="0088078C"/>
    <w:rsid w:val="0088104B"/>
    <w:rsid w:val="0088108B"/>
    <w:rsid w:val="00881951"/>
    <w:rsid w:val="00881967"/>
    <w:rsid w:val="00881BB2"/>
    <w:rsid w:val="00881CB8"/>
    <w:rsid w:val="00881D7C"/>
    <w:rsid w:val="00881DAD"/>
    <w:rsid w:val="00881DB0"/>
    <w:rsid w:val="00882149"/>
    <w:rsid w:val="00882CFC"/>
    <w:rsid w:val="0088364B"/>
    <w:rsid w:val="00883E40"/>
    <w:rsid w:val="00883F62"/>
    <w:rsid w:val="008840F5"/>
    <w:rsid w:val="00884289"/>
    <w:rsid w:val="008843B1"/>
    <w:rsid w:val="008845FE"/>
    <w:rsid w:val="00884D1C"/>
    <w:rsid w:val="00885349"/>
    <w:rsid w:val="0088541E"/>
    <w:rsid w:val="008857FD"/>
    <w:rsid w:val="00886173"/>
    <w:rsid w:val="00886AF6"/>
    <w:rsid w:val="00886F00"/>
    <w:rsid w:val="00886F94"/>
    <w:rsid w:val="008870C7"/>
    <w:rsid w:val="00887390"/>
    <w:rsid w:val="00887481"/>
    <w:rsid w:val="00887E52"/>
    <w:rsid w:val="00887F5C"/>
    <w:rsid w:val="0089009F"/>
    <w:rsid w:val="00890373"/>
    <w:rsid w:val="00890B8E"/>
    <w:rsid w:val="0089116E"/>
    <w:rsid w:val="00892314"/>
    <w:rsid w:val="00892344"/>
    <w:rsid w:val="0089270C"/>
    <w:rsid w:val="00892723"/>
    <w:rsid w:val="00893203"/>
    <w:rsid w:val="00894C9A"/>
    <w:rsid w:val="00894E65"/>
    <w:rsid w:val="0089501A"/>
    <w:rsid w:val="00895081"/>
    <w:rsid w:val="008955E1"/>
    <w:rsid w:val="00895F5E"/>
    <w:rsid w:val="00896238"/>
    <w:rsid w:val="00896527"/>
    <w:rsid w:val="00896F32"/>
    <w:rsid w:val="0089757C"/>
    <w:rsid w:val="008A0339"/>
    <w:rsid w:val="008A04BA"/>
    <w:rsid w:val="008A1339"/>
    <w:rsid w:val="008A1526"/>
    <w:rsid w:val="008A25EF"/>
    <w:rsid w:val="008A2AE8"/>
    <w:rsid w:val="008A2C0F"/>
    <w:rsid w:val="008A36D0"/>
    <w:rsid w:val="008A5418"/>
    <w:rsid w:val="008A58B0"/>
    <w:rsid w:val="008A5B56"/>
    <w:rsid w:val="008A5C43"/>
    <w:rsid w:val="008A60DA"/>
    <w:rsid w:val="008A634A"/>
    <w:rsid w:val="008A75EF"/>
    <w:rsid w:val="008A78D9"/>
    <w:rsid w:val="008A79DA"/>
    <w:rsid w:val="008B008B"/>
    <w:rsid w:val="008B07F6"/>
    <w:rsid w:val="008B1058"/>
    <w:rsid w:val="008B1AE7"/>
    <w:rsid w:val="008B2346"/>
    <w:rsid w:val="008B2387"/>
    <w:rsid w:val="008B2777"/>
    <w:rsid w:val="008B28E1"/>
    <w:rsid w:val="008B2CEB"/>
    <w:rsid w:val="008B2F3D"/>
    <w:rsid w:val="008B3739"/>
    <w:rsid w:val="008B3A19"/>
    <w:rsid w:val="008B3BBB"/>
    <w:rsid w:val="008B4066"/>
    <w:rsid w:val="008B40AF"/>
    <w:rsid w:val="008B4181"/>
    <w:rsid w:val="008B46D3"/>
    <w:rsid w:val="008B49A6"/>
    <w:rsid w:val="008B546F"/>
    <w:rsid w:val="008B5EAE"/>
    <w:rsid w:val="008B696C"/>
    <w:rsid w:val="008B6F97"/>
    <w:rsid w:val="008B7360"/>
    <w:rsid w:val="008B7C45"/>
    <w:rsid w:val="008B7E66"/>
    <w:rsid w:val="008B7EFF"/>
    <w:rsid w:val="008C014E"/>
    <w:rsid w:val="008C0286"/>
    <w:rsid w:val="008C0732"/>
    <w:rsid w:val="008C0F50"/>
    <w:rsid w:val="008C1113"/>
    <w:rsid w:val="008C11B2"/>
    <w:rsid w:val="008C139D"/>
    <w:rsid w:val="008C1435"/>
    <w:rsid w:val="008C152F"/>
    <w:rsid w:val="008C214D"/>
    <w:rsid w:val="008C24F9"/>
    <w:rsid w:val="008C2D6B"/>
    <w:rsid w:val="008C3730"/>
    <w:rsid w:val="008C38F0"/>
    <w:rsid w:val="008C3A07"/>
    <w:rsid w:val="008C41A5"/>
    <w:rsid w:val="008C4214"/>
    <w:rsid w:val="008C4E53"/>
    <w:rsid w:val="008C5489"/>
    <w:rsid w:val="008C56A2"/>
    <w:rsid w:val="008C5E8F"/>
    <w:rsid w:val="008C6761"/>
    <w:rsid w:val="008C70AE"/>
    <w:rsid w:val="008C7D09"/>
    <w:rsid w:val="008C7EC4"/>
    <w:rsid w:val="008C7FB4"/>
    <w:rsid w:val="008D10A6"/>
    <w:rsid w:val="008D10B3"/>
    <w:rsid w:val="008D1385"/>
    <w:rsid w:val="008D1AFE"/>
    <w:rsid w:val="008D1DAE"/>
    <w:rsid w:val="008D1E86"/>
    <w:rsid w:val="008D212A"/>
    <w:rsid w:val="008D27D4"/>
    <w:rsid w:val="008D2E07"/>
    <w:rsid w:val="008D2FC8"/>
    <w:rsid w:val="008D3747"/>
    <w:rsid w:val="008D3B5E"/>
    <w:rsid w:val="008D3C69"/>
    <w:rsid w:val="008D4273"/>
    <w:rsid w:val="008D4AD9"/>
    <w:rsid w:val="008D4F0F"/>
    <w:rsid w:val="008D5393"/>
    <w:rsid w:val="008D5863"/>
    <w:rsid w:val="008D5D93"/>
    <w:rsid w:val="008D60AD"/>
    <w:rsid w:val="008D60E6"/>
    <w:rsid w:val="008D63B7"/>
    <w:rsid w:val="008D6A28"/>
    <w:rsid w:val="008D73C9"/>
    <w:rsid w:val="008E0667"/>
    <w:rsid w:val="008E0DDC"/>
    <w:rsid w:val="008E0E21"/>
    <w:rsid w:val="008E11C1"/>
    <w:rsid w:val="008E1265"/>
    <w:rsid w:val="008E1415"/>
    <w:rsid w:val="008E23F0"/>
    <w:rsid w:val="008E2613"/>
    <w:rsid w:val="008E2AE6"/>
    <w:rsid w:val="008E3BA3"/>
    <w:rsid w:val="008E3F0E"/>
    <w:rsid w:val="008E3FA0"/>
    <w:rsid w:val="008E4842"/>
    <w:rsid w:val="008E4CC0"/>
    <w:rsid w:val="008E4F30"/>
    <w:rsid w:val="008E559D"/>
    <w:rsid w:val="008E55B8"/>
    <w:rsid w:val="008E5853"/>
    <w:rsid w:val="008E58D0"/>
    <w:rsid w:val="008E61EA"/>
    <w:rsid w:val="008E632E"/>
    <w:rsid w:val="008E6683"/>
    <w:rsid w:val="008E673A"/>
    <w:rsid w:val="008E7C15"/>
    <w:rsid w:val="008F029E"/>
    <w:rsid w:val="008F042D"/>
    <w:rsid w:val="008F04A4"/>
    <w:rsid w:val="008F08AF"/>
    <w:rsid w:val="008F0BB7"/>
    <w:rsid w:val="008F1368"/>
    <w:rsid w:val="008F1691"/>
    <w:rsid w:val="008F16CC"/>
    <w:rsid w:val="008F18CD"/>
    <w:rsid w:val="008F1C3C"/>
    <w:rsid w:val="008F2971"/>
    <w:rsid w:val="008F2998"/>
    <w:rsid w:val="008F3FEC"/>
    <w:rsid w:val="008F42A9"/>
    <w:rsid w:val="008F4B1C"/>
    <w:rsid w:val="008F559F"/>
    <w:rsid w:val="008F598C"/>
    <w:rsid w:val="008F5B41"/>
    <w:rsid w:val="008F6260"/>
    <w:rsid w:val="008F659A"/>
    <w:rsid w:val="008F6686"/>
    <w:rsid w:val="008F66E6"/>
    <w:rsid w:val="008F6924"/>
    <w:rsid w:val="008F6FFD"/>
    <w:rsid w:val="009001D1"/>
    <w:rsid w:val="00900CCD"/>
    <w:rsid w:val="0090136C"/>
    <w:rsid w:val="0090145B"/>
    <w:rsid w:val="0090234D"/>
    <w:rsid w:val="00902DD1"/>
    <w:rsid w:val="00903023"/>
    <w:rsid w:val="00903407"/>
    <w:rsid w:val="009035A4"/>
    <w:rsid w:val="00903C97"/>
    <w:rsid w:val="009043F0"/>
    <w:rsid w:val="009044D6"/>
    <w:rsid w:val="009057DF"/>
    <w:rsid w:val="0090593E"/>
    <w:rsid w:val="00906759"/>
    <w:rsid w:val="00906965"/>
    <w:rsid w:val="00906BE1"/>
    <w:rsid w:val="009070B1"/>
    <w:rsid w:val="00907EEA"/>
    <w:rsid w:val="009108D5"/>
    <w:rsid w:val="00910908"/>
    <w:rsid w:val="00910D2B"/>
    <w:rsid w:val="009111A1"/>
    <w:rsid w:val="00911559"/>
    <w:rsid w:val="00911999"/>
    <w:rsid w:val="00912C0C"/>
    <w:rsid w:val="00912D20"/>
    <w:rsid w:val="00912E47"/>
    <w:rsid w:val="009132D6"/>
    <w:rsid w:val="009137C6"/>
    <w:rsid w:val="009138AA"/>
    <w:rsid w:val="00913D08"/>
    <w:rsid w:val="009144CF"/>
    <w:rsid w:val="00915F93"/>
    <w:rsid w:val="009160FE"/>
    <w:rsid w:val="0091640A"/>
    <w:rsid w:val="00916462"/>
    <w:rsid w:val="00916F7D"/>
    <w:rsid w:val="0091726B"/>
    <w:rsid w:val="009177FB"/>
    <w:rsid w:val="00920537"/>
    <w:rsid w:val="009207A7"/>
    <w:rsid w:val="00920A21"/>
    <w:rsid w:val="00920AC2"/>
    <w:rsid w:val="00920C26"/>
    <w:rsid w:val="009214D3"/>
    <w:rsid w:val="009218EA"/>
    <w:rsid w:val="00921E0C"/>
    <w:rsid w:val="0092210E"/>
    <w:rsid w:val="009221B7"/>
    <w:rsid w:val="00922964"/>
    <w:rsid w:val="009229F8"/>
    <w:rsid w:val="00923041"/>
    <w:rsid w:val="0092330D"/>
    <w:rsid w:val="009239DC"/>
    <w:rsid w:val="00923B44"/>
    <w:rsid w:val="00923E67"/>
    <w:rsid w:val="00924379"/>
    <w:rsid w:val="0092501C"/>
    <w:rsid w:val="00925646"/>
    <w:rsid w:val="00925B4B"/>
    <w:rsid w:val="0092637B"/>
    <w:rsid w:val="009264CD"/>
    <w:rsid w:val="009265E4"/>
    <w:rsid w:val="009267FA"/>
    <w:rsid w:val="00927C66"/>
    <w:rsid w:val="00927F20"/>
    <w:rsid w:val="00930204"/>
    <w:rsid w:val="00930319"/>
    <w:rsid w:val="00930438"/>
    <w:rsid w:val="00930487"/>
    <w:rsid w:val="0093075F"/>
    <w:rsid w:val="009311C8"/>
    <w:rsid w:val="00931793"/>
    <w:rsid w:val="0093195B"/>
    <w:rsid w:val="00931C74"/>
    <w:rsid w:val="00931EEC"/>
    <w:rsid w:val="009322C0"/>
    <w:rsid w:val="009325F0"/>
    <w:rsid w:val="00932983"/>
    <w:rsid w:val="0093375C"/>
    <w:rsid w:val="00933F57"/>
    <w:rsid w:val="00933F82"/>
    <w:rsid w:val="009349C9"/>
    <w:rsid w:val="00934F59"/>
    <w:rsid w:val="00935500"/>
    <w:rsid w:val="0093555A"/>
    <w:rsid w:val="009356A4"/>
    <w:rsid w:val="00935CAD"/>
    <w:rsid w:val="0093634A"/>
    <w:rsid w:val="009370E5"/>
    <w:rsid w:val="009376DB"/>
    <w:rsid w:val="0094073E"/>
    <w:rsid w:val="00940A72"/>
    <w:rsid w:val="00940DE8"/>
    <w:rsid w:val="009414CC"/>
    <w:rsid w:val="00941763"/>
    <w:rsid w:val="00941A39"/>
    <w:rsid w:val="00941E1B"/>
    <w:rsid w:val="00941E40"/>
    <w:rsid w:val="00942129"/>
    <w:rsid w:val="00942658"/>
    <w:rsid w:val="00942A5A"/>
    <w:rsid w:val="00943694"/>
    <w:rsid w:val="00943B54"/>
    <w:rsid w:val="00943B98"/>
    <w:rsid w:val="00943CFE"/>
    <w:rsid w:val="0094446D"/>
    <w:rsid w:val="00944931"/>
    <w:rsid w:val="00944C8A"/>
    <w:rsid w:val="009457D5"/>
    <w:rsid w:val="00945A79"/>
    <w:rsid w:val="00945F52"/>
    <w:rsid w:val="009464F8"/>
    <w:rsid w:val="009479BC"/>
    <w:rsid w:val="00947DB9"/>
    <w:rsid w:val="00947E96"/>
    <w:rsid w:val="00947FE2"/>
    <w:rsid w:val="0095052D"/>
    <w:rsid w:val="00951544"/>
    <w:rsid w:val="00952294"/>
    <w:rsid w:val="00952BE8"/>
    <w:rsid w:val="00952CA8"/>
    <w:rsid w:val="0095336D"/>
    <w:rsid w:val="0095419E"/>
    <w:rsid w:val="009548B5"/>
    <w:rsid w:val="00954BDB"/>
    <w:rsid w:val="00954D0B"/>
    <w:rsid w:val="009551E1"/>
    <w:rsid w:val="00955E65"/>
    <w:rsid w:val="0095623A"/>
    <w:rsid w:val="009563C8"/>
    <w:rsid w:val="00956459"/>
    <w:rsid w:val="00957D8A"/>
    <w:rsid w:val="00960617"/>
    <w:rsid w:val="00960778"/>
    <w:rsid w:val="009607E1"/>
    <w:rsid w:val="00961129"/>
    <w:rsid w:val="009619F0"/>
    <w:rsid w:val="00961A0D"/>
    <w:rsid w:val="00961DC0"/>
    <w:rsid w:val="00962083"/>
    <w:rsid w:val="00962180"/>
    <w:rsid w:val="009622AE"/>
    <w:rsid w:val="0096239B"/>
    <w:rsid w:val="0096270F"/>
    <w:rsid w:val="009627BF"/>
    <w:rsid w:val="0096427D"/>
    <w:rsid w:val="009644C7"/>
    <w:rsid w:val="0096464D"/>
    <w:rsid w:val="00964660"/>
    <w:rsid w:val="00964BCA"/>
    <w:rsid w:val="00964D17"/>
    <w:rsid w:val="00964E43"/>
    <w:rsid w:val="009654EE"/>
    <w:rsid w:val="009656EE"/>
    <w:rsid w:val="00965B52"/>
    <w:rsid w:val="00966150"/>
    <w:rsid w:val="00966212"/>
    <w:rsid w:val="0096663C"/>
    <w:rsid w:val="00966704"/>
    <w:rsid w:val="0096685A"/>
    <w:rsid w:val="00966FA4"/>
    <w:rsid w:val="00967AA2"/>
    <w:rsid w:val="00967C8C"/>
    <w:rsid w:val="00967DA6"/>
    <w:rsid w:val="00967FE0"/>
    <w:rsid w:val="00970026"/>
    <w:rsid w:val="00970C84"/>
    <w:rsid w:val="009713FA"/>
    <w:rsid w:val="009719A8"/>
    <w:rsid w:val="00971FFC"/>
    <w:rsid w:val="009720CA"/>
    <w:rsid w:val="00972458"/>
    <w:rsid w:val="0097280F"/>
    <w:rsid w:val="009729F7"/>
    <w:rsid w:val="00972BD8"/>
    <w:rsid w:val="00972C80"/>
    <w:rsid w:val="00972E25"/>
    <w:rsid w:val="00973679"/>
    <w:rsid w:val="00973EA2"/>
    <w:rsid w:val="009742B4"/>
    <w:rsid w:val="00974D39"/>
    <w:rsid w:val="00974E2F"/>
    <w:rsid w:val="009753AE"/>
    <w:rsid w:val="00975F4D"/>
    <w:rsid w:val="00976391"/>
    <w:rsid w:val="0097651F"/>
    <w:rsid w:val="0097661F"/>
    <w:rsid w:val="00976814"/>
    <w:rsid w:val="00976AC2"/>
    <w:rsid w:val="0097785A"/>
    <w:rsid w:val="00977AA1"/>
    <w:rsid w:val="00977E2E"/>
    <w:rsid w:val="00980E0B"/>
    <w:rsid w:val="009810FC"/>
    <w:rsid w:val="00981324"/>
    <w:rsid w:val="0098205A"/>
    <w:rsid w:val="00982DB0"/>
    <w:rsid w:val="00983089"/>
    <w:rsid w:val="009830DF"/>
    <w:rsid w:val="00983F53"/>
    <w:rsid w:val="00984198"/>
    <w:rsid w:val="009845DB"/>
    <w:rsid w:val="00984692"/>
    <w:rsid w:val="00984CCE"/>
    <w:rsid w:val="00984EFF"/>
    <w:rsid w:val="00985B7E"/>
    <w:rsid w:val="00985BCD"/>
    <w:rsid w:val="00985F20"/>
    <w:rsid w:val="0098601B"/>
    <w:rsid w:val="00986BDC"/>
    <w:rsid w:val="009870F3"/>
    <w:rsid w:val="00990515"/>
    <w:rsid w:val="0099178E"/>
    <w:rsid w:val="00991924"/>
    <w:rsid w:val="00991AB1"/>
    <w:rsid w:val="00991CCB"/>
    <w:rsid w:val="00991D2E"/>
    <w:rsid w:val="00991ED0"/>
    <w:rsid w:val="00991FFE"/>
    <w:rsid w:val="009922B4"/>
    <w:rsid w:val="00992517"/>
    <w:rsid w:val="00992779"/>
    <w:rsid w:val="009928D2"/>
    <w:rsid w:val="00992EFD"/>
    <w:rsid w:val="009932C9"/>
    <w:rsid w:val="009933A0"/>
    <w:rsid w:val="00993FBF"/>
    <w:rsid w:val="009957C5"/>
    <w:rsid w:val="00995C14"/>
    <w:rsid w:val="00996362"/>
    <w:rsid w:val="009964E6"/>
    <w:rsid w:val="009968B6"/>
    <w:rsid w:val="0099758D"/>
    <w:rsid w:val="009A0494"/>
    <w:rsid w:val="009A094A"/>
    <w:rsid w:val="009A0EB1"/>
    <w:rsid w:val="009A0FF9"/>
    <w:rsid w:val="009A1282"/>
    <w:rsid w:val="009A12DC"/>
    <w:rsid w:val="009A1664"/>
    <w:rsid w:val="009A1E34"/>
    <w:rsid w:val="009A2390"/>
    <w:rsid w:val="009A24DA"/>
    <w:rsid w:val="009A3E24"/>
    <w:rsid w:val="009A484C"/>
    <w:rsid w:val="009A49A7"/>
    <w:rsid w:val="009A4B41"/>
    <w:rsid w:val="009A4E1E"/>
    <w:rsid w:val="009A5587"/>
    <w:rsid w:val="009A56C4"/>
    <w:rsid w:val="009A5BD9"/>
    <w:rsid w:val="009A5C81"/>
    <w:rsid w:val="009A6436"/>
    <w:rsid w:val="009A6C5A"/>
    <w:rsid w:val="009B03FD"/>
    <w:rsid w:val="009B04AE"/>
    <w:rsid w:val="009B053A"/>
    <w:rsid w:val="009B0A72"/>
    <w:rsid w:val="009B0D24"/>
    <w:rsid w:val="009B19CC"/>
    <w:rsid w:val="009B1A91"/>
    <w:rsid w:val="009B1C12"/>
    <w:rsid w:val="009B1E8B"/>
    <w:rsid w:val="009B2181"/>
    <w:rsid w:val="009B2305"/>
    <w:rsid w:val="009B35F7"/>
    <w:rsid w:val="009B38CE"/>
    <w:rsid w:val="009B397A"/>
    <w:rsid w:val="009B41E7"/>
    <w:rsid w:val="009B498C"/>
    <w:rsid w:val="009B4E01"/>
    <w:rsid w:val="009B51D4"/>
    <w:rsid w:val="009B5289"/>
    <w:rsid w:val="009B5777"/>
    <w:rsid w:val="009B589D"/>
    <w:rsid w:val="009B5CC2"/>
    <w:rsid w:val="009B67BE"/>
    <w:rsid w:val="009B6C75"/>
    <w:rsid w:val="009B732E"/>
    <w:rsid w:val="009B7509"/>
    <w:rsid w:val="009B795E"/>
    <w:rsid w:val="009B7FAF"/>
    <w:rsid w:val="009C0C96"/>
    <w:rsid w:val="009C0E25"/>
    <w:rsid w:val="009C0FA2"/>
    <w:rsid w:val="009C127A"/>
    <w:rsid w:val="009C12A6"/>
    <w:rsid w:val="009C1402"/>
    <w:rsid w:val="009C1E85"/>
    <w:rsid w:val="009C1F0A"/>
    <w:rsid w:val="009C29D9"/>
    <w:rsid w:val="009C2BE8"/>
    <w:rsid w:val="009C303A"/>
    <w:rsid w:val="009C3099"/>
    <w:rsid w:val="009C30C4"/>
    <w:rsid w:val="009C3695"/>
    <w:rsid w:val="009C46B5"/>
    <w:rsid w:val="009C4C3D"/>
    <w:rsid w:val="009C4CCB"/>
    <w:rsid w:val="009C510D"/>
    <w:rsid w:val="009C51E4"/>
    <w:rsid w:val="009C5380"/>
    <w:rsid w:val="009C60D1"/>
    <w:rsid w:val="009C62AF"/>
    <w:rsid w:val="009C6941"/>
    <w:rsid w:val="009C776A"/>
    <w:rsid w:val="009C7E6C"/>
    <w:rsid w:val="009D0628"/>
    <w:rsid w:val="009D06A3"/>
    <w:rsid w:val="009D083F"/>
    <w:rsid w:val="009D084C"/>
    <w:rsid w:val="009D0DD8"/>
    <w:rsid w:val="009D1013"/>
    <w:rsid w:val="009D10EA"/>
    <w:rsid w:val="009D177D"/>
    <w:rsid w:val="009D1CB1"/>
    <w:rsid w:val="009D2CFB"/>
    <w:rsid w:val="009D340A"/>
    <w:rsid w:val="009D3A25"/>
    <w:rsid w:val="009D3E32"/>
    <w:rsid w:val="009D45FD"/>
    <w:rsid w:val="009D50D3"/>
    <w:rsid w:val="009D5407"/>
    <w:rsid w:val="009D55D5"/>
    <w:rsid w:val="009D58BD"/>
    <w:rsid w:val="009D60EC"/>
    <w:rsid w:val="009D63E9"/>
    <w:rsid w:val="009D687A"/>
    <w:rsid w:val="009D6A51"/>
    <w:rsid w:val="009D6CC0"/>
    <w:rsid w:val="009D6FC9"/>
    <w:rsid w:val="009D708D"/>
    <w:rsid w:val="009D7802"/>
    <w:rsid w:val="009D7935"/>
    <w:rsid w:val="009E0003"/>
    <w:rsid w:val="009E0083"/>
    <w:rsid w:val="009E1049"/>
    <w:rsid w:val="009E1402"/>
    <w:rsid w:val="009E1430"/>
    <w:rsid w:val="009E153C"/>
    <w:rsid w:val="009E1652"/>
    <w:rsid w:val="009E1B23"/>
    <w:rsid w:val="009E24CE"/>
    <w:rsid w:val="009E30E5"/>
    <w:rsid w:val="009E3A42"/>
    <w:rsid w:val="009E3F8F"/>
    <w:rsid w:val="009E42B3"/>
    <w:rsid w:val="009E5523"/>
    <w:rsid w:val="009E566B"/>
    <w:rsid w:val="009E5B9A"/>
    <w:rsid w:val="009E5C32"/>
    <w:rsid w:val="009E681A"/>
    <w:rsid w:val="009E69E6"/>
    <w:rsid w:val="009E6DC6"/>
    <w:rsid w:val="009E6F5C"/>
    <w:rsid w:val="009E7D68"/>
    <w:rsid w:val="009F03FA"/>
    <w:rsid w:val="009F0A70"/>
    <w:rsid w:val="009F0CC6"/>
    <w:rsid w:val="009F0E94"/>
    <w:rsid w:val="009F1799"/>
    <w:rsid w:val="009F1C20"/>
    <w:rsid w:val="009F1E4E"/>
    <w:rsid w:val="009F2233"/>
    <w:rsid w:val="009F22CA"/>
    <w:rsid w:val="009F4496"/>
    <w:rsid w:val="009F4F19"/>
    <w:rsid w:val="009F5806"/>
    <w:rsid w:val="009F59B9"/>
    <w:rsid w:val="009F5AF3"/>
    <w:rsid w:val="009F686B"/>
    <w:rsid w:val="009F6B87"/>
    <w:rsid w:val="009F7224"/>
    <w:rsid w:val="009F7406"/>
    <w:rsid w:val="00A00325"/>
    <w:rsid w:val="00A01449"/>
    <w:rsid w:val="00A015ED"/>
    <w:rsid w:val="00A027E1"/>
    <w:rsid w:val="00A02D0C"/>
    <w:rsid w:val="00A0377D"/>
    <w:rsid w:val="00A03831"/>
    <w:rsid w:val="00A03EF1"/>
    <w:rsid w:val="00A03F29"/>
    <w:rsid w:val="00A04A3A"/>
    <w:rsid w:val="00A04DAE"/>
    <w:rsid w:val="00A0515F"/>
    <w:rsid w:val="00A0521A"/>
    <w:rsid w:val="00A052B3"/>
    <w:rsid w:val="00A0583E"/>
    <w:rsid w:val="00A05E96"/>
    <w:rsid w:val="00A060D5"/>
    <w:rsid w:val="00A0672A"/>
    <w:rsid w:val="00A06D9E"/>
    <w:rsid w:val="00A06F7F"/>
    <w:rsid w:val="00A105B1"/>
    <w:rsid w:val="00A105FF"/>
    <w:rsid w:val="00A107EF"/>
    <w:rsid w:val="00A10A19"/>
    <w:rsid w:val="00A10DFC"/>
    <w:rsid w:val="00A117E0"/>
    <w:rsid w:val="00A119C6"/>
    <w:rsid w:val="00A125CA"/>
    <w:rsid w:val="00A13B2F"/>
    <w:rsid w:val="00A13E7E"/>
    <w:rsid w:val="00A145A3"/>
    <w:rsid w:val="00A15230"/>
    <w:rsid w:val="00A16309"/>
    <w:rsid w:val="00A167D6"/>
    <w:rsid w:val="00A16DEF"/>
    <w:rsid w:val="00A17798"/>
    <w:rsid w:val="00A204B8"/>
    <w:rsid w:val="00A20855"/>
    <w:rsid w:val="00A209CF"/>
    <w:rsid w:val="00A20DBC"/>
    <w:rsid w:val="00A21DB9"/>
    <w:rsid w:val="00A2226F"/>
    <w:rsid w:val="00A22E9C"/>
    <w:rsid w:val="00A22F6F"/>
    <w:rsid w:val="00A23309"/>
    <w:rsid w:val="00A23C51"/>
    <w:rsid w:val="00A23FCD"/>
    <w:rsid w:val="00A24398"/>
    <w:rsid w:val="00A24E8E"/>
    <w:rsid w:val="00A25735"/>
    <w:rsid w:val="00A25F43"/>
    <w:rsid w:val="00A269E9"/>
    <w:rsid w:val="00A27102"/>
    <w:rsid w:val="00A27561"/>
    <w:rsid w:val="00A301D6"/>
    <w:rsid w:val="00A301E4"/>
    <w:rsid w:val="00A3022C"/>
    <w:rsid w:val="00A30332"/>
    <w:rsid w:val="00A31321"/>
    <w:rsid w:val="00A31A8F"/>
    <w:rsid w:val="00A32119"/>
    <w:rsid w:val="00A3247E"/>
    <w:rsid w:val="00A32903"/>
    <w:rsid w:val="00A32C86"/>
    <w:rsid w:val="00A32D84"/>
    <w:rsid w:val="00A32E49"/>
    <w:rsid w:val="00A3398C"/>
    <w:rsid w:val="00A3493D"/>
    <w:rsid w:val="00A3559D"/>
    <w:rsid w:val="00A35F45"/>
    <w:rsid w:val="00A3655E"/>
    <w:rsid w:val="00A370D5"/>
    <w:rsid w:val="00A37501"/>
    <w:rsid w:val="00A37D5F"/>
    <w:rsid w:val="00A40D48"/>
    <w:rsid w:val="00A40F9A"/>
    <w:rsid w:val="00A41363"/>
    <w:rsid w:val="00A41AFD"/>
    <w:rsid w:val="00A41C3A"/>
    <w:rsid w:val="00A41DDB"/>
    <w:rsid w:val="00A41FF5"/>
    <w:rsid w:val="00A43459"/>
    <w:rsid w:val="00A4391F"/>
    <w:rsid w:val="00A43981"/>
    <w:rsid w:val="00A43B2C"/>
    <w:rsid w:val="00A44029"/>
    <w:rsid w:val="00A44C8A"/>
    <w:rsid w:val="00A45973"/>
    <w:rsid w:val="00A45B26"/>
    <w:rsid w:val="00A4605E"/>
    <w:rsid w:val="00A46082"/>
    <w:rsid w:val="00A47B6A"/>
    <w:rsid w:val="00A47EC9"/>
    <w:rsid w:val="00A5000E"/>
    <w:rsid w:val="00A507C5"/>
    <w:rsid w:val="00A50AC7"/>
    <w:rsid w:val="00A50E13"/>
    <w:rsid w:val="00A51913"/>
    <w:rsid w:val="00A51B88"/>
    <w:rsid w:val="00A51E78"/>
    <w:rsid w:val="00A51FB8"/>
    <w:rsid w:val="00A522D0"/>
    <w:rsid w:val="00A52305"/>
    <w:rsid w:val="00A52C80"/>
    <w:rsid w:val="00A52C89"/>
    <w:rsid w:val="00A5306C"/>
    <w:rsid w:val="00A53B70"/>
    <w:rsid w:val="00A5465A"/>
    <w:rsid w:val="00A54694"/>
    <w:rsid w:val="00A54965"/>
    <w:rsid w:val="00A55056"/>
    <w:rsid w:val="00A55104"/>
    <w:rsid w:val="00A5581E"/>
    <w:rsid w:val="00A55AC8"/>
    <w:rsid w:val="00A55E08"/>
    <w:rsid w:val="00A55E6C"/>
    <w:rsid w:val="00A55EE2"/>
    <w:rsid w:val="00A56085"/>
    <w:rsid w:val="00A5683C"/>
    <w:rsid w:val="00A56CE1"/>
    <w:rsid w:val="00A56E8F"/>
    <w:rsid w:val="00A57398"/>
    <w:rsid w:val="00A5748A"/>
    <w:rsid w:val="00A57F9C"/>
    <w:rsid w:val="00A60A6C"/>
    <w:rsid w:val="00A6173B"/>
    <w:rsid w:val="00A61C01"/>
    <w:rsid w:val="00A6226B"/>
    <w:rsid w:val="00A622C4"/>
    <w:rsid w:val="00A622F1"/>
    <w:rsid w:val="00A6288F"/>
    <w:rsid w:val="00A62CCE"/>
    <w:rsid w:val="00A62E0B"/>
    <w:rsid w:val="00A62E55"/>
    <w:rsid w:val="00A630D6"/>
    <w:rsid w:val="00A633E6"/>
    <w:rsid w:val="00A63AD3"/>
    <w:rsid w:val="00A63FDB"/>
    <w:rsid w:val="00A64253"/>
    <w:rsid w:val="00A64F42"/>
    <w:rsid w:val="00A6521C"/>
    <w:rsid w:val="00A65849"/>
    <w:rsid w:val="00A661F7"/>
    <w:rsid w:val="00A662F2"/>
    <w:rsid w:val="00A6658F"/>
    <w:rsid w:val="00A669E8"/>
    <w:rsid w:val="00A671C7"/>
    <w:rsid w:val="00A674CF"/>
    <w:rsid w:val="00A6771B"/>
    <w:rsid w:val="00A67FEF"/>
    <w:rsid w:val="00A70A26"/>
    <w:rsid w:val="00A70CD4"/>
    <w:rsid w:val="00A70E36"/>
    <w:rsid w:val="00A71971"/>
    <w:rsid w:val="00A71BF2"/>
    <w:rsid w:val="00A71CEC"/>
    <w:rsid w:val="00A71DD2"/>
    <w:rsid w:val="00A7251B"/>
    <w:rsid w:val="00A72AFA"/>
    <w:rsid w:val="00A733E8"/>
    <w:rsid w:val="00A735AA"/>
    <w:rsid w:val="00A7398F"/>
    <w:rsid w:val="00A74810"/>
    <w:rsid w:val="00A752D3"/>
    <w:rsid w:val="00A755F2"/>
    <w:rsid w:val="00A76253"/>
    <w:rsid w:val="00A76AC8"/>
    <w:rsid w:val="00A7747F"/>
    <w:rsid w:val="00A776AF"/>
    <w:rsid w:val="00A77A69"/>
    <w:rsid w:val="00A8026D"/>
    <w:rsid w:val="00A80914"/>
    <w:rsid w:val="00A80AC9"/>
    <w:rsid w:val="00A80C2C"/>
    <w:rsid w:val="00A80D24"/>
    <w:rsid w:val="00A80F2A"/>
    <w:rsid w:val="00A811DD"/>
    <w:rsid w:val="00A812E5"/>
    <w:rsid w:val="00A815F6"/>
    <w:rsid w:val="00A81C07"/>
    <w:rsid w:val="00A81CBA"/>
    <w:rsid w:val="00A81FC8"/>
    <w:rsid w:val="00A81FD3"/>
    <w:rsid w:val="00A8207D"/>
    <w:rsid w:val="00A821AE"/>
    <w:rsid w:val="00A824DA"/>
    <w:rsid w:val="00A8277A"/>
    <w:rsid w:val="00A82FEC"/>
    <w:rsid w:val="00A83492"/>
    <w:rsid w:val="00A8356F"/>
    <w:rsid w:val="00A836EB"/>
    <w:rsid w:val="00A83A63"/>
    <w:rsid w:val="00A83CE2"/>
    <w:rsid w:val="00A83D0B"/>
    <w:rsid w:val="00A83D4D"/>
    <w:rsid w:val="00A83F2B"/>
    <w:rsid w:val="00A841B5"/>
    <w:rsid w:val="00A84385"/>
    <w:rsid w:val="00A845D2"/>
    <w:rsid w:val="00A84DCE"/>
    <w:rsid w:val="00A84DFE"/>
    <w:rsid w:val="00A85315"/>
    <w:rsid w:val="00A8531E"/>
    <w:rsid w:val="00A8580F"/>
    <w:rsid w:val="00A85B68"/>
    <w:rsid w:val="00A869F2"/>
    <w:rsid w:val="00A87386"/>
    <w:rsid w:val="00A87AA5"/>
    <w:rsid w:val="00A87F1E"/>
    <w:rsid w:val="00A904A5"/>
    <w:rsid w:val="00A90794"/>
    <w:rsid w:val="00A90932"/>
    <w:rsid w:val="00A909FC"/>
    <w:rsid w:val="00A9117A"/>
    <w:rsid w:val="00A91C8C"/>
    <w:rsid w:val="00A929ED"/>
    <w:rsid w:val="00A92C5F"/>
    <w:rsid w:val="00A9380E"/>
    <w:rsid w:val="00A938BD"/>
    <w:rsid w:val="00A93AA3"/>
    <w:rsid w:val="00A947B4"/>
    <w:rsid w:val="00A961E8"/>
    <w:rsid w:val="00A9663C"/>
    <w:rsid w:val="00A966CB"/>
    <w:rsid w:val="00A96908"/>
    <w:rsid w:val="00A97498"/>
    <w:rsid w:val="00A97BC8"/>
    <w:rsid w:val="00A97F25"/>
    <w:rsid w:val="00AA003E"/>
    <w:rsid w:val="00AA0124"/>
    <w:rsid w:val="00AA0690"/>
    <w:rsid w:val="00AA0815"/>
    <w:rsid w:val="00AA1226"/>
    <w:rsid w:val="00AA248C"/>
    <w:rsid w:val="00AA27D6"/>
    <w:rsid w:val="00AA2921"/>
    <w:rsid w:val="00AA2D93"/>
    <w:rsid w:val="00AA3517"/>
    <w:rsid w:val="00AA3882"/>
    <w:rsid w:val="00AA3B79"/>
    <w:rsid w:val="00AA4239"/>
    <w:rsid w:val="00AA440D"/>
    <w:rsid w:val="00AA522F"/>
    <w:rsid w:val="00AA5649"/>
    <w:rsid w:val="00AA5902"/>
    <w:rsid w:val="00AA6845"/>
    <w:rsid w:val="00AB0586"/>
    <w:rsid w:val="00AB0B8F"/>
    <w:rsid w:val="00AB0CDD"/>
    <w:rsid w:val="00AB0D97"/>
    <w:rsid w:val="00AB1608"/>
    <w:rsid w:val="00AB1EBE"/>
    <w:rsid w:val="00AB2175"/>
    <w:rsid w:val="00AB3217"/>
    <w:rsid w:val="00AB34F3"/>
    <w:rsid w:val="00AB38C8"/>
    <w:rsid w:val="00AB3F92"/>
    <w:rsid w:val="00AB4797"/>
    <w:rsid w:val="00AB4A11"/>
    <w:rsid w:val="00AB4EDF"/>
    <w:rsid w:val="00AB53D4"/>
    <w:rsid w:val="00AB5450"/>
    <w:rsid w:val="00AB5976"/>
    <w:rsid w:val="00AB5FB0"/>
    <w:rsid w:val="00AB63D2"/>
    <w:rsid w:val="00AB69E5"/>
    <w:rsid w:val="00AB6B2D"/>
    <w:rsid w:val="00AB6C03"/>
    <w:rsid w:val="00AB6C85"/>
    <w:rsid w:val="00AB7733"/>
    <w:rsid w:val="00AB7AFB"/>
    <w:rsid w:val="00AC07CC"/>
    <w:rsid w:val="00AC08AE"/>
    <w:rsid w:val="00AC0C6C"/>
    <w:rsid w:val="00AC0D93"/>
    <w:rsid w:val="00AC14E0"/>
    <w:rsid w:val="00AC1F02"/>
    <w:rsid w:val="00AC2640"/>
    <w:rsid w:val="00AC3194"/>
    <w:rsid w:val="00AC377C"/>
    <w:rsid w:val="00AC49A5"/>
    <w:rsid w:val="00AC4C61"/>
    <w:rsid w:val="00AC5036"/>
    <w:rsid w:val="00AC5110"/>
    <w:rsid w:val="00AC55AB"/>
    <w:rsid w:val="00AC6880"/>
    <w:rsid w:val="00AC6BEB"/>
    <w:rsid w:val="00AC6CCB"/>
    <w:rsid w:val="00AC7359"/>
    <w:rsid w:val="00AC742E"/>
    <w:rsid w:val="00AD0279"/>
    <w:rsid w:val="00AD0307"/>
    <w:rsid w:val="00AD0969"/>
    <w:rsid w:val="00AD1843"/>
    <w:rsid w:val="00AD198C"/>
    <w:rsid w:val="00AD1BD7"/>
    <w:rsid w:val="00AD1C7D"/>
    <w:rsid w:val="00AD2B10"/>
    <w:rsid w:val="00AD2FC5"/>
    <w:rsid w:val="00AD3111"/>
    <w:rsid w:val="00AD3778"/>
    <w:rsid w:val="00AD3DDD"/>
    <w:rsid w:val="00AD40C8"/>
    <w:rsid w:val="00AD42E7"/>
    <w:rsid w:val="00AD433C"/>
    <w:rsid w:val="00AD4786"/>
    <w:rsid w:val="00AD5543"/>
    <w:rsid w:val="00AD5EC2"/>
    <w:rsid w:val="00AD77D3"/>
    <w:rsid w:val="00AD7E7D"/>
    <w:rsid w:val="00AE0327"/>
    <w:rsid w:val="00AE0879"/>
    <w:rsid w:val="00AE0D1B"/>
    <w:rsid w:val="00AE0EAB"/>
    <w:rsid w:val="00AE1CD3"/>
    <w:rsid w:val="00AE1DA0"/>
    <w:rsid w:val="00AE29FD"/>
    <w:rsid w:val="00AE2AE5"/>
    <w:rsid w:val="00AE2B1E"/>
    <w:rsid w:val="00AE403C"/>
    <w:rsid w:val="00AE444E"/>
    <w:rsid w:val="00AE547B"/>
    <w:rsid w:val="00AE57AF"/>
    <w:rsid w:val="00AE5E19"/>
    <w:rsid w:val="00AE60CC"/>
    <w:rsid w:val="00AE63C4"/>
    <w:rsid w:val="00AE63C7"/>
    <w:rsid w:val="00AE68AC"/>
    <w:rsid w:val="00AE68BA"/>
    <w:rsid w:val="00AE70BD"/>
    <w:rsid w:val="00AE72AF"/>
    <w:rsid w:val="00AE764E"/>
    <w:rsid w:val="00AF0531"/>
    <w:rsid w:val="00AF08D8"/>
    <w:rsid w:val="00AF0C9C"/>
    <w:rsid w:val="00AF24A6"/>
    <w:rsid w:val="00AF3033"/>
    <w:rsid w:val="00AF3B3F"/>
    <w:rsid w:val="00AF43ED"/>
    <w:rsid w:val="00AF5909"/>
    <w:rsid w:val="00AF5AC1"/>
    <w:rsid w:val="00AF5CB4"/>
    <w:rsid w:val="00AF5FB9"/>
    <w:rsid w:val="00AF600C"/>
    <w:rsid w:val="00AF6401"/>
    <w:rsid w:val="00AF684A"/>
    <w:rsid w:val="00AF6C2D"/>
    <w:rsid w:val="00AF71C8"/>
    <w:rsid w:val="00B00782"/>
    <w:rsid w:val="00B00863"/>
    <w:rsid w:val="00B00DA4"/>
    <w:rsid w:val="00B012FD"/>
    <w:rsid w:val="00B01967"/>
    <w:rsid w:val="00B01980"/>
    <w:rsid w:val="00B01FBE"/>
    <w:rsid w:val="00B024B0"/>
    <w:rsid w:val="00B02635"/>
    <w:rsid w:val="00B02887"/>
    <w:rsid w:val="00B03ACC"/>
    <w:rsid w:val="00B0438F"/>
    <w:rsid w:val="00B04B63"/>
    <w:rsid w:val="00B04BAB"/>
    <w:rsid w:val="00B05552"/>
    <w:rsid w:val="00B058F5"/>
    <w:rsid w:val="00B05B3F"/>
    <w:rsid w:val="00B05B78"/>
    <w:rsid w:val="00B06302"/>
    <w:rsid w:val="00B063A7"/>
    <w:rsid w:val="00B067FA"/>
    <w:rsid w:val="00B06B33"/>
    <w:rsid w:val="00B077DC"/>
    <w:rsid w:val="00B07EC5"/>
    <w:rsid w:val="00B10524"/>
    <w:rsid w:val="00B10852"/>
    <w:rsid w:val="00B11923"/>
    <w:rsid w:val="00B11934"/>
    <w:rsid w:val="00B12B31"/>
    <w:rsid w:val="00B12CCF"/>
    <w:rsid w:val="00B12DBB"/>
    <w:rsid w:val="00B13208"/>
    <w:rsid w:val="00B134B5"/>
    <w:rsid w:val="00B13AAD"/>
    <w:rsid w:val="00B13C66"/>
    <w:rsid w:val="00B14D43"/>
    <w:rsid w:val="00B14EA1"/>
    <w:rsid w:val="00B15294"/>
    <w:rsid w:val="00B1589E"/>
    <w:rsid w:val="00B159F5"/>
    <w:rsid w:val="00B15CFA"/>
    <w:rsid w:val="00B15FB7"/>
    <w:rsid w:val="00B164D2"/>
    <w:rsid w:val="00B16573"/>
    <w:rsid w:val="00B16F51"/>
    <w:rsid w:val="00B1702A"/>
    <w:rsid w:val="00B175A3"/>
    <w:rsid w:val="00B17880"/>
    <w:rsid w:val="00B17FA2"/>
    <w:rsid w:val="00B17FBB"/>
    <w:rsid w:val="00B20387"/>
    <w:rsid w:val="00B2061F"/>
    <w:rsid w:val="00B208E7"/>
    <w:rsid w:val="00B212DA"/>
    <w:rsid w:val="00B21C12"/>
    <w:rsid w:val="00B221D5"/>
    <w:rsid w:val="00B22250"/>
    <w:rsid w:val="00B23425"/>
    <w:rsid w:val="00B236B0"/>
    <w:rsid w:val="00B24034"/>
    <w:rsid w:val="00B25833"/>
    <w:rsid w:val="00B25C5E"/>
    <w:rsid w:val="00B25F15"/>
    <w:rsid w:val="00B26176"/>
    <w:rsid w:val="00B267D6"/>
    <w:rsid w:val="00B26A4A"/>
    <w:rsid w:val="00B26E1F"/>
    <w:rsid w:val="00B27154"/>
    <w:rsid w:val="00B2755C"/>
    <w:rsid w:val="00B27DC1"/>
    <w:rsid w:val="00B308EB"/>
    <w:rsid w:val="00B3090E"/>
    <w:rsid w:val="00B30B28"/>
    <w:rsid w:val="00B31ADE"/>
    <w:rsid w:val="00B31C9E"/>
    <w:rsid w:val="00B31ED6"/>
    <w:rsid w:val="00B32B7E"/>
    <w:rsid w:val="00B33A2E"/>
    <w:rsid w:val="00B35884"/>
    <w:rsid w:val="00B358CD"/>
    <w:rsid w:val="00B3625F"/>
    <w:rsid w:val="00B36559"/>
    <w:rsid w:val="00B36CB4"/>
    <w:rsid w:val="00B3708D"/>
    <w:rsid w:val="00B3766D"/>
    <w:rsid w:val="00B40EF8"/>
    <w:rsid w:val="00B4121A"/>
    <w:rsid w:val="00B41353"/>
    <w:rsid w:val="00B4191B"/>
    <w:rsid w:val="00B41CFE"/>
    <w:rsid w:val="00B41FBE"/>
    <w:rsid w:val="00B42905"/>
    <w:rsid w:val="00B434BF"/>
    <w:rsid w:val="00B43B42"/>
    <w:rsid w:val="00B43E55"/>
    <w:rsid w:val="00B440BF"/>
    <w:rsid w:val="00B44362"/>
    <w:rsid w:val="00B448DD"/>
    <w:rsid w:val="00B44D5C"/>
    <w:rsid w:val="00B44EF5"/>
    <w:rsid w:val="00B4572A"/>
    <w:rsid w:val="00B457D6"/>
    <w:rsid w:val="00B45C31"/>
    <w:rsid w:val="00B462C6"/>
    <w:rsid w:val="00B4633B"/>
    <w:rsid w:val="00B463DE"/>
    <w:rsid w:val="00B4759B"/>
    <w:rsid w:val="00B47EC7"/>
    <w:rsid w:val="00B50264"/>
    <w:rsid w:val="00B50C9E"/>
    <w:rsid w:val="00B50DE6"/>
    <w:rsid w:val="00B52DC7"/>
    <w:rsid w:val="00B5323B"/>
    <w:rsid w:val="00B5342E"/>
    <w:rsid w:val="00B53837"/>
    <w:rsid w:val="00B53AFA"/>
    <w:rsid w:val="00B53C05"/>
    <w:rsid w:val="00B5417F"/>
    <w:rsid w:val="00B5440A"/>
    <w:rsid w:val="00B54A3D"/>
    <w:rsid w:val="00B54AC6"/>
    <w:rsid w:val="00B54D7F"/>
    <w:rsid w:val="00B54FE3"/>
    <w:rsid w:val="00B55836"/>
    <w:rsid w:val="00B558C9"/>
    <w:rsid w:val="00B55B14"/>
    <w:rsid w:val="00B55E1A"/>
    <w:rsid w:val="00B56152"/>
    <w:rsid w:val="00B56581"/>
    <w:rsid w:val="00B56A82"/>
    <w:rsid w:val="00B5722D"/>
    <w:rsid w:val="00B572BA"/>
    <w:rsid w:val="00B57B62"/>
    <w:rsid w:val="00B6095F"/>
    <w:rsid w:val="00B61669"/>
    <w:rsid w:val="00B617D3"/>
    <w:rsid w:val="00B61BD1"/>
    <w:rsid w:val="00B62911"/>
    <w:rsid w:val="00B6354C"/>
    <w:rsid w:val="00B63DDD"/>
    <w:rsid w:val="00B63F7B"/>
    <w:rsid w:val="00B646C6"/>
    <w:rsid w:val="00B646FD"/>
    <w:rsid w:val="00B64B70"/>
    <w:rsid w:val="00B64F83"/>
    <w:rsid w:val="00B656E8"/>
    <w:rsid w:val="00B65D74"/>
    <w:rsid w:val="00B65DE6"/>
    <w:rsid w:val="00B6661D"/>
    <w:rsid w:val="00B66E2F"/>
    <w:rsid w:val="00B67369"/>
    <w:rsid w:val="00B67649"/>
    <w:rsid w:val="00B7028D"/>
    <w:rsid w:val="00B71AB8"/>
    <w:rsid w:val="00B71D44"/>
    <w:rsid w:val="00B723B4"/>
    <w:rsid w:val="00B72854"/>
    <w:rsid w:val="00B731C8"/>
    <w:rsid w:val="00B7370B"/>
    <w:rsid w:val="00B73888"/>
    <w:rsid w:val="00B73C50"/>
    <w:rsid w:val="00B73D0C"/>
    <w:rsid w:val="00B73FC1"/>
    <w:rsid w:val="00B74204"/>
    <w:rsid w:val="00B74B44"/>
    <w:rsid w:val="00B74DC0"/>
    <w:rsid w:val="00B7502C"/>
    <w:rsid w:val="00B761A8"/>
    <w:rsid w:val="00B76DB9"/>
    <w:rsid w:val="00B774A1"/>
    <w:rsid w:val="00B7766C"/>
    <w:rsid w:val="00B77AE0"/>
    <w:rsid w:val="00B77AE3"/>
    <w:rsid w:val="00B77C23"/>
    <w:rsid w:val="00B80059"/>
    <w:rsid w:val="00B80336"/>
    <w:rsid w:val="00B8074D"/>
    <w:rsid w:val="00B80CE1"/>
    <w:rsid w:val="00B80D4F"/>
    <w:rsid w:val="00B82139"/>
    <w:rsid w:val="00B8235D"/>
    <w:rsid w:val="00B82EF7"/>
    <w:rsid w:val="00B83D3F"/>
    <w:rsid w:val="00B83E4C"/>
    <w:rsid w:val="00B84AE7"/>
    <w:rsid w:val="00B85251"/>
    <w:rsid w:val="00B855A6"/>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244"/>
    <w:rsid w:val="00B94725"/>
    <w:rsid w:val="00B94A2F"/>
    <w:rsid w:val="00B94CCF"/>
    <w:rsid w:val="00B94CD8"/>
    <w:rsid w:val="00B94D97"/>
    <w:rsid w:val="00B94D9D"/>
    <w:rsid w:val="00B95B66"/>
    <w:rsid w:val="00B95EA1"/>
    <w:rsid w:val="00B96E9A"/>
    <w:rsid w:val="00B9743B"/>
    <w:rsid w:val="00B975DB"/>
    <w:rsid w:val="00B97C30"/>
    <w:rsid w:val="00B97E0C"/>
    <w:rsid w:val="00BA0B8D"/>
    <w:rsid w:val="00BA0CDC"/>
    <w:rsid w:val="00BA0FF4"/>
    <w:rsid w:val="00BA186B"/>
    <w:rsid w:val="00BA1A6D"/>
    <w:rsid w:val="00BA1CFD"/>
    <w:rsid w:val="00BA22A9"/>
    <w:rsid w:val="00BA2E90"/>
    <w:rsid w:val="00BA3432"/>
    <w:rsid w:val="00BA359A"/>
    <w:rsid w:val="00BA3DC3"/>
    <w:rsid w:val="00BA43A7"/>
    <w:rsid w:val="00BA4A4B"/>
    <w:rsid w:val="00BA4F50"/>
    <w:rsid w:val="00BA5A2F"/>
    <w:rsid w:val="00BA61DC"/>
    <w:rsid w:val="00BA71DD"/>
    <w:rsid w:val="00BA724B"/>
    <w:rsid w:val="00BA75A4"/>
    <w:rsid w:val="00BA7F23"/>
    <w:rsid w:val="00BB0239"/>
    <w:rsid w:val="00BB11FE"/>
    <w:rsid w:val="00BB19BB"/>
    <w:rsid w:val="00BB1BCC"/>
    <w:rsid w:val="00BB1F98"/>
    <w:rsid w:val="00BB29D8"/>
    <w:rsid w:val="00BB2D30"/>
    <w:rsid w:val="00BB2F7E"/>
    <w:rsid w:val="00BB3671"/>
    <w:rsid w:val="00BB415B"/>
    <w:rsid w:val="00BB458D"/>
    <w:rsid w:val="00BB492A"/>
    <w:rsid w:val="00BB4E3E"/>
    <w:rsid w:val="00BB563E"/>
    <w:rsid w:val="00BB5675"/>
    <w:rsid w:val="00BB571B"/>
    <w:rsid w:val="00BB5993"/>
    <w:rsid w:val="00BB606E"/>
    <w:rsid w:val="00BB6A26"/>
    <w:rsid w:val="00BB6CBA"/>
    <w:rsid w:val="00BB737A"/>
    <w:rsid w:val="00BB7479"/>
    <w:rsid w:val="00BB7736"/>
    <w:rsid w:val="00BB7AFE"/>
    <w:rsid w:val="00BB7B34"/>
    <w:rsid w:val="00BB7D66"/>
    <w:rsid w:val="00BC01F1"/>
    <w:rsid w:val="00BC1964"/>
    <w:rsid w:val="00BC1EB0"/>
    <w:rsid w:val="00BC1F34"/>
    <w:rsid w:val="00BC2045"/>
    <w:rsid w:val="00BC34C9"/>
    <w:rsid w:val="00BC3F7C"/>
    <w:rsid w:val="00BC449D"/>
    <w:rsid w:val="00BC49ED"/>
    <w:rsid w:val="00BC4A46"/>
    <w:rsid w:val="00BC4F59"/>
    <w:rsid w:val="00BC584E"/>
    <w:rsid w:val="00BC732B"/>
    <w:rsid w:val="00BC7B8E"/>
    <w:rsid w:val="00BD045C"/>
    <w:rsid w:val="00BD046C"/>
    <w:rsid w:val="00BD11BB"/>
    <w:rsid w:val="00BD15A5"/>
    <w:rsid w:val="00BD1859"/>
    <w:rsid w:val="00BD2120"/>
    <w:rsid w:val="00BD239A"/>
    <w:rsid w:val="00BD23FF"/>
    <w:rsid w:val="00BD256C"/>
    <w:rsid w:val="00BD2F9A"/>
    <w:rsid w:val="00BD3049"/>
    <w:rsid w:val="00BD4D1F"/>
    <w:rsid w:val="00BD5269"/>
    <w:rsid w:val="00BD5640"/>
    <w:rsid w:val="00BD597A"/>
    <w:rsid w:val="00BD5EEE"/>
    <w:rsid w:val="00BD6232"/>
    <w:rsid w:val="00BD6EED"/>
    <w:rsid w:val="00BD78D5"/>
    <w:rsid w:val="00BD7955"/>
    <w:rsid w:val="00BD7A56"/>
    <w:rsid w:val="00BD7AE8"/>
    <w:rsid w:val="00BD7E0F"/>
    <w:rsid w:val="00BE0320"/>
    <w:rsid w:val="00BE05A2"/>
    <w:rsid w:val="00BE0601"/>
    <w:rsid w:val="00BE06DC"/>
    <w:rsid w:val="00BE0BA5"/>
    <w:rsid w:val="00BE1269"/>
    <w:rsid w:val="00BE16EB"/>
    <w:rsid w:val="00BE1877"/>
    <w:rsid w:val="00BE2371"/>
    <w:rsid w:val="00BE2429"/>
    <w:rsid w:val="00BE2C30"/>
    <w:rsid w:val="00BE3796"/>
    <w:rsid w:val="00BE399A"/>
    <w:rsid w:val="00BE3CF0"/>
    <w:rsid w:val="00BE486E"/>
    <w:rsid w:val="00BE4A6F"/>
    <w:rsid w:val="00BE516E"/>
    <w:rsid w:val="00BE53BC"/>
    <w:rsid w:val="00BE5551"/>
    <w:rsid w:val="00BE5D0F"/>
    <w:rsid w:val="00BE61DF"/>
    <w:rsid w:val="00BE6349"/>
    <w:rsid w:val="00BE64A0"/>
    <w:rsid w:val="00BE65EC"/>
    <w:rsid w:val="00BE775E"/>
    <w:rsid w:val="00BE7915"/>
    <w:rsid w:val="00BF0361"/>
    <w:rsid w:val="00BF17B4"/>
    <w:rsid w:val="00BF1AA4"/>
    <w:rsid w:val="00BF1EEB"/>
    <w:rsid w:val="00BF1FF5"/>
    <w:rsid w:val="00BF2175"/>
    <w:rsid w:val="00BF2368"/>
    <w:rsid w:val="00BF23E8"/>
    <w:rsid w:val="00BF2472"/>
    <w:rsid w:val="00BF2A60"/>
    <w:rsid w:val="00BF350A"/>
    <w:rsid w:val="00BF35DF"/>
    <w:rsid w:val="00BF39C8"/>
    <w:rsid w:val="00BF4171"/>
    <w:rsid w:val="00BF43CC"/>
    <w:rsid w:val="00BF43EF"/>
    <w:rsid w:val="00BF49EE"/>
    <w:rsid w:val="00BF4E90"/>
    <w:rsid w:val="00BF4F40"/>
    <w:rsid w:val="00BF529F"/>
    <w:rsid w:val="00BF5467"/>
    <w:rsid w:val="00BF5693"/>
    <w:rsid w:val="00BF5FE0"/>
    <w:rsid w:val="00BF6F98"/>
    <w:rsid w:val="00C0072F"/>
    <w:rsid w:val="00C00B93"/>
    <w:rsid w:val="00C00E3C"/>
    <w:rsid w:val="00C014FF"/>
    <w:rsid w:val="00C01654"/>
    <w:rsid w:val="00C02640"/>
    <w:rsid w:val="00C028C2"/>
    <w:rsid w:val="00C02A54"/>
    <w:rsid w:val="00C0326A"/>
    <w:rsid w:val="00C035DF"/>
    <w:rsid w:val="00C03646"/>
    <w:rsid w:val="00C03D29"/>
    <w:rsid w:val="00C03D87"/>
    <w:rsid w:val="00C041B2"/>
    <w:rsid w:val="00C0492E"/>
    <w:rsid w:val="00C04D9E"/>
    <w:rsid w:val="00C05319"/>
    <w:rsid w:val="00C053E6"/>
    <w:rsid w:val="00C057CD"/>
    <w:rsid w:val="00C0590D"/>
    <w:rsid w:val="00C0620A"/>
    <w:rsid w:val="00C0643F"/>
    <w:rsid w:val="00C065FB"/>
    <w:rsid w:val="00C0691D"/>
    <w:rsid w:val="00C06B5E"/>
    <w:rsid w:val="00C07187"/>
    <w:rsid w:val="00C07465"/>
    <w:rsid w:val="00C074C9"/>
    <w:rsid w:val="00C114AD"/>
    <w:rsid w:val="00C118B5"/>
    <w:rsid w:val="00C119F9"/>
    <w:rsid w:val="00C11A01"/>
    <w:rsid w:val="00C11AA5"/>
    <w:rsid w:val="00C11B07"/>
    <w:rsid w:val="00C11CBE"/>
    <w:rsid w:val="00C11D4F"/>
    <w:rsid w:val="00C12431"/>
    <w:rsid w:val="00C13131"/>
    <w:rsid w:val="00C13EFF"/>
    <w:rsid w:val="00C13FE2"/>
    <w:rsid w:val="00C140FE"/>
    <w:rsid w:val="00C14139"/>
    <w:rsid w:val="00C142CD"/>
    <w:rsid w:val="00C15402"/>
    <w:rsid w:val="00C16F04"/>
    <w:rsid w:val="00C17319"/>
    <w:rsid w:val="00C173B4"/>
    <w:rsid w:val="00C175C6"/>
    <w:rsid w:val="00C1779A"/>
    <w:rsid w:val="00C1786F"/>
    <w:rsid w:val="00C17DE0"/>
    <w:rsid w:val="00C20371"/>
    <w:rsid w:val="00C21519"/>
    <w:rsid w:val="00C21F29"/>
    <w:rsid w:val="00C22237"/>
    <w:rsid w:val="00C223A2"/>
    <w:rsid w:val="00C23096"/>
    <w:rsid w:val="00C23711"/>
    <w:rsid w:val="00C24386"/>
    <w:rsid w:val="00C24D4E"/>
    <w:rsid w:val="00C25170"/>
    <w:rsid w:val="00C256A3"/>
    <w:rsid w:val="00C2579C"/>
    <w:rsid w:val="00C25897"/>
    <w:rsid w:val="00C26351"/>
    <w:rsid w:val="00C26797"/>
    <w:rsid w:val="00C267FD"/>
    <w:rsid w:val="00C26B54"/>
    <w:rsid w:val="00C26B97"/>
    <w:rsid w:val="00C270E9"/>
    <w:rsid w:val="00C2733D"/>
    <w:rsid w:val="00C275C9"/>
    <w:rsid w:val="00C27896"/>
    <w:rsid w:val="00C279DA"/>
    <w:rsid w:val="00C27B64"/>
    <w:rsid w:val="00C27B7A"/>
    <w:rsid w:val="00C30723"/>
    <w:rsid w:val="00C32852"/>
    <w:rsid w:val="00C33317"/>
    <w:rsid w:val="00C33937"/>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15E9"/>
    <w:rsid w:val="00C41BC5"/>
    <w:rsid w:val="00C42664"/>
    <w:rsid w:val="00C427AD"/>
    <w:rsid w:val="00C429C3"/>
    <w:rsid w:val="00C42BEF"/>
    <w:rsid w:val="00C43CBC"/>
    <w:rsid w:val="00C43E5E"/>
    <w:rsid w:val="00C449BF"/>
    <w:rsid w:val="00C44B98"/>
    <w:rsid w:val="00C46762"/>
    <w:rsid w:val="00C46837"/>
    <w:rsid w:val="00C46876"/>
    <w:rsid w:val="00C46C11"/>
    <w:rsid w:val="00C46D83"/>
    <w:rsid w:val="00C4712A"/>
    <w:rsid w:val="00C47CD4"/>
    <w:rsid w:val="00C5133A"/>
    <w:rsid w:val="00C517B3"/>
    <w:rsid w:val="00C51B8F"/>
    <w:rsid w:val="00C5252C"/>
    <w:rsid w:val="00C52F10"/>
    <w:rsid w:val="00C52F11"/>
    <w:rsid w:val="00C53C96"/>
    <w:rsid w:val="00C53D56"/>
    <w:rsid w:val="00C53DB3"/>
    <w:rsid w:val="00C53FCF"/>
    <w:rsid w:val="00C5457B"/>
    <w:rsid w:val="00C55163"/>
    <w:rsid w:val="00C56D2E"/>
    <w:rsid w:val="00C56F60"/>
    <w:rsid w:val="00C57917"/>
    <w:rsid w:val="00C57C89"/>
    <w:rsid w:val="00C60DEA"/>
    <w:rsid w:val="00C612F5"/>
    <w:rsid w:val="00C6172D"/>
    <w:rsid w:val="00C623C8"/>
    <w:rsid w:val="00C62417"/>
    <w:rsid w:val="00C628FA"/>
    <w:rsid w:val="00C62A84"/>
    <w:rsid w:val="00C6349E"/>
    <w:rsid w:val="00C635C8"/>
    <w:rsid w:val="00C63BC9"/>
    <w:rsid w:val="00C63BCC"/>
    <w:rsid w:val="00C652B0"/>
    <w:rsid w:val="00C657A1"/>
    <w:rsid w:val="00C65805"/>
    <w:rsid w:val="00C65E76"/>
    <w:rsid w:val="00C66306"/>
    <w:rsid w:val="00C663B6"/>
    <w:rsid w:val="00C67009"/>
    <w:rsid w:val="00C67875"/>
    <w:rsid w:val="00C678C2"/>
    <w:rsid w:val="00C67DD0"/>
    <w:rsid w:val="00C705A5"/>
    <w:rsid w:val="00C706E0"/>
    <w:rsid w:val="00C70740"/>
    <w:rsid w:val="00C70BA4"/>
    <w:rsid w:val="00C70F7F"/>
    <w:rsid w:val="00C716BC"/>
    <w:rsid w:val="00C717DC"/>
    <w:rsid w:val="00C71E73"/>
    <w:rsid w:val="00C7261B"/>
    <w:rsid w:val="00C728BB"/>
    <w:rsid w:val="00C729A6"/>
    <w:rsid w:val="00C72D73"/>
    <w:rsid w:val="00C72F99"/>
    <w:rsid w:val="00C734C1"/>
    <w:rsid w:val="00C7350C"/>
    <w:rsid w:val="00C735CA"/>
    <w:rsid w:val="00C7365E"/>
    <w:rsid w:val="00C73EBC"/>
    <w:rsid w:val="00C7485E"/>
    <w:rsid w:val="00C7486D"/>
    <w:rsid w:val="00C74FA7"/>
    <w:rsid w:val="00C75659"/>
    <w:rsid w:val="00C756F7"/>
    <w:rsid w:val="00C757CB"/>
    <w:rsid w:val="00C7583F"/>
    <w:rsid w:val="00C758CE"/>
    <w:rsid w:val="00C75D22"/>
    <w:rsid w:val="00C75FF2"/>
    <w:rsid w:val="00C7612A"/>
    <w:rsid w:val="00C77034"/>
    <w:rsid w:val="00C77311"/>
    <w:rsid w:val="00C776F8"/>
    <w:rsid w:val="00C77798"/>
    <w:rsid w:val="00C80315"/>
    <w:rsid w:val="00C80368"/>
    <w:rsid w:val="00C80383"/>
    <w:rsid w:val="00C807CE"/>
    <w:rsid w:val="00C80CF3"/>
    <w:rsid w:val="00C8135C"/>
    <w:rsid w:val="00C818B0"/>
    <w:rsid w:val="00C818F3"/>
    <w:rsid w:val="00C81B74"/>
    <w:rsid w:val="00C82B6B"/>
    <w:rsid w:val="00C82B9E"/>
    <w:rsid w:val="00C83A19"/>
    <w:rsid w:val="00C83D27"/>
    <w:rsid w:val="00C83EAA"/>
    <w:rsid w:val="00C843F5"/>
    <w:rsid w:val="00C844B7"/>
    <w:rsid w:val="00C846EF"/>
    <w:rsid w:val="00C846F2"/>
    <w:rsid w:val="00C84E55"/>
    <w:rsid w:val="00C862C2"/>
    <w:rsid w:val="00C86549"/>
    <w:rsid w:val="00C87099"/>
    <w:rsid w:val="00C87361"/>
    <w:rsid w:val="00C87E4F"/>
    <w:rsid w:val="00C90121"/>
    <w:rsid w:val="00C90930"/>
    <w:rsid w:val="00C90978"/>
    <w:rsid w:val="00C90983"/>
    <w:rsid w:val="00C9129D"/>
    <w:rsid w:val="00C91ED5"/>
    <w:rsid w:val="00C91F19"/>
    <w:rsid w:val="00C925E2"/>
    <w:rsid w:val="00C92BAA"/>
    <w:rsid w:val="00C92CEB"/>
    <w:rsid w:val="00C93350"/>
    <w:rsid w:val="00C938A0"/>
    <w:rsid w:val="00C93BCD"/>
    <w:rsid w:val="00C93C84"/>
    <w:rsid w:val="00C94019"/>
    <w:rsid w:val="00C94174"/>
    <w:rsid w:val="00C9423C"/>
    <w:rsid w:val="00C94478"/>
    <w:rsid w:val="00C946B2"/>
    <w:rsid w:val="00C9478D"/>
    <w:rsid w:val="00C9479F"/>
    <w:rsid w:val="00C950FB"/>
    <w:rsid w:val="00C951DD"/>
    <w:rsid w:val="00C95437"/>
    <w:rsid w:val="00C961B1"/>
    <w:rsid w:val="00C96C9A"/>
    <w:rsid w:val="00C96CD6"/>
    <w:rsid w:val="00C96E5D"/>
    <w:rsid w:val="00C97195"/>
    <w:rsid w:val="00C97322"/>
    <w:rsid w:val="00C975B5"/>
    <w:rsid w:val="00C97953"/>
    <w:rsid w:val="00CA030D"/>
    <w:rsid w:val="00CA0F67"/>
    <w:rsid w:val="00CA107C"/>
    <w:rsid w:val="00CA134C"/>
    <w:rsid w:val="00CA188C"/>
    <w:rsid w:val="00CA1C38"/>
    <w:rsid w:val="00CA29EB"/>
    <w:rsid w:val="00CA2B93"/>
    <w:rsid w:val="00CA35C4"/>
    <w:rsid w:val="00CA3687"/>
    <w:rsid w:val="00CA36A9"/>
    <w:rsid w:val="00CA3A26"/>
    <w:rsid w:val="00CA45AE"/>
    <w:rsid w:val="00CA4AE3"/>
    <w:rsid w:val="00CA4DFA"/>
    <w:rsid w:val="00CA4EF5"/>
    <w:rsid w:val="00CA4F5E"/>
    <w:rsid w:val="00CA53D7"/>
    <w:rsid w:val="00CA5B91"/>
    <w:rsid w:val="00CA63C9"/>
    <w:rsid w:val="00CA6A86"/>
    <w:rsid w:val="00CA7209"/>
    <w:rsid w:val="00CA7EF7"/>
    <w:rsid w:val="00CB0A3A"/>
    <w:rsid w:val="00CB0AAC"/>
    <w:rsid w:val="00CB0BC4"/>
    <w:rsid w:val="00CB0C15"/>
    <w:rsid w:val="00CB162A"/>
    <w:rsid w:val="00CB19BE"/>
    <w:rsid w:val="00CB1A8F"/>
    <w:rsid w:val="00CB2105"/>
    <w:rsid w:val="00CB3137"/>
    <w:rsid w:val="00CB385A"/>
    <w:rsid w:val="00CB38DF"/>
    <w:rsid w:val="00CB4032"/>
    <w:rsid w:val="00CB4299"/>
    <w:rsid w:val="00CB478F"/>
    <w:rsid w:val="00CB4980"/>
    <w:rsid w:val="00CB60CC"/>
    <w:rsid w:val="00CB66AE"/>
    <w:rsid w:val="00CB6B50"/>
    <w:rsid w:val="00CB7318"/>
    <w:rsid w:val="00CB7A83"/>
    <w:rsid w:val="00CB7C95"/>
    <w:rsid w:val="00CB7E38"/>
    <w:rsid w:val="00CC0067"/>
    <w:rsid w:val="00CC0E20"/>
    <w:rsid w:val="00CC1727"/>
    <w:rsid w:val="00CC1AF9"/>
    <w:rsid w:val="00CC1C81"/>
    <w:rsid w:val="00CC20DE"/>
    <w:rsid w:val="00CC2587"/>
    <w:rsid w:val="00CC3318"/>
    <w:rsid w:val="00CC3613"/>
    <w:rsid w:val="00CD02A3"/>
    <w:rsid w:val="00CD0688"/>
    <w:rsid w:val="00CD08E0"/>
    <w:rsid w:val="00CD0ABC"/>
    <w:rsid w:val="00CD0F35"/>
    <w:rsid w:val="00CD1112"/>
    <w:rsid w:val="00CD1765"/>
    <w:rsid w:val="00CD1D3C"/>
    <w:rsid w:val="00CD209C"/>
    <w:rsid w:val="00CD2B01"/>
    <w:rsid w:val="00CD2C2A"/>
    <w:rsid w:val="00CD2D49"/>
    <w:rsid w:val="00CD3115"/>
    <w:rsid w:val="00CD3A20"/>
    <w:rsid w:val="00CD3FEE"/>
    <w:rsid w:val="00CD4036"/>
    <w:rsid w:val="00CD5352"/>
    <w:rsid w:val="00CD56C7"/>
    <w:rsid w:val="00CD589D"/>
    <w:rsid w:val="00CD5C5F"/>
    <w:rsid w:val="00CD64F5"/>
    <w:rsid w:val="00CD6672"/>
    <w:rsid w:val="00CD668D"/>
    <w:rsid w:val="00CD6E31"/>
    <w:rsid w:val="00CD7279"/>
    <w:rsid w:val="00CD733C"/>
    <w:rsid w:val="00CD74A1"/>
    <w:rsid w:val="00CD74B0"/>
    <w:rsid w:val="00CD7A9B"/>
    <w:rsid w:val="00CE02A2"/>
    <w:rsid w:val="00CE179D"/>
    <w:rsid w:val="00CE1AD7"/>
    <w:rsid w:val="00CE1B39"/>
    <w:rsid w:val="00CE1CC3"/>
    <w:rsid w:val="00CE222A"/>
    <w:rsid w:val="00CE2270"/>
    <w:rsid w:val="00CE22C6"/>
    <w:rsid w:val="00CE3BF8"/>
    <w:rsid w:val="00CE4154"/>
    <w:rsid w:val="00CE4718"/>
    <w:rsid w:val="00CE5184"/>
    <w:rsid w:val="00CE5209"/>
    <w:rsid w:val="00CE57B4"/>
    <w:rsid w:val="00CE5CAC"/>
    <w:rsid w:val="00CE6003"/>
    <w:rsid w:val="00CE6147"/>
    <w:rsid w:val="00CE6BC6"/>
    <w:rsid w:val="00CE7EA7"/>
    <w:rsid w:val="00CF0067"/>
    <w:rsid w:val="00CF06F0"/>
    <w:rsid w:val="00CF1DCF"/>
    <w:rsid w:val="00CF3A26"/>
    <w:rsid w:val="00CF3E1B"/>
    <w:rsid w:val="00CF432C"/>
    <w:rsid w:val="00CF4C05"/>
    <w:rsid w:val="00CF558B"/>
    <w:rsid w:val="00CF587F"/>
    <w:rsid w:val="00CF589A"/>
    <w:rsid w:val="00CF5BC8"/>
    <w:rsid w:val="00CF5E10"/>
    <w:rsid w:val="00CF752F"/>
    <w:rsid w:val="00CF7A1C"/>
    <w:rsid w:val="00CF7BA4"/>
    <w:rsid w:val="00D0054A"/>
    <w:rsid w:val="00D00AC3"/>
    <w:rsid w:val="00D00B7E"/>
    <w:rsid w:val="00D00C17"/>
    <w:rsid w:val="00D013F0"/>
    <w:rsid w:val="00D01709"/>
    <w:rsid w:val="00D01EA6"/>
    <w:rsid w:val="00D020B2"/>
    <w:rsid w:val="00D026B6"/>
    <w:rsid w:val="00D02884"/>
    <w:rsid w:val="00D0319D"/>
    <w:rsid w:val="00D0385A"/>
    <w:rsid w:val="00D041CA"/>
    <w:rsid w:val="00D04ABD"/>
    <w:rsid w:val="00D04C95"/>
    <w:rsid w:val="00D0546F"/>
    <w:rsid w:val="00D05C93"/>
    <w:rsid w:val="00D05EE1"/>
    <w:rsid w:val="00D05FBD"/>
    <w:rsid w:val="00D06645"/>
    <w:rsid w:val="00D06E6D"/>
    <w:rsid w:val="00D07463"/>
    <w:rsid w:val="00D10296"/>
    <w:rsid w:val="00D102B6"/>
    <w:rsid w:val="00D1048E"/>
    <w:rsid w:val="00D10A9C"/>
    <w:rsid w:val="00D1134F"/>
    <w:rsid w:val="00D11AD0"/>
    <w:rsid w:val="00D11C4D"/>
    <w:rsid w:val="00D11D5E"/>
    <w:rsid w:val="00D1231C"/>
    <w:rsid w:val="00D125DD"/>
    <w:rsid w:val="00D125F1"/>
    <w:rsid w:val="00D12AB5"/>
    <w:rsid w:val="00D12D4D"/>
    <w:rsid w:val="00D14156"/>
    <w:rsid w:val="00D1416D"/>
    <w:rsid w:val="00D15AB8"/>
    <w:rsid w:val="00D15DAE"/>
    <w:rsid w:val="00D16097"/>
    <w:rsid w:val="00D16288"/>
    <w:rsid w:val="00D16C7C"/>
    <w:rsid w:val="00D174C3"/>
    <w:rsid w:val="00D1788D"/>
    <w:rsid w:val="00D17C03"/>
    <w:rsid w:val="00D17C7B"/>
    <w:rsid w:val="00D209D8"/>
    <w:rsid w:val="00D211F8"/>
    <w:rsid w:val="00D215A7"/>
    <w:rsid w:val="00D22039"/>
    <w:rsid w:val="00D225FA"/>
    <w:rsid w:val="00D226E7"/>
    <w:rsid w:val="00D22D1F"/>
    <w:rsid w:val="00D22EAF"/>
    <w:rsid w:val="00D234E6"/>
    <w:rsid w:val="00D23C72"/>
    <w:rsid w:val="00D24518"/>
    <w:rsid w:val="00D2478B"/>
    <w:rsid w:val="00D24B77"/>
    <w:rsid w:val="00D254A5"/>
    <w:rsid w:val="00D25825"/>
    <w:rsid w:val="00D25C17"/>
    <w:rsid w:val="00D25E06"/>
    <w:rsid w:val="00D25E54"/>
    <w:rsid w:val="00D271EB"/>
    <w:rsid w:val="00D27303"/>
    <w:rsid w:val="00D30222"/>
    <w:rsid w:val="00D3058E"/>
    <w:rsid w:val="00D30C04"/>
    <w:rsid w:val="00D30EF7"/>
    <w:rsid w:val="00D30FAB"/>
    <w:rsid w:val="00D310AC"/>
    <w:rsid w:val="00D31AAD"/>
    <w:rsid w:val="00D31E33"/>
    <w:rsid w:val="00D31ECB"/>
    <w:rsid w:val="00D325C0"/>
    <w:rsid w:val="00D32E8B"/>
    <w:rsid w:val="00D33C6A"/>
    <w:rsid w:val="00D3459D"/>
    <w:rsid w:val="00D34B19"/>
    <w:rsid w:val="00D34B55"/>
    <w:rsid w:val="00D3549B"/>
    <w:rsid w:val="00D357ED"/>
    <w:rsid w:val="00D35940"/>
    <w:rsid w:val="00D362CC"/>
    <w:rsid w:val="00D364B2"/>
    <w:rsid w:val="00D364BC"/>
    <w:rsid w:val="00D37017"/>
    <w:rsid w:val="00D3726C"/>
    <w:rsid w:val="00D40516"/>
    <w:rsid w:val="00D40A2B"/>
    <w:rsid w:val="00D40B78"/>
    <w:rsid w:val="00D417F9"/>
    <w:rsid w:val="00D41D0E"/>
    <w:rsid w:val="00D4266C"/>
    <w:rsid w:val="00D42682"/>
    <w:rsid w:val="00D4274C"/>
    <w:rsid w:val="00D42F29"/>
    <w:rsid w:val="00D4334B"/>
    <w:rsid w:val="00D4369D"/>
    <w:rsid w:val="00D436A8"/>
    <w:rsid w:val="00D43CAA"/>
    <w:rsid w:val="00D445B0"/>
    <w:rsid w:val="00D44888"/>
    <w:rsid w:val="00D44A10"/>
    <w:rsid w:val="00D44C4D"/>
    <w:rsid w:val="00D4511B"/>
    <w:rsid w:val="00D453B1"/>
    <w:rsid w:val="00D453EE"/>
    <w:rsid w:val="00D45911"/>
    <w:rsid w:val="00D45989"/>
    <w:rsid w:val="00D47160"/>
    <w:rsid w:val="00D47373"/>
    <w:rsid w:val="00D47D35"/>
    <w:rsid w:val="00D50A6D"/>
    <w:rsid w:val="00D50B34"/>
    <w:rsid w:val="00D50E59"/>
    <w:rsid w:val="00D50EEF"/>
    <w:rsid w:val="00D51442"/>
    <w:rsid w:val="00D5221E"/>
    <w:rsid w:val="00D522D8"/>
    <w:rsid w:val="00D52CAE"/>
    <w:rsid w:val="00D534B9"/>
    <w:rsid w:val="00D53602"/>
    <w:rsid w:val="00D53752"/>
    <w:rsid w:val="00D538F5"/>
    <w:rsid w:val="00D55157"/>
    <w:rsid w:val="00D55EC2"/>
    <w:rsid w:val="00D56702"/>
    <w:rsid w:val="00D567C5"/>
    <w:rsid w:val="00D567C7"/>
    <w:rsid w:val="00D57938"/>
    <w:rsid w:val="00D57FA7"/>
    <w:rsid w:val="00D602B6"/>
    <w:rsid w:val="00D605DE"/>
    <w:rsid w:val="00D608AA"/>
    <w:rsid w:val="00D60AE3"/>
    <w:rsid w:val="00D615C5"/>
    <w:rsid w:val="00D61849"/>
    <w:rsid w:val="00D62738"/>
    <w:rsid w:val="00D62846"/>
    <w:rsid w:val="00D628F6"/>
    <w:rsid w:val="00D632D3"/>
    <w:rsid w:val="00D63377"/>
    <w:rsid w:val="00D63399"/>
    <w:rsid w:val="00D63488"/>
    <w:rsid w:val="00D63738"/>
    <w:rsid w:val="00D648AF"/>
    <w:rsid w:val="00D65C54"/>
    <w:rsid w:val="00D6670F"/>
    <w:rsid w:val="00D670CF"/>
    <w:rsid w:val="00D67BF6"/>
    <w:rsid w:val="00D70ACE"/>
    <w:rsid w:val="00D710B9"/>
    <w:rsid w:val="00D71669"/>
    <w:rsid w:val="00D71995"/>
    <w:rsid w:val="00D71B40"/>
    <w:rsid w:val="00D72244"/>
    <w:rsid w:val="00D72319"/>
    <w:rsid w:val="00D725D0"/>
    <w:rsid w:val="00D725E8"/>
    <w:rsid w:val="00D726F1"/>
    <w:rsid w:val="00D7301D"/>
    <w:rsid w:val="00D733F6"/>
    <w:rsid w:val="00D7345A"/>
    <w:rsid w:val="00D73633"/>
    <w:rsid w:val="00D741FA"/>
    <w:rsid w:val="00D746A2"/>
    <w:rsid w:val="00D74A4E"/>
    <w:rsid w:val="00D74AD7"/>
    <w:rsid w:val="00D74F13"/>
    <w:rsid w:val="00D75156"/>
    <w:rsid w:val="00D75417"/>
    <w:rsid w:val="00D75463"/>
    <w:rsid w:val="00D755EE"/>
    <w:rsid w:val="00D75769"/>
    <w:rsid w:val="00D759E3"/>
    <w:rsid w:val="00D75B2F"/>
    <w:rsid w:val="00D76F2F"/>
    <w:rsid w:val="00D777F0"/>
    <w:rsid w:val="00D77BD6"/>
    <w:rsid w:val="00D821D8"/>
    <w:rsid w:val="00D82413"/>
    <w:rsid w:val="00D8242A"/>
    <w:rsid w:val="00D826C6"/>
    <w:rsid w:val="00D82701"/>
    <w:rsid w:val="00D82B51"/>
    <w:rsid w:val="00D8339B"/>
    <w:rsid w:val="00D83C20"/>
    <w:rsid w:val="00D83D6B"/>
    <w:rsid w:val="00D83E4E"/>
    <w:rsid w:val="00D8429B"/>
    <w:rsid w:val="00D84C06"/>
    <w:rsid w:val="00D84F88"/>
    <w:rsid w:val="00D856DB"/>
    <w:rsid w:val="00D85A1E"/>
    <w:rsid w:val="00D85BBE"/>
    <w:rsid w:val="00D85E47"/>
    <w:rsid w:val="00D86550"/>
    <w:rsid w:val="00D86D2E"/>
    <w:rsid w:val="00D8757C"/>
    <w:rsid w:val="00D87832"/>
    <w:rsid w:val="00D8791C"/>
    <w:rsid w:val="00D87D1D"/>
    <w:rsid w:val="00D87FA1"/>
    <w:rsid w:val="00D90514"/>
    <w:rsid w:val="00D90A34"/>
    <w:rsid w:val="00D90BCF"/>
    <w:rsid w:val="00D90C63"/>
    <w:rsid w:val="00D90DBA"/>
    <w:rsid w:val="00D911D3"/>
    <w:rsid w:val="00D9263D"/>
    <w:rsid w:val="00D9295F"/>
    <w:rsid w:val="00D92B52"/>
    <w:rsid w:val="00D92F2E"/>
    <w:rsid w:val="00D92FF8"/>
    <w:rsid w:val="00D9307C"/>
    <w:rsid w:val="00D93A1E"/>
    <w:rsid w:val="00D94226"/>
    <w:rsid w:val="00D94299"/>
    <w:rsid w:val="00D944E4"/>
    <w:rsid w:val="00D94A1F"/>
    <w:rsid w:val="00D94C9E"/>
    <w:rsid w:val="00D94D14"/>
    <w:rsid w:val="00D95113"/>
    <w:rsid w:val="00D9550E"/>
    <w:rsid w:val="00D958F9"/>
    <w:rsid w:val="00D95C40"/>
    <w:rsid w:val="00D966DD"/>
    <w:rsid w:val="00D969AD"/>
    <w:rsid w:val="00D97223"/>
    <w:rsid w:val="00D97CE4"/>
    <w:rsid w:val="00DA00C7"/>
    <w:rsid w:val="00DA05A5"/>
    <w:rsid w:val="00DA05AD"/>
    <w:rsid w:val="00DA0BB9"/>
    <w:rsid w:val="00DA0C06"/>
    <w:rsid w:val="00DA0D89"/>
    <w:rsid w:val="00DA1428"/>
    <w:rsid w:val="00DA15E8"/>
    <w:rsid w:val="00DA2873"/>
    <w:rsid w:val="00DA2C41"/>
    <w:rsid w:val="00DA2E5C"/>
    <w:rsid w:val="00DA2F4D"/>
    <w:rsid w:val="00DA32FB"/>
    <w:rsid w:val="00DA3421"/>
    <w:rsid w:val="00DA3FB7"/>
    <w:rsid w:val="00DA43F2"/>
    <w:rsid w:val="00DA44E3"/>
    <w:rsid w:val="00DA4FBE"/>
    <w:rsid w:val="00DA567C"/>
    <w:rsid w:val="00DA607D"/>
    <w:rsid w:val="00DA6490"/>
    <w:rsid w:val="00DA64FF"/>
    <w:rsid w:val="00DA6828"/>
    <w:rsid w:val="00DA6928"/>
    <w:rsid w:val="00DA738E"/>
    <w:rsid w:val="00DA749B"/>
    <w:rsid w:val="00DA7B92"/>
    <w:rsid w:val="00DB0424"/>
    <w:rsid w:val="00DB0504"/>
    <w:rsid w:val="00DB127C"/>
    <w:rsid w:val="00DB13D1"/>
    <w:rsid w:val="00DB143A"/>
    <w:rsid w:val="00DB1609"/>
    <w:rsid w:val="00DB183F"/>
    <w:rsid w:val="00DB1EB3"/>
    <w:rsid w:val="00DB218E"/>
    <w:rsid w:val="00DB2333"/>
    <w:rsid w:val="00DB3335"/>
    <w:rsid w:val="00DB335B"/>
    <w:rsid w:val="00DB3515"/>
    <w:rsid w:val="00DB3BA4"/>
    <w:rsid w:val="00DB40D2"/>
    <w:rsid w:val="00DB41B5"/>
    <w:rsid w:val="00DB4595"/>
    <w:rsid w:val="00DB46AF"/>
    <w:rsid w:val="00DB46C7"/>
    <w:rsid w:val="00DB4DF1"/>
    <w:rsid w:val="00DB53EF"/>
    <w:rsid w:val="00DB58A8"/>
    <w:rsid w:val="00DB5DC5"/>
    <w:rsid w:val="00DB5F67"/>
    <w:rsid w:val="00DB5F8E"/>
    <w:rsid w:val="00DB6AF3"/>
    <w:rsid w:val="00DC060E"/>
    <w:rsid w:val="00DC08CD"/>
    <w:rsid w:val="00DC09C0"/>
    <w:rsid w:val="00DC0BB4"/>
    <w:rsid w:val="00DC0D4E"/>
    <w:rsid w:val="00DC10E9"/>
    <w:rsid w:val="00DC1588"/>
    <w:rsid w:val="00DC1D23"/>
    <w:rsid w:val="00DC2E64"/>
    <w:rsid w:val="00DC3064"/>
    <w:rsid w:val="00DC35B7"/>
    <w:rsid w:val="00DC36C3"/>
    <w:rsid w:val="00DC3FEB"/>
    <w:rsid w:val="00DC43D5"/>
    <w:rsid w:val="00DC45BE"/>
    <w:rsid w:val="00DC47A0"/>
    <w:rsid w:val="00DC4CBD"/>
    <w:rsid w:val="00DC4F5C"/>
    <w:rsid w:val="00DC583B"/>
    <w:rsid w:val="00DC5B23"/>
    <w:rsid w:val="00DC63D5"/>
    <w:rsid w:val="00DC6823"/>
    <w:rsid w:val="00DC6B78"/>
    <w:rsid w:val="00DC6EEA"/>
    <w:rsid w:val="00DC753A"/>
    <w:rsid w:val="00DC7DAF"/>
    <w:rsid w:val="00DC7E3C"/>
    <w:rsid w:val="00DD01C1"/>
    <w:rsid w:val="00DD030D"/>
    <w:rsid w:val="00DD09E9"/>
    <w:rsid w:val="00DD0EA9"/>
    <w:rsid w:val="00DD14FC"/>
    <w:rsid w:val="00DD15E1"/>
    <w:rsid w:val="00DD1ACF"/>
    <w:rsid w:val="00DD1F33"/>
    <w:rsid w:val="00DD22FA"/>
    <w:rsid w:val="00DD26A2"/>
    <w:rsid w:val="00DD3742"/>
    <w:rsid w:val="00DD3872"/>
    <w:rsid w:val="00DD391A"/>
    <w:rsid w:val="00DD3B00"/>
    <w:rsid w:val="00DD438D"/>
    <w:rsid w:val="00DD4673"/>
    <w:rsid w:val="00DD49C2"/>
    <w:rsid w:val="00DD539C"/>
    <w:rsid w:val="00DD5409"/>
    <w:rsid w:val="00DD5EAE"/>
    <w:rsid w:val="00DD693D"/>
    <w:rsid w:val="00DD6ACB"/>
    <w:rsid w:val="00DD6BED"/>
    <w:rsid w:val="00DD6F3B"/>
    <w:rsid w:val="00DD74F8"/>
    <w:rsid w:val="00DD7EBE"/>
    <w:rsid w:val="00DE0EB9"/>
    <w:rsid w:val="00DE1816"/>
    <w:rsid w:val="00DE1BC7"/>
    <w:rsid w:val="00DE1DA1"/>
    <w:rsid w:val="00DE1E29"/>
    <w:rsid w:val="00DE349A"/>
    <w:rsid w:val="00DE362C"/>
    <w:rsid w:val="00DE3F9E"/>
    <w:rsid w:val="00DE4D59"/>
    <w:rsid w:val="00DE5983"/>
    <w:rsid w:val="00DE6491"/>
    <w:rsid w:val="00DE6794"/>
    <w:rsid w:val="00DE681F"/>
    <w:rsid w:val="00DE711F"/>
    <w:rsid w:val="00DE742F"/>
    <w:rsid w:val="00DE7686"/>
    <w:rsid w:val="00DE7815"/>
    <w:rsid w:val="00DE7CC1"/>
    <w:rsid w:val="00DE7F74"/>
    <w:rsid w:val="00DF0054"/>
    <w:rsid w:val="00DF0CF5"/>
    <w:rsid w:val="00DF0DF2"/>
    <w:rsid w:val="00DF17B7"/>
    <w:rsid w:val="00DF1D7D"/>
    <w:rsid w:val="00DF2649"/>
    <w:rsid w:val="00DF356E"/>
    <w:rsid w:val="00DF39CB"/>
    <w:rsid w:val="00DF3BCA"/>
    <w:rsid w:val="00DF3C01"/>
    <w:rsid w:val="00DF3E0E"/>
    <w:rsid w:val="00DF3FF6"/>
    <w:rsid w:val="00DF497D"/>
    <w:rsid w:val="00DF4D67"/>
    <w:rsid w:val="00DF51B5"/>
    <w:rsid w:val="00DF572F"/>
    <w:rsid w:val="00DF5D6F"/>
    <w:rsid w:val="00DF5FF3"/>
    <w:rsid w:val="00DF625C"/>
    <w:rsid w:val="00DF6403"/>
    <w:rsid w:val="00DF684B"/>
    <w:rsid w:val="00DF7E9B"/>
    <w:rsid w:val="00E000BA"/>
    <w:rsid w:val="00E0022B"/>
    <w:rsid w:val="00E00343"/>
    <w:rsid w:val="00E00626"/>
    <w:rsid w:val="00E01908"/>
    <w:rsid w:val="00E029EB"/>
    <w:rsid w:val="00E02D9A"/>
    <w:rsid w:val="00E02E40"/>
    <w:rsid w:val="00E0300E"/>
    <w:rsid w:val="00E033F2"/>
    <w:rsid w:val="00E03538"/>
    <w:rsid w:val="00E039F6"/>
    <w:rsid w:val="00E047ED"/>
    <w:rsid w:val="00E05467"/>
    <w:rsid w:val="00E0579C"/>
    <w:rsid w:val="00E05CEB"/>
    <w:rsid w:val="00E063B6"/>
    <w:rsid w:val="00E063C0"/>
    <w:rsid w:val="00E063FE"/>
    <w:rsid w:val="00E06463"/>
    <w:rsid w:val="00E0651C"/>
    <w:rsid w:val="00E066CA"/>
    <w:rsid w:val="00E068B1"/>
    <w:rsid w:val="00E06E0A"/>
    <w:rsid w:val="00E07446"/>
    <w:rsid w:val="00E07939"/>
    <w:rsid w:val="00E079C3"/>
    <w:rsid w:val="00E10331"/>
    <w:rsid w:val="00E105A9"/>
    <w:rsid w:val="00E1072C"/>
    <w:rsid w:val="00E10D82"/>
    <w:rsid w:val="00E1149B"/>
    <w:rsid w:val="00E11E34"/>
    <w:rsid w:val="00E120CF"/>
    <w:rsid w:val="00E12288"/>
    <w:rsid w:val="00E128BA"/>
    <w:rsid w:val="00E13090"/>
    <w:rsid w:val="00E13443"/>
    <w:rsid w:val="00E1399A"/>
    <w:rsid w:val="00E140AA"/>
    <w:rsid w:val="00E14152"/>
    <w:rsid w:val="00E14628"/>
    <w:rsid w:val="00E14D06"/>
    <w:rsid w:val="00E14EBE"/>
    <w:rsid w:val="00E15074"/>
    <w:rsid w:val="00E150A5"/>
    <w:rsid w:val="00E1537B"/>
    <w:rsid w:val="00E1577E"/>
    <w:rsid w:val="00E15A6D"/>
    <w:rsid w:val="00E15F08"/>
    <w:rsid w:val="00E16FAD"/>
    <w:rsid w:val="00E2007D"/>
    <w:rsid w:val="00E206C3"/>
    <w:rsid w:val="00E20783"/>
    <w:rsid w:val="00E20AC2"/>
    <w:rsid w:val="00E20B4B"/>
    <w:rsid w:val="00E21176"/>
    <w:rsid w:val="00E21505"/>
    <w:rsid w:val="00E21ECD"/>
    <w:rsid w:val="00E22221"/>
    <w:rsid w:val="00E23282"/>
    <w:rsid w:val="00E233A6"/>
    <w:rsid w:val="00E23646"/>
    <w:rsid w:val="00E23AE9"/>
    <w:rsid w:val="00E23D4B"/>
    <w:rsid w:val="00E23DB7"/>
    <w:rsid w:val="00E23DDE"/>
    <w:rsid w:val="00E2478E"/>
    <w:rsid w:val="00E250F3"/>
    <w:rsid w:val="00E25575"/>
    <w:rsid w:val="00E26107"/>
    <w:rsid w:val="00E26137"/>
    <w:rsid w:val="00E262BA"/>
    <w:rsid w:val="00E2640D"/>
    <w:rsid w:val="00E2739D"/>
    <w:rsid w:val="00E273FB"/>
    <w:rsid w:val="00E27419"/>
    <w:rsid w:val="00E27AD4"/>
    <w:rsid w:val="00E27E74"/>
    <w:rsid w:val="00E307AD"/>
    <w:rsid w:val="00E30931"/>
    <w:rsid w:val="00E30A32"/>
    <w:rsid w:val="00E30A6D"/>
    <w:rsid w:val="00E30AAB"/>
    <w:rsid w:val="00E30FA6"/>
    <w:rsid w:val="00E31957"/>
    <w:rsid w:val="00E31ED9"/>
    <w:rsid w:val="00E31FF7"/>
    <w:rsid w:val="00E323E8"/>
    <w:rsid w:val="00E326EE"/>
    <w:rsid w:val="00E33822"/>
    <w:rsid w:val="00E33BDE"/>
    <w:rsid w:val="00E33C27"/>
    <w:rsid w:val="00E33C30"/>
    <w:rsid w:val="00E345B0"/>
    <w:rsid w:val="00E34C16"/>
    <w:rsid w:val="00E34E44"/>
    <w:rsid w:val="00E35854"/>
    <w:rsid w:val="00E3599A"/>
    <w:rsid w:val="00E35B72"/>
    <w:rsid w:val="00E35CDA"/>
    <w:rsid w:val="00E35F4C"/>
    <w:rsid w:val="00E37520"/>
    <w:rsid w:val="00E37E7C"/>
    <w:rsid w:val="00E405B8"/>
    <w:rsid w:val="00E4069B"/>
    <w:rsid w:val="00E408CF"/>
    <w:rsid w:val="00E4158F"/>
    <w:rsid w:val="00E41E07"/>
    <w:rsid w:val="00E427E7"/>
    <w:rsid w:val="00E43A75"/>
    <w:rsid w:val="00E44308"/>
    <w:rsid w:val="00E44D09"/>
    <w:rsid w:val="00E450F0"/>
    <w:rsid w:val="00E45C48"/>
    <w:rsid w:val="00E46C36"/>
    <w:rsid w:val="00E47368"/>
    <w:rsid w:val="00E47900"/>
    <w:rsid w:val="00E47BC0"/>
    <w:rsid w:val="00E47D37"/>
    <w:rsid w:val="00E50183"/>
    <w:rsid w:val="00E50391"/>
    <w:rsid w:val="00E50893"/>
    <w:rsid w:val="00E50A5D"/>
    <w:rsid w:val="00E50C13"/>
    <w:rsid w:val="00E523DD"/>
    <w:rsid w:val="00E5261E"/>
    <w:rsid w:val="00E526C7"/>
    <w:rsid w:val="00E52AAD"/>
    <w:rsid w:val="00E52FF5"/>
    <w:rsid w:val="00E537E5"/>
    <w:rsid w:val="00E538EF"/>
    <w:rsid w:val="00E5554E"/>
    <w:rsid w:val="00E55949"/>
    <w:rsid w:val="00E55F08"/>
    <w:rsid w:val="00E562A5"/>
    <w:rsid w:val="00E56322"/>
    <w:rsid w:val="00E56895"/>
    <w:rsid w:val="00E569BA"/>
    <w:rsid w:val="00E56A65"/>
    <w:rsid w:val="00E57D13"/>
    <w:rsid w:val="00E57D6D"/>
    <w:rsid w:val="00E6055D"/>
    <w:rsid w:val="00E60660"/>
    <w:rsid w:val="00E60A04"/>
    <w:rsid w:val="00E6163C"/>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399"/>
    <w:rsid w:val="00E66D3B"/>
    <w:rsid w:val="00E67A7B"/>
    <w:rsid w:val="00E67A8E"/>
    <w:rsid w:val="00E67DE8"/>
    <w:rsid w:val="00E70A4C"/>
    <w:rsid w:val="00E70DD5"/>
    <w:rsid w:val="00E71645"/>
    <w:rsid w:val="00E71E28"/>
    <w:rsid w:val="00E72551"/>
    <w:rsid w:val="00E72645"/>
    <w:rsid w:val="00E72B06"/>
    <w:rsid w:val="00E72D26"/>
    <w:rsid w:val="00E72DEF"/>
    <w:rsid w:val="00E72E79"/>
    <w:rsid w:val="00E73B61"/>
    <w:rsid w:val="00E7418A"/>
    <w:rsid w:val="00E74943"/>
    <w:rsid w:val="00E750E1"/>
    <w:rsid w:val="00E75443"/>
    <w:rsid w:val="00E75AFA"/>
    <w:rsid w:val="00E75FF6"/>
    <w:rsid w:val="00E7617E"/>
    <w:rsid w:val="00E76D04"/>
    <w:rsid w:val="00E77044"/>
    <w:rsid w:val="00E773C8"/>
    <w:rsid w:val="00E80B49"/>
    <w:rsid w:val="00E80C3A"/>
    <w:rsid w:val="00E8130D"/>
    <w:rsid w:val="00E8153B"/>
    <w:rsid w:val="00E81655"/>
    <w:rsid w:val="00E81BD6"/>
    <w:rsid w:val="00E81E51"/>
    <w:rsid w:val="00E82368"/>
    <w:rsid w:val="00E8250E"/>
    <w:rsid w:val="00E82711"/>
    <w:rsid w:val="00E82B7B"/>
    <w:rsid w:val="00E832EA"/>
    <w:rsid w:val="00E833AC"/>
    <w:rsid w:val="00E833EB"/>
    <w:rsid w:val="00E835D6"/>
    <w:rsid w:val="00E83894"/>
    <w:rsid w:val="00E83AA2"/>
    <w:rsid w:val="00E83ED1"/>
    <w:rsid w:val="00E84044"/>
    <w:rsid w:val="00E84310"/>
    <w:rsid w:val="00E84A28"/>
    <w:rsid w:val="00E84A7C"/>
    <w:rsid w:val="00E84E55"/>
    <w:rsid w:val="00E85514"/>
    <w:rsid w:val="00E859DC"/>
    <w:rsid w:val="00E85BC5"/>
    <w:rsid w:val="00E8619C"/>
    <w:rsid w:val="00E8682C"/>
    <w:rsid w:val="00E86E2A"/>
    <w:rsid w:val="00E8755A"/>
    <w:rsid w:val="00E87851"/>
    <w:rsid w:val="00E87EB3"/>
    <w:rsid w:val="00E904BB"/>
    <w:rsid w:val="00E905C2"/>
    <w:rsid w:val="00E907D2"/>
    <w:rsid w:val="00E90C8F"/>
    <w:rsid w:val="00E912F9"/>
    <w:rsid w:val="00E9139C"/>
    <w:rsid w:val="00E9154F"/>
    <w:rsid w:val="00E916F6"/>
    <w:rsid w:val="00E919EC"/>
    <w:rsid w:val="00E91E6F"/>
    <w:rsid w:val="00E921B8"/>
    <w:rsid w:val="00E92673"/>
    <w:rsid w:val="00E9270E"/>
    <w:rsid w:val="00E92A9F"/>
    <w:rsid w:val="00E92F5B"/>
    <w:rsid w:val="00E930A1"/>
    <w:rsid w:val="00E9363D"/>
    <w:rsid w:val="00E93D65"/>
    <w:rsid w:val="00E94197"/>
    <w:rsid w:val="00E941D5"/>
    <w:rsid w:val="00E94385"/>
    <w:rsid w:val="00E9498B"/>
    <w:rsid w:val="00E94CFA"/>
    <w:rsid w:val="00E94D55"/>
    <w:rsid w:val="00E94E84"/>
    <w:rsid w:val="00E95263"/>
    <w:rsid w:val="00E958C0"/>
    <w:rsid w:val="00E95ACD"/>
    <w:rsid w:val="00E95DF5"/>
    <w:rsid w:val="00E96087"/>
    <w:rsid w:val="00E962C3"/>
    <w:rsid w:val="00E96CAF"/>
    <w:rsid w:val="00E96CF7"/>
    <w:rsid w:val="00E96D15"/>
    <w:rsid w:val="00E97006"/>
    <w:rsid w:val="00E97727"/>
    <w:rsid w:val="00E97905"/>
    <w:rsid w:val="00EA128F"/>
    <w:rsid w:val="00EA1749"/>
    <w:rsid w:val="00EA19B9"/>
    <w:rsid w:val="00EA1DB9"/>
    <w:rsid w:val="00EA23CD"/>
    <w:rsid w:val="00EA245D"/>
    <w:rsid w:val="00EA298B"/>
    <w:rsid w:val="00EA2B88"/>
    <w:rsid w:val="00EA3316"/>
    <w:rsid w:val="00EA373E"/>
    <w:rsid w:val="00EA3B07"/>
    <w:rsid w:val="00EA3C03"/>
    <w:rsid w:val="00EA4019"/>
    <w:rsid w:val="00EA45C8"/>
    <w:rsid w:val="00EA4E3A"/>
    <w:rsid w:val="00EA522C"/>
    <w:rsid w:val="00EA52BF"/>
    <w:rsid w:val="00EA5AA8"/>
    <w:rsid w:val="00EA6087"/>
    <w:rsid w:val="00EA6584"/>
    <w:rsid w:val="00EA6A47"/>
    <w:rsid w:val="00EA6BC7"/>
    <w:rsid w:val="00EA6D1C"/>
    <w:rsid w:val="00EA6D6E"/>
    <w:rsid w:val="00EA6EA6"/>
    <w:rsid w:val="00EB0963"/>
    <w:rsid w:val="00EB1E02"/>
    <w:rsid w:val="00EB206D"/>
    <w:rsid w:val="00EB234D"/>
    <w:rsid w:val="00EB2AF0"/>
    <w:rsid w:val="00EB2C63"/>
    <w:rsid w:val="00EB2E1A"/>
    <w:rsid w:val="00EB3604"/>
    <w:rsid w:val="00EB3A3D"/>
    <w:rsid w:val="00EB3BCB"/>
    <w:rsid w:val="00EB41FC"/>
    <w:rsid w:val="00EB42CE"/>
    <w:rsid w:val="00EB4FAD"/>
    <w:rsid w:val="00EB51F1"/>
    <w:rsid w:val="00EB5FE7"/>
    <w:rsid w:val="00EB61C9"/>
    <w:rsid w:val="00EB61F8"/>
    <w:rsid w:val="00EB63E1"/>
    <w:rsid w:val="00EB67C8"/>
    <w:rsid w:val="00EB6A80"/>
    <w:rsid w:val="00EB75E4"/>
    <w:rsid w:val="00EB75FF"/>
    <w:rsid w:val="00EB7AA8"/>
    <w:rsid w:val="00EC0559"/>
    <w:rsid w:val="00EC0628"/>
    <w:rsid w:val="00EC0664"/>
    <w:rsid w:val="00EC06B2"/>
    <w:rsid w:val="00EC06B3"/>
    <w:rsid w:val="00EC0B85"/>
    <w:rsid w:val="00EC0D60"/>
    <w:rsid w:val="00EC12DE"/>
    <w:rsid w:val="00EC1908"/>
    <w:rsid w:val="00EC1972"/>
    <w:rsid w:val="00EC1B0F"/>
    <w:rsid w:val="00EC1FBD"/>
    <w:rsid w:val="00EC21E0"/>
    <w:rsid w:val="00EC2779"/>
    <w:rsid w:val="00EC304F"/>
    <w:rsid w:val="00EC30CA"/>
    <w:rsid w:val="00EC318A"/>
    <w:rsid w:val="00EC3363"/>
    <w:rsid w:val="00EC37F2"/>
    <w:rsid w:val="00EC37FD"/>
    <w:rsid w:val="00EC536E"/>
    <w:rsid w:val="00EC572E"/>
    <w:rsid w:val="00EC67E9"/>
    <w:rsid w:val="00EC6BDE"/>
    <w:rsid w:val="00EC6D99"/>
    <w:rsid w:val="00EC6E8B"/>
    <w:rsid w:val="00EC6FE9"/>
    <w:rsid w:val="00EC7A94"/>
    <w:rsid w:val="00EC7F39"/>
    <w:rsid w:val="00ED0F37"/>
    <w:rsid w:val="00ED0F5F"/>
    <w:rsid w:val="00ED1782"/>
    <w:rsid w:val="00ED3BAE"/>
    <w:rsid w:val="00ED4332"/>
    <w:rsid w:val="00ED54EC"/>
    <w:rsid w:val="00ED5B93"/>
    <w:rsid w:val="00ED6096"/>
    <w:rsid w:val="00ED618A"/>
    <w:rsid w:val="00ED6702"/>
    <w:rsid w:val="00ED6C9B"/>
    <w:rsid w:val="00ED6DE1"/>
    <w:rsid w:val="00ED7238"/>
    <w:rsid w:val="00ED75A9"/>
    <w:rsid w:val="00ED7EED"/>
    <w:rsid w:val="00EE0532"/>
    <w:rsid w:val="00EE0834"/>
    <w:rsid w:val="00EE0B3C"/>
    <w:rsid w:val="00EE0C06"/>
    <w:rsid w:val="00EE0CEA"/>
    <w:rsid w:val="00EE1896"/>
    <w:rsid w:val="00EE19BA"/>
    <w:rsid w:val="00EE1E95"/>
    <w:rsid w:val="00EE1F61"/>
    <w:rsid w:val="00EE2F77"/>
    <w:rsid w:val="00EE2FD9"/>
    <w:rsid w:val="00EE314E"/>
    <w:rsid w:val="00EE34A7"/>
    <w:rsid w:val="00EE35A8"/>
    <w:rsid w:val="00EE381A"/>
    <w:rsid w:val="00EE3A48"/>
    <w:rsid w:val="00EE3D89"/>
    <w:rsid w:val="00EE4815"/>
    <w:rsid w:val="00EE4F3A"/>
    <w:rsid w:val="00EE58F1"/>
    <w:rsid w:val="00EE5A62"/>
    <w:rsid w:val="00EE657C"/>
    <w:rsid w:val="00EE667A"/>
    <w:rsid w:val="00EE684B"/>
    <w:rsid w:val="00EE69BB"/>
    <w:rsid w:val="00EE6B5F"/>
    <w:rsid w:val="00EE6C78"/>
    <w:rsid w:val="00EE6CB6"/>
    <w:rsid w:val="00EE6D4E"/>
    <w:rsid w:val="00EE6DF1"/>
    <w:rsid w:val="00EE7056"/>
    <w:rsid w:val="00EE7631"/>
    <w:rsid w:val="00EE779D"/>
    <w:rsid w:val="00EE782C"/>
    <w:rsid w:val="00EE7879"/>
    <w:rsid w:val="00EF0D90"/>
    <w:rsid w:val="00EF134D"/>
    <w:rsid w:val="00EF1782"/>
    <w:rsid w:val="00EF17CD"/>
    <w:rsid w:val="00EF1C67"/>
    <w:rsid w:val="00EF1CC1"/>
    <w:rsid w:val="00EF1CD2"/>
    <w:rsid w:val="00EF1E53"/>
    <w:rsid w:val="00EF223A"/>
    <w:rsid w:val="00EF2A8C"/>
    <w:rsid w:val="00EF2D23"/>
    <w:rsid w:val="00EF319F"/>
    <w:rsid w:val="00EF3293"/>
    <w:rsid w:val="00EF395B"/>
    <w:rsid w:val="00EF3AC6"/>
    <w:rsid w:val="00EF3F0B"/>
    <w:rsid w:val="00EF438E"/>
    <w:rsid w:val="00EF4756"/>
    <w:rsid w:val="00EF4A1F"/>
    <w:rsid w:val="00EF52FF"/>
    <w:rsid w:val="00EF5A30"/>
    <w:rsid w:val="00EF5BBC"/>
    <w:rsid w:val="00EF606B"/>
    <w:rsid w:val="00EF6F38"/>
    <w:rsid w:val="00EF6FC8"/>
    <w:rsid w:val="00EF7514"/>
    <w:rsid w:val="00EF7A9D"/>
    <w:rsid w:val="00F00722"/>
    <w:rsid w:val="00F00ACC"/>
    <w:rsid w:val="00F00B48"/>
    <w:rsid w:val="00F012C2"/>
    <w:rsid w:val="00F018C4"/>
    <w:rsid w:val="00F01E68"/>
    <w:rsid w:val="00F020C5"/>
    <w:rsid w:val="00F02193"/>
    <w:rsid w:val="00F02D7A"/>
    <w:rsid w:val="00F02F26"/>
    <w:rsid w:val="00F034B3"/>
    <w:rsid w:val="00F037C5"/>
    <w:rsid w:val="00F03B90"/>
    <w:rsid w:val="00F046C8"/>
    <w:rsid w:val="00F046CC"/>
    <w:rsid w:val="00F053F4"/>
    <w:rsid w:val="00F0544E"/>
    <w:rsid w:val="00F0599A"/>
    <w:rsid w:val="00F05A1A"/>
    <w:rsid w:val="00F05BB4"/>
    <w:rsid w:val="00F06494"/>
    <w:rsid w:val="00F064D1"/>
    <w:rsid w:val="00F06904"/>
    <w:rsid w:val="00F06B34"/>
    <w:rsid w:val="00F0701A"/>
    <w:rsid w:val="00F073F5"/>
    <w:rsid w:val="00F07FE2"/>
    <w:rsid w:val="00F1014A"/>
    <w:rsid w:val="00F102F7"/>
    <w:rsid w:val="00F109A3"/>
    <w:rsid w:val="00F11B99"/>
    <w:rsid w:val="00F129BC"/>
    <w:rsid w:val="00F12AE0"/>
    <w:rsid w:val="00F1319E"/>
    <w:rsid w:val="00F139C4"/>
    <w:rsid w:val="00F13FFC"/>
    <w:rsid w:val="00F147A6"/>
    <w:rsid w:val="00F1530C"/>
    <w:rsid w:val="00F15D10"/>
    <w:rsid w:val="00F15DC3"/>
    <w:rsid w:val="00F16B82"/>
    <w:rsid w:val="00F16C47"/>
    <w:rsid w:val="00F17003"/>
    <w:rsid w:val="00F17213"/>
    <w:rsid w:val="00F17495"/>
    <w:rsid w:val="00F17679"/>
    <w:rsid w:val="00F17C32"/>
    <w:rsid w:val="00F17DDA"/>
    <w:rsid w:val="00F21377"/>
    <w:rsid w:val="00F216DD"/>
    <w:rsid w:val="00F21951"/>
    <w:rsid w:val="00F21E79"/>
    <w:rsid w:val="00F21EE8"/>
    <w:rsid w:val="00F223A1"/>
    <w:rsid w:val="00F2245B"/>
    <w:rsid w:val="00F22E8D"/>
    <w:rsid w:val="00F233B4"/>
    <w:rsid w:val="00F23E1B"/>
    <w:rsid w:val="00F24297"/>
    <w:rsid w:val="00F2489E"/>
    <w:rsid w:val="00F24CB8"/>
    <w:rsid w:val="00F25BF9"/>
    <w:rsid w:val="00F26201"/>
    <w:rsid w:val="00F266A7"/>
    <w:rsid w:val="00F270D7"/>
    <w:rsid w:val="00F27338"/>
    <w:rsid w:val="00F276CE"/>
    <w:rsid w:val="00F307B8"/>
    <w:rsid w:val="00F312DF"/>
    <w:rsid w:val="00F312E1"/>
    <w:rsid w:val="00F314C1"/>
    <w:rsid w:val="00F32A6E"/>
    <w:rsid w:val="00F32CA6"/>
    <w:rsid w:val="00F32F91"/>
    <w:rsid w:val="00F338E2"/>
    <w:rsid w:val="00F33A2A"/>
    <w:rsid w:val="00F33D94"/>
    <w:rsid w:val="00F33E64"/>
    <w:rsid w:val="00F3419D"/>
    <w:rsid w:val="00F34D06"/>
    <w:rsid w:val="00F35734"/>
    <w:rsid w:val="00F35804"/>
    <w:rsid w:val="00F35CD7"/>
    <w:rsid w:val="00F35D5E"/>
    <w:rsid w:val="00F360B8"/>
    <w:rsid w:val="00F36619"/>
    <w:rsid w:val="00F36BF3"/>
    <w:rsid w:val="00F36E23"/>
    <w:rsid w:val="00F37276"/>
    <w:rsid w:val="00F3761D"/>
    <w:rsid w:val="00F37CB2"/>
    <w:rsid w:val="00F37E5F"/>
    <w:rsid w:val="00F402FB"/>
    <w:rsid w:val="00F40632"/>
    <w:rsid w:val="00F41A81"/>
    <w:rsid w:val="00F41B83"/>
    <w:rsid w:val="00F43162"/>
    <w:rsid w:val="00F4342C"/>
    <w:rsid w:val="00F43DF3"/>
    <w:rsid w:val="00F4405C"/>
    <w:rsid w:val="00F44831"/>
    <w:rsid w:val="00F44D0D"/>
    <w:rsid w:val="00F44DA4"/>
    <w:rsid w:val="00F44E54"/>
    <w:rsid w:val="00F45A85"/>
    <w:rsid w:val="00F45B57"/>
    <w:rsid w:val="00F462C3"/>
    <w:rsid w:val="00F46D4B"/>
    <w:rsid w:val="00F47152"/>
    <w:rsid w:val="00F47338"/>
    <w:rsid w:val="00F47DBB"/>
    <w:rsid w:val="00F47FF5"/>
    <w:rsid w:val="00F507B4"/>
    <w:rsid w:val="00F50B48"/>
    <w:rsid w:val="00F50FF8"/>
    <w:rsid w:val="00F51611"/>
    <w:rsid w:val="00F51614"/>
    <w:rsid w:val="00F5198B"/>
    <w:rsid w:val="00F51B57"/>
    <w:rsid w:val="00F5219F"/>
    <w:rsid w:val="00F5293E"/>
    <w:rsid w:val="00F52F82"/>
    <w:rsid w:val="00F5332F"/>
    <w:rsid w:val="00F53592"/>
    <w:rsid w:val="00F53E14"/>
    <w:rsid w:val="00F542F3"/>
    <w:rsid w:val="00F54650"/>
    <w:rsid w:val="00F55117"/>
    <w:rsid w:val="00F551DC"/>
    <w:rsid w:val="00F5678F"/>
    <w:rsid w:val="00F567BF"/>
    <w:rsid w:val="00F567FC"/>
    <w:rsid w:val="00F56DA1"/>
    <w:rsid w:val="00F57164"/>
    <w:rsid w:val="00F579B2"/>
    <w:rsid w:val="00F57D08"/>
    <w:rsid w:val="00F601A8"/>
    <w:rsid w:val="00F601D6"/>
    <w:rsid w:val="00F60320"/>
    <w:rsid w:val="00F60B30"/>
    <w:rsid w:val="00F61996"/>
    <w:rsid w:val="00F61AE0"/>
    <w:rsid w:val="00F61F56"/>
    <w:rsid w:val="00F622A8"/>
    <w:rsid w:val="00F62673"/>
    <w:rsid w:val="00F62DF7"/>
    <w:rsid w:val="00F6300B"/>
    <w:rsid w:val="00F640D7"/>
    <w:rsid w:val="00F64543"/>
    <w:rsid w:val="00F64A67"/>
    <w:rsid w:val="00F65842"/>
    <w:rsid w:val="00F65BC4"/>
    <w:rsid w:val="00F663B5"/>
    <w:rsid w:val="00F6648C"/>
    <w:rsid w:val="00F664AF"/>
    <w:rsid w:val="00F6660F"/>
    <w:rsid w:val="00F67C9B"/>
    <w:rsid w:val="00F67DC7"/>
    <w:rsid w:val="00F7037E"/>
    <w:rsid w:val="00F70434"/>
    <w:rsid w:val="00F704EA"/>
    <w:rsid w:val="00F70A5A"/>
    <w:rsid w:val="00F70AAA"/>
    <w:rsid w:val="00F718B3"/>
    <w:rsid w:val="00F71919"/>
    <w:rsid w:val="00F71B80"/>
    <w:rsid w:val="00F71B92"/>
    <w:rsid w:val="00F71E9A"/>
    <w:rsid w:val="00F72E0E"/>
    <w:rsid w:val="00F72F8E"/>
    <w:rsid w:val="00F7355F"/>
    <w:rsid w:val="00F73D5F"/>
    <w:rsid w:val="00F73F1A"/>
    <w:rsid w:val="00F73FEE"/>
    <w:rsid w:val="00F74497"/>
    <w:rsid w:val="00F744E6"/>
    <w:rsid w:val="00F747D2"/>
    <w:rsid w:val="00F748D6"/>
    <w:rsid w:val="00F74B85"/>
    <w:rsid w:val="00F75687"/>
    <w:rsid w:val="00F7584A"/>
    <w:rsid w:val="00F75A26"/>
    <w:rsid w:val="00F76186"/>
    <w:rsid w:val="00F76461"/>
    <w:rsid w:val="00F76EBA"/>
    <w:rsid w:val="00F77149"/>
    <w:rsid w:val="00F77617"/>
    <w:rsid w:val="00F77C4C"/>
    <w:rsid w:val="00F8062C"/>
    <w:rsid w:val="00F80C1E"/>
    <w:rsid w:val="00F81282"/>
    <w:rsid w:val="00F81FF4"/>
    <w:rsid w:val="00F82B58"/>
    <w:rsid w:val="00F82F75"/>
    <w:rsid w:val="00F8372A"/>
    <w:rsid w:val="00F83834"/>
    <w:rsid w:val="00F8414B"/>
    <w:rsid w:val="00F841EF"/>
    <w:rsid w:val="00F8502A"/>
    <w:rsid w:val="00F852F8"/>
    <w:rsid w:val="00F85BAF"/>
    <w:rsid w:val="00F85BD5"/>
    <w:rsid w:val="00F85DEC"/>
    <w:rsid w:val="00F85E57"/>
    <w:rsid w:val="00F85F95"/>
    <w:rsid w:val="00F860ED"/>
    <w:rsid w:val="00F860F9"/>
    <w:rsid w:val="00F865E5"/>
    <w:rsid w:val="00F86739"/>
    <w:rsid w:val="00F876D1"/>
    <w:rsid w:val="00F877AD"/>
    <w:rsid w:val="00F8783A"/>
    <w:rsid w:val="00F87C5A"/>
    <w:rsid w:val="00F90660"/>
    <w:rsid w:val="00F90909"/>
    <w:rsid w:val="00F90EE2"/>
    <w:rsid w:val="00F90F9F"/>
    <w:rsid w:val="00F915FD"/>
    <w:rsid w:val="00F923E1"/>
    <w:rsid w:val="00F92CD9"/>
    <w:rsid w:val="00F92E78"/>
    <w:rsid w:val="00F935E3"/>
    <w:rsid w:val="00F936C9"/>
    <w:rsid w:val="00F93B47"/>
    <w:rsid w:val="00F93BD0"/>
    <w:rsid w:val="00F93DEE"/>
    <w:rsid w:val="00F94909"/>
    <w:rsid w:val="00F94CD8"/>
    <w:rsid w:val="00F9525C"/>
    <w:rsid w:val="00F957C2"/>
    <w:rsid w:val="00F95C8D"/>
    <w:rsid w:val="00F95E0E"/>
    <w:rsid w:val="00F9628A"/>
    <w:rsid w:val="00F96342"/>
    <w:rsid w:val="00F9636A"/>
    <w:rsid w:val="00F96836"/>
    <w:rsid w:val="00F97089"/>
    <w:rsid w:val="00F975C0"/>
    <w:rsid w:val="00F97B49"/>
    <w:rsid w:val="00FA0EFD"/>
    <w:rsid w:val="00FA1902"/>
    <w:rsid w:val="00FA1A83"/>
    <w:rsid w:val="00FA20D1"/>
    <w:rsid w:val="00FA2394"/>
    <w:rsid w:val="00FA24B8"/>
    <w:rsid w:val="00FA25F0"/>
    <w:rsid w:val="00FA2A29"/>
    <w:rsid w:val="00FA31B6"/>
    <w:rsid w:val="00FA4193"/>
    <w:rsid w:val="00FA4271"/>
    <w:rsid w:val="00FA6071"/>
    <w:rsid w:val="00FA62F2"/>
    <w:rsid w:val="00FA6DB9"/>
    <w:rsid w:val="00FA78BC"/>
    <w:rsid w:val="00FB05B9"/>
    <w:rsid w:val="00FB0856"/>
    <w:rsid w:val="00FB113C"/>
    <w:rsid w:val="00FB11B2"/>
    <w:rsid w:val="00FB16A4"/>
    <w:rsid w:val="00FB1EE9"/>
    <w:rsid w:val="00FB20B1"/>
    <w:rsid w:val="00FB2384"/>
    <w:rsid w:val="00FB2575"/>
    <w:rsid w:val="00FB2B30"/>
    <w:rsid w:val="00FB2D72"/>
    <w:rsid w:val="00FB34C7"/>
    <w:rsid w:val="00FB3667"/>
    <w:rsid w:val="00FB38CD"/>
    <w:rsid w:val="00FB3CA8"/>
    <w:rsid w:val="00FB3CC2"/>
    <w:rsid w:val="00FB4385"/>
    <w:rsid w:val="00FB47E2"/>
    <w:rsid w:val="00FB49C9"/>
    <w:rsid w:val="00FB4D77"/>
    <w:rsid w:val="00FB4E08"/>
    <w:rsid w:val="00FB56D5"/>
    <w:rsid w:val="00FB621D"/>
    <w:rsid w:val="00FB64D1"/>
    <w:rsid w:val="00FB6558"/>
    <w:rsid w:val="00FB67A7"/>
    <w:rsid w:val="00FB7A65"/>
    <w:rsid w:val="00FB7D7F"/>
    <w:rsid w:val="00FC1F3C"/>
    <w:rsid w:val="00FC2206"/>
    <w:rsid w:val="00FC2C9C"/>
    <w:rsid w:val="00FC2E75"/>
    <w:rsid w:val="00FC32AA"/>
    <w:rsid w:val="00FC3B1F"/>
    <w:rsid w:val="00FC3D42"/>
    <w:rsid w:val="00FC47FA"/>
    <w:rsid w:val="00FC559F"/>
    <w:rsid w:val="00FC5B40"/>
    <w:rsid w:val="00FC65FC"/>
    <w:rsid w:val="00FC681F"/>
    <w:rsid w:val="00FC7550"/>
    <w:rsid w:val="00FD14AA"/>
    <w:rsid w:val="00FD15B2"/>
    <w:rsid w:val="00FD1D43"/>
    <w:rsid w:val="00FD1E5E"/>
    <w:rsid w:val="00FD1FCB"/>
    <w:rsid w:val="00FD2230"/>
    <w:rsid w:val="00FD2595"/>
    <w:rsid w:val="00FD29BE"/>
    <w:rsid w:val="00FD2C3A"/>
    <w:rsid w:val="00FD2E89"/>
    <w:rsid w:val="00FD353F"/>
    <w:rsid w:val="00FD3853"/>
    <w:rsid w:val="00FD3B3C"/>
    <w:rsid w:val="00FD556D"/>
    <w:rsid w:val="00FD5873"/>
    <w:rsid w:val="00FD5D94"/>
    <w:rsid w:val="00FD60AE"/>
    <w:rsid w:val="00FD60FD"/>
    <w:rsid w:val="00FD66A8"/>
    <w:rsid w:val="00FD6D4E"/>
    <w:rsid w:val="00FD731C"/>
    <w:rsid w:val="00FD76B8"/>
    <w:rsid w:val="00FE0226"/>
    <w:rsid w:val="00FE0F6B"/>
    <w:rsid w:val="00FE0FE2"/>
    <w:rsid w:val="00FE10AF"/>
    <w:rsid w:val="00FE138A"/>
    <w:rsid w:val="00FE1BE2"/>
    <w:rsid w:val="00FE1E24"/>
    <w:rsid w:val="00FE1EFB"/>
    <w:rsid w:val="00FE226E"/>
    <w:rsid w:val="00FE2329"/>
    <w:rsid w:val="00FE2500"/>
    <w:rsid w:val="00FE2E66"/>
    <w:rsid w:val="00FE3D0D"/>
    <w:rsid w:val="00FE4294"/>
    <w:rsid w:val="00FE4F8B"/>
    <w:rsid w:val="00FE5017"/>
    <w:rsid w:val="00FE5474"/>
    <w:rsid w:val="00FE7107"/>
    <w:rsid w:val="00FE713A"/>
    <w:rsid w:val="00FE744A"/>
    <w:rsid w:val="00FE753F"/>
    <w:rsid w:val="00FE75E8"/>
    <w:rsid w:val="00FE7710"/>
    <w:rsid w:val="00FE7AE7"/>
    <w:rsid w:val="00FF0074"/>
    <w:rsid w:val="00FF0CF3"/>
    <w:rsid w:val="00FF16D8"/>
    <w:rsid w:val="00FF1B7B"/>
    <w:rsid w:val="00FF23ED"/>
    <w:rsid w:val="00FF2614"/>
    <w:rsid w:val="00FF27C4"/>
    <w:rsid w:val="00FF2B80"/>
    <w:rsid w:val="00FF2BD3"/>
    <w:rsid w:val="00FF2D1A"/>
    <w:rsid w:val="00FF2E47"/>
    <w:rsid w:val="00FF3454"/>
    <w:rsid w:val="00FF38B5"/>
    <w:rsid w:val="00FF48A8"/>
    <w:rsid w:val="00FF58A5"/>
    <w:rsid w:val="00FF5E89"/>
    <w:rsid w:val="00FF6397"/>
    <w:rsid w:val="00FF6891"/>
    <w:rsid w:val="00FF6EF5"/>
    <w:rsid w:val="00FF72F3"/>
    <w:rsid w:val="00FF7568"/>
    <w:rsid w:val="00FF7943"/>
    <w:rsid w:val="00FF7D96"/>
    <w:rsid w:val="00FF7EAE"/>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A70E36"/>
    <w:pPr>
      <w:keepNext/>
      <w:spacing w:before="240"/>
      <w:ind w:firstLine="0"/>
      <w:jc w:val="center"/>
      <w:outlineLvl w:val="0"/>
    </w:pPr>
    <w:rPr>
      <w:b/>
      <w:color w:val="000000" w:themeColor="text1"/>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1056D5"/>
    <w:pPr>
      <w:keepNext/>
      <w:spacing w:before="12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021E"/>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812BE8"/>
    <w:pPr>
      <w:spacing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A70E36"/>
    <w:rPr>
      <w:b/>
      <w:color w:val="000000" w:themeColor="text1"/>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812BE8"/>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773671935">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37669390">
      <w:bodyDiv w:val="1"/>
      <w:marLeft w:val="0"/>
      <w:marRight w:val="0"/>
      <w:marTop w:val="0"/>
      <w:marBottom w:val="0"/>
      <w:divBdr>
        <w:top w:val="none" w:sz="0" w:space="0" w:color="auto"/>
        <w:left w:val="none" w:sz="0" w:space="0" w:color="auto"/>
        <w:bottom w:val="none" w:sz="0" w:space="0" w:color="auto"/>
        <w:right w:val="none" w:sz="0" w:space="0" w:color="auto"/>
      </w:divBdr>
    </w:div>
    <w:div w:id="1958876110">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83DA98-6888-4E09-B64A-4C26CB19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6736</TotalTime>
  <Pages>28</Pages>
  <Words>6422</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543</cp:revision>
  <cp:lastPrinted>2016-09-10T19:15:00Z</cp:lastPrinted>
  <dcterms:created xsi:type="dcterms:W3CDTF">2018-11-17T15:41:00Z</dcterms:created>
  <dcterms:modified xsi:type="dcterms:W3CDTF">2018-12-15T01:43:00Z</dcterms:modified>
</cp:coreProperties>
</file>