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9AAB" w14:textId="77777777" w:rsidR="00C21519" w:rsidRPr="008C24F9" w:rsidRDefault="00C21519" w:rsidP="00812BE8">
      <w:pPr>
        <w:pStyle w:val="FootnoteText"/>
        <w:rPr>
          <w:color w:val="000000" w:themeColor="text1"/>
        </w:rPr>
      </w:pPr>
    </w:p>
    <w:p w14:paraId="20B9A68B" w14:textId="77777777" w:rsidR="007E0E12" w:rsidRPr="008C24F9" w:rsidRDefault="00C21519" w:rsidP="00E75FF6">
      <w:pPr>
        <w:pStyle w:val="TitlePageText"/>
        <w:jc w:val="left"/>
        <w:rPr>
          <w:caps/>
          <w:color w:val="000000" w:themeColor="text1"/>
        </w:rPr>
      </w:pPr>
      <w:r w:rsidRPr="008C24F9">
        <w:rPr>
          <w:color w:val="000000" w:themeColor="text1"/>
        </w:rPr>
        <w:t xml:space="preserve"> </w:t>
      </w:r>
    </w:p>
    <w:p w14:paraId="3A4AC0B2" w14:textId="04BE0A08" w:rsidR="00C21519" w:rsidRPr="00734F7A" w:rsidRDefault="00A74810" w:rsidP="00C21519">
      <w:pPr>
        <w:pStyle w:val="TitlePageText"/>
        <w:rPr>
          <w:caps/>
          <w:color w:val="000000" w:themeColor="text1"/>
        </w:rPr>
      </w:pPr>
      <w:r w:rsidRPr="00734F7A">
        <w:rPr>
          <w:caps/>
          <w:color w:val="000000" w:themeColor="text1"/>
        </w:rPr>
        <w:t>How Toastmasters can help the preacher</w:t>
      </w:r>
    </w:p>
    <w:p w14:paraId="1BA8318A" w14:textId="77777777" w:rsidR="008C70AE" w:rsidRPr="00734F7A" w:rsidRDefault="008C70AE" w:rsidP="00C21519">
      <w:pPr>
        <w:pStyle w:val="TitlePageText"/>
        <w:rPr>
          <w:caps/>
          <w:color w:val="000000" w:themeColor="text1"/>
        </w:rPr>
      </w:pPr>
    </w:p>
    <w:p w14:paraId="28A0357A" w14:textId="77777777" w:rsidR="00C21519" w:rsidRPr="00734F7A" w:rsidRDefault="00C21519" w:rsidP="00C21519">
      <w:pPr>
        <w:pStyle w:val="TitlePageText"/>
        <w:rPr>
          <w:color w:val="000000" w:themeColor="text1"/>
        </w:rPr>
      </w:pPr>
      <w:r w:rsidRPr="00734F7A">
        <w:rPr>
          <w:color w:val="000000" w:themeColor="text1"/>
        </w:rPr>
        <w:t>___________________</w:t>
      </w:r>
    </w:p>
    <w:p w14:paraId="7EA6E489" w14:textId="77777777" w:rsidR="00C21519" w:rsidRPr="00734F7A" w:rsidRDefault="00C21519" w:rsidP="00C21519">
      <w:pPr>
        <w:pStyle w:val="TitlePageText"/>
        <w:rPr>
          <w:color w:val="000000" w:themeColor="text1"/>
        </w:rPr>
      </w:pPr>
    </w:p>
    <w:p w14:paraId="3D39C182" w14:textId="77777777" w:rsidR="00C21519" w:rsidRPr="00734F7A" w:rsidRDefault="00C21519" w:rsidP="00C21519">
      <w:pPr>
        <w:pStyle w:val="TitlePageText"/>
        <w:rPr>
          <w:color w:val="000000" w:themeColor="text1"/>
        </w:rPr>
      </w:pPr>
      <w:r w:rsidRPr="00734F7A">
        <w:rPr>
          <w:color w:val="000000" w:themeColor="text1"/>
        </w:rPr>
        <w:t xml:space="preserve">A Paper </w:t>
      </w:r>
    </w:p>
    <w:p w14:paraId="392C7C81" w14:textId="77777777" w:rsidR="00C21519" w:rsidRPr="00734F7A" w:rsidRDefault="00C21519" w:rsidP="00C21519">
      <w:pPr>
        <w:pStyle w:val="TitlePageText"/>
        <w:rPr>
          <w:color w:val="000000" w:themeColor="text1"/>
        </w:rPr>
      </w:pPr>
      <w:r w:rsidRPr="00734F7A">
        <w:rPr>
          <w:color w:val="000000" w:themeColor="text1"/>
        </w:rPr>
        <w:t>Presented to</w:t>
      </w:r>
    </w:p>
    <w:p w14:paraId="4F933FBD" w14:textId="6CC8C6F7" w:rsidR="008F6FFD" w:rsidRPr="00734F7A" w:rsidRDefault="008F6FFD" w:rsidP="00C21519">
      <w:pPr>
        <w:pStyle w:val="TitlePageText"/>
        <w:rPr>
          <w:color w:val="000000" w:themeColor="text1"/>
        </w:rPr>
      </w:pPr>
      <w:r w:rsidRPr="00734F7A">
        <w:rPr>
          <w:color w:val="000000" w:themeColor="text1"/>
        </w:rPr>
        <w:t xml:space="preserve">Dr. </w:t>
      </w:r>
      <w:r w:rsidR="00DB335B" w:rsidRPr="00734F7A">
        <w:rPr>
          <w:color w:val="000000" w:themeColor="text1"/>
        </w:rPr>
        <w:t>Chuck</w:t>
      </w:r>
      <w:r w:rsidR="00A74810" w:rsidRPr="00734F7A">
        <w:rPr>
          <w:color w:val="000000" w:themeColor="text1"/>
        </w:rPr>
        <w:t xml:space="preserve"> Aller</w:t>
      </w:r>
      <w:r w:rsidR="00DB335B" w:rsidRPr="00734F7A">
        <w:rPr>
          <w:color w:val="000000" w:themeColor="text1"/>
        </w:rPr>
        <w:t>s</w:t>
      </w:r>
    </w:p>
    <w:p w14:paraId="0340F65A" w14:textId="3D35094D" w:rsidR="00C21519" w:rsidRPr="00734F7A" w:rsidRDefault="00C21519" w:rsidP="00C21519">
      <w:pPr>
        <w:pStyle w:val="TitlePageText"/>
        <w:rPr>
          <w:color w:val="000000" w:themeColor="text1"/>
        </w:rPr>
      </w:pPr>
      <w:r w:rsidRPr="00734F7A">
        <w:rPr>
          <w:color w:val="000000" w:themeColor="text1"/>
        </w:rPr>
        <w:t xml:space="preserve">Veritas </w:t>
      </w:r>
      <w:r w:rsidR="00DB335B" w:rsidRPr="00734F7A">
        <w:rPr>
          <w:color w:val="000000" w:themeColor="text1"/>
        </w:rPr>
        <w:t>International University</w:t>
      </w:r>
    </w:p>
    <w:p w14:paraId="4798C4CA" w14:textId="77777777" w:rsidR="00C21519" w:rsidRPr="00734F7A" w:rsidRDefault="00C21519" w:rsidP="00C21519">
      <w:pPr>
        <w:pStyle w:val="TitlePageText"/>
        <w:rPr>
          <w:color w:val="000000" w:themeColor="text1"/>
        </w:rPr>
      </w:pPr>
    </w:p>
    <w:p w14:paraId="6DF53308" w14:textId="77777777" w:rsidR="00C21519" w:rsidRPr="00734F7A" w:rsidRDefault="00C21519" w:rsidP="00C21519">
      <w:pPr>
        <w:pStyle w:val="TitlePageText"/>
        <w:rPr>
          <w:color w:val="000000" w:themeColor="text1"/>
        </w:rPr>
      </w:pPr>
      <w:r w:rsidRPr="00734F7A">
        <w:rPr>
          <w:color w:val="000000" w:themeColor="text1"/>
        </w:rPr>
        <w:t>___________________</w:t>
      </w:r>
    </w:p>
    <w:p w14:paraId="3929327E" w14:textId="77777777" w:rsidR="00C21519" w:rsidRPr="00734F7A" w:rsidRDefault="00C21519" w:rsidP="00C21519">
      <w:pPr>
        <w:pStyle w:val="TitlePageText"/>
        <w:spacing w:before="240"/>
        <w:rPr>
          <w:color w:val="000000" w:themeColor="text1"/>
        </w:rPr>
      </w:pPr>
    </w:p>
    <w:p w14:paraId="4049C540" w14:textId="77777777" w:rsidR="00C21519" w:rsidRPr="00734F7A" w:rsidRDefault="00C21519" w:rsidP="00C21519">
      <w:pPr>
        <w:pStyle w:val="TitlePageText"/>
        <w:rPr>
          <w:color w:val="000000" w:themeColor="text1"/>
        </w:rPr>
      </w:pPr>
      <w:r w:rsidRPr="00734F7A">
        <w:rPr>
          <w:color w:val="000000" w:themeColor="text1"/>
        </w:rPr>
        <w:t>In Partial Fulfillment</w:t>
      </w:r>
    </w:p>
    <w:p w14:paraId="1106678B" w14:textId="77777777" w:rsidR="00C21519" w:rsidRPr="00734F7A" w:rsidRDefault="00C21519" w:rsidP="00C21519">
      <w:pPr>
        <w:pStyle w:val="TitlePageText"/>
        <w:rPr>
          <w:color w:val="000000" w:themeColor="text1"/>
        </w:rPr>
      </w:pPr>
      <w:r w:rsidRPr="00734F7A">
        <w:rPr>
          <w:color w:val="000000" w:themeColor="text1"/>
        </w:rPr>
        <w:t>of the Requirements for the Course</w:t>
      </w:r>
    </w:p>
    <w:p w14:paraId="1EF01CE3" w14:textId="23D9DE44" w:rsidR="00C21519" w:rsidRPr="00734F7A" w:rsidRDefault="00DB335B" w:rsidP="00C21519">
      <w:pPr>
        <w:pStyle w:val="TitlePageText"/>
        <w:rPr>
          <w:color w:val="000000" w:themeColor="text1"/>
        </w:rPr>
      </w:pPr>
      <w:r w:rsidRPr="00734F7A">
        <w:rPr>
          <w:color w:val="000000" w:themeColor="text1"/>
        </w:rPr>
        <w:t>Homiletics</w:t>
      </w:r>
      <w:r w:rsidR="00545031" w:rsidRPr="00734F7A">
        <w:rPr>
          <w:color w:val="000000" w:themeColor="text1"/>
        </w:rPr>
        <w:t xml:space="preserve"> </w:t>
      </w:r>
      <w:r w:rsidR="00C21519" w:rsidRPr="00734F7A">
        <w:rPr>
          <w:color w:val="000000" w:themeColor="text1"/>
        </w:rPr>
        <w:t>(</w:t>
      </w:r>
      <w:r w:rsidRPr="00734F7A">
        <w:rPr>
          <w:color w:val="000000" w:themeColor="text1"/>
        </w:rPr>
        <w:t>PM540</w:t>
      </w:r>
      <w:r w:rsidR="00C21519" w:rsidRPr="00734F7A">
        <w:rPr>
          <w:color w:val="000000" w:themeColor="text1"/>
        </w:rPr>
        <w:t>)</w:t>
      </w:r>
    </w:p>
    <w:p w14:paraId="5EFDA53B" w14:textId="77777777" w:rsidR="00C21519" w:rsidRPr="00734F7A" w:rsidRDefault="00C21519" w:rsidP="00C21519">
      <w:pPr>
        <w:pStyle w:val="TitlePageText"/>
        <w:spacing w:before="240"/>
        <w:rPr>
          <w:color w:val="000000" w:themeColor="text1"/>
        </w:rPr>
      </w:pPr>
    </w:p>
    <w:p w14:paraId="079A6EF4" w14:textId="77777777" w:rsidR="00C21519" w:rsidRPr="00734F7A" w:rsidRDefault="00C21519" w:rsidP="00C21519">
      <w:pPr>
        <w:pStyle w:val="TitlePageText"/>
        <w:rPr>
          <w:color w:val="000000" w:themeColor="text1"/>
        </w:rPr>
      </w:pPr>
      <w:r w:rsidRPr="00734F7A">
        <w:rPr>
          <w:color w:val="000000" w:themeColor="text1"/>
        </w:rPr>
        <w:t>___________________</w:t>
      </w:r>
    </w:p>
    <w:p w14:paraId="23246E65" w14:textId="77777777" w:rsidR="00C21519" w:rsidRPr="00734F7A" w:rsidRDefault="00C21519" w:rsidP="00C21519">
      <w:pPr>
        <w:pStyle w:val="TitlePageText"/>
        <w:rPr>
          <w:color w:val="000000" w:themeColor="text1"/>
        </w:rPr>
      </w:pPr>
    </w:p>
    <w:p w14:paraId="5E0F271F" w14:textId="77777777" w:rsidR="00C21519" w:rsidRPr="00734F7A" w:rsidRDefault="00C21519" w:rsidP="00C21519">
      <w:pPr>
        <w:pStyle w:val="TitlePageText"/>
        <w:rPr>
          <w:color w:val="000000" w:themeColor="text1"/>
        </w:rPr>
      </w:pPr>
      <w:r w:rsidRPr="00734F7A">
        <w:rPr>
          <w:color w:val="000000" w:themeColor="text1"/>
        </w:rPr>
        <w:t>by</w:t>
      </w:r>
    </w:p>
    <w:p w14:paraId="44B2E057" w14:textId="77777777" w:rsidR="00C21519" w:rsidRPr="00734F7A" w:rsidRDefault="00C21519" w:rsidP="00C21519">
      <w:pPr>
        <w:pStyle w:val="TitlePageText"/>
        <w:rPr>
          <w:color w:val="000000" w:themeColor="text1"/>
        </w:rPr>
      </w:pPr>
      <w:r w:rsidRPr="00734F7A">
        <w:rPr>
          <w:color w:val="000000" w:themeColor="text1"/>
        </w:rPr>
        <w:t>Shawn Nelson</w:t>
      </w:r>
    </w:p>
    <w:p w14:paraId="32E38A80" w14:textId="6EEB83BD" w:rsidR="00C21519" w:rsidRPr="00734F7A" w:rsidRDefault="008600FF" w:rsidP="00264D6B">
      <w:pPr>
        <w:pStyle w:val="TitlePageText"/>
        <w:rPr>
          <w:color w:val="000000" w:themeColor="text1"/>
        </w:rPr>
        <w:sectPr w:rsidR="00C21519" w:rsidRPr="00734F7A" w:rsidSect="00790CE7">
          <w:footerReference w:type="default" r:id="rId8"/>
          <w:endnotePr>
            <w:numFmt w:val="decimal"/>
          </w:endnotePr>
          <w:pgSz w:w="12240" w:h="15840" w:code="1"/>
          <w:pgMar w:top="1440" w:right="1440" w:bottom="1440" w:left="1440" w:header="1080" w:footer="1080" w:gutter="0"/>
          <w:cols w:space="720"/>
          <w:noEndnote/>
        </w:sectPr>
      </w:pPr>
      <w:r>
        <w:rPr>
          <w:color w:val="000000" w:themeColor="text1"/>
        </w:rPr>
        <w:t>August</w:t>
      </w:r>
      <w:r w:rsidR="00C21519" w:rsidRPr="00734F7A">
        <w:rPr>
          <w:color w:val="000000" w:themeColor="text1"/>
        </w:rPr>
        <w:t xml:space="preserve"> 201</w:t>
      </w:r>
      <w:r w:rsidR="00170EE5" w:rsidRPr="00734F7A">
        <w:rPr>
          <w:color w:val="000000" w:themeColor="text1"/>
        </w:rPr>
        <w:t>8</w:t>
      </w:r>
    </w:p>
    <w:p w14:paraId="483D2869" w14:textId="77777777" w:rsidR="00F57C0F" w:rsidRPr="00734F7A" w:rsidRDefault="00F57C0F" w:rsidP="00F57C0F">
      <w:pPr>
        <w:pStyle w:val="TitlePageText"/>
        <w:rPr>
          <w:caps/>
          <w:color w:val="000000" w:themeColor="text1"/>
        </w:rPr>
      </w:pPr>
      <w:r w:rsidRPr="00734F7A">
        <w:rPr>
          <w:caps/>
          <w:color w:val="000000" w:themeColor="text1"/>
        </w:rPr>
        <w:lastRenderedPageBreak/>
        <w:t>How Toastmasters can help the preacher</w:t>
      </w:r>
    </w:p>
    <w:p w14:paraId="39FE6D25" w14:textId="073CD28E" w:rsidR="00407330" w:rsidRPr="00734F7A" w:rsidRDefault="00407330" w:rsidP="00170EE5">
      <w:pPr>
        <w:pStyle w:val="Heading1"/>
        <w:rPr>
          <w:color w:val="000000" w:themeColor="text1"/>
        </w:rPr>
      </w:pPr>
      <w:r w:rsidRPr="00734F7A">
        <w:rPr>
          <w:color w:val="000000" w:themeColor="text1"/>
        </w:rPr>
        <w:t>My Story of Learning How to Preach</w:t>
      </w:r>
    </w:p>
    <w:p w14:paraId="58EC8D3C" w14:textId="5A4F78EF" w:rsidR="00E95263" w:rsidRPr="00734F7A" w:rsidRDefault="007F6525" w:rsidP="000170D9">
      <w:pPr>
        <w:rPr>
          <w:color w:val="000000" w:themeColor="text1"/>
        </w:rPr>
      </w:pPr>
      <w:r w:rsidRPr="00734F7A">
        <w:rPr>
          <w:color w:val="000000" w:themeColor="text1"/>
        </w:rPr>
        <w:t xml:space="preserve">I </w:t>
      </w:r>
      <w:r w:rsidR="00DA6490" w:rsidRPr="00734F7A">
        <w:rPr>
          <w:color w:val="000000" w:themeColor="text1"/>
        </w:rPr>
        <w:t xml:space="preserve">still </w:t>
      </w:r>
      <w:r w:rsidRPr="00734F7A">
        <w:rPr>
          <w:color w:val="000000" w:themeColor="text1"/>
        </w:rPr>
        <w:t xml:space="preserve">remember </w:t>
      </w:r>
      <w:r w:rsidR="007B4779" w:rsidRPr="00734F7A">
        <w:rPr>
          <w:color w:val="000000" w:themeColor="text1"/>
        </w:rPr>
        <w:t xml:space="preserve">how I felt </w:t>
      </w:r>
      <w:r w:rsidR="00794A92" w:rsidRPr="00734F7A">
        <w:rPr>
          <w:color w:val="000000" w:themeColor="text1"/>
        </w:rPr>
        <w:t>seventeen</w:t>
      </w:r>
      <w:r w:rsidR="00E95263" w:rsidRPr="00734F7A">
        <w:rPr>
          <w:color w:val="000000" w:themeColor="text1"/>
        </w:rPr>
        <w:t xml:space="preserve"> </w:t>
      </w:r>
      <w:r w:rsidR="00794A92" w:rsidRPr="00734F7A">
        <w:rPr>
          <w:color w:val="000000" w:themeColor="text1"/>
        </w:rPr>
        <w:t xml:space="preserve">years </w:t>
      </w:r>
      <w:r w:rsidR="00E95263" w:rsidRPr="00734F7A">
        <w:rPr>
          <w:color w:val="000000" w:themeColor="text1"/>
        </w:rPr>
        <w:t xml:space="preserve">ago </w:t>
      </w:r>
      <w:r w:rsidR="000170D9" w:rsidRPr="00734F7A">
        <w:rPr>
          <w:color w:val="000000" w:themeColor="text1"/>
        </w:rPr>
        <w:t xml:space="preserve">when I </w:t>
      </w:r>
      <w:r w:rsidR="00794A92" w:rsidRPr="00734F7A">
        <w:rPr>
          <w:color w:val="000000" w:themeColor="text1"/>
        </w:rPr>
        <w:t>told</w:t>
      </w:r>
      <w:r w:rsidR="00E95263" w:rsidRPr="00734F7A">
        <w:rPr>
          <w:color w:val="000000" w:themeColor="text1"/>
        </w:rPr>
        <w:t xml:space="preserve"> </w:t>
      </w:r>
      <w:r w:rsidR="00794A92" w:rsidRPr="00734F7A">
        <w:rPr>
          <w:color w:val="000000" w:themeColor="text1"/>
        </w:rPr>
        <w:t xml:space="preserve">my </w:t>
      </w:r>
      <w:r w:rsidR="00E95263" w:rsidRPr="00734F7A">
        <w:rPr>
          <w:color w:val="000000" w:themeColor="text1"/>
        </w:rPr>
        <w:t xml:space="preserve">friends and family that I felt </w:t>
      </w:r>
      <w:r w:rsidR="00794A92" w:rsidRPr="00734F7A">
        <w:rPr>
          <w:color w:val="000000" w:themeColor="text1"/>
        </w:rPr>
        <w:t xml:space="preserve">called to </w:t>
      </w:r>
      <w:r w:rsidR="00E95263" w:rsidRPr="00734F7A">
        <w:rPr>
          <w:color w:val="000000" w:themeColor="text1"/>
        </w:rPr>
        <w:t xml:space="preserve">plant a church.  </w:t>
      </w:r>
      <w:r w:rsidR="00794A92" w:rsidRPr="00734F7A">
        <w:rPr>
          <w:color w:val="000000" w:themeColor="text1"/>
        </w:rPr>
        <w:t xml:space="preserve">I knew there would be a host of new responsibilities—and one of them </w:t>
      </w:r>
      <w:r w:rsidR="001A1475">
        <w:rPr>
          <w:color w:val="000000" w:themeColor="text1"/>
        </w:rPr>
        <w:t>would</w:t>
      </w:r>
      <w:r w:rsidR="00794A92" w:rsidRPr="00734F7A">
        <w:rPr>
          <w:color w:val="000000" w:themeColor="text1"/>
        </w:rPr>
        <w:t xml:space="preserve"> be preaching.  I wasn’t entirely gripped with fear</w:t>
      </w:r>
      <w:r w:rsidR="007B4779" w:rsidRPr="00734F7A">
        <w:rPr>
          <w:color w:val="000000" w:themeColor="text1"/>
        </w:rPr>
        <w:t>—it was more of an anxiety</w:t>
      </w:r>
      <w:r w:rsidR="00794A92" w:rsidRPr="00734F7A">
        <w:rPr>
          <w:color w:val="000000" w:themeColor="text1"/>
        </w:rPr>
        <w:t xml:space="preserve">.  </w:t>
      </w:r>
      <w:r w:rsidR="000170D9" w:rsidRPr="00734F7A">
        <w:rPr>
          <w:color w:val="000000" w:themeColor="text1"/>
        </w:rPr>
        <w:t>I had taught weekly Bible studies</w:t>
      </w:r>
      <w:r w:rsidR="00E95263" w:rsidRPr="00734F7A">
        <w:rPr>
          <w:color w:val="000000" w:themeColor="text1"/>
        </w:rPr>
        <w:t xml:space="preserve">, classes on theology and the cults, and other training classes.  But preaching seemed different—and I was quickly heading into uncharted territory.  </w:t>
      </w:r>
      <w:r w:rsidR="00794A92" w:rsidRPr="00734F7A">
        <w:rPr>
          <w:color w:val="000000" w:themeColor="text1"/>
        </w:rPr>
        <w:t xml:space="preserve">I was overwhelmed with the thought </w:t>
      </w:r>
      <w:r w:rsidR="00E95263" w:rsidRPr="00734F7A">
        <w:rPr>
          <w:color w:val="000000" w:themeColor="text1"/>
        </w:rPr>
        <w:t xml:space="preserve">that a congregation’s spiritual vitality was dependent in some </w:t>
      </w:r>
      <w:r w:rsidR="00794A92" w:rsidRPr="00734F7A">
        <w:rPr>
          <w:color w:val="000000" w:themeColor="text1"/>
        </w:rPr>
        <w:t>way</w:t>
      </w:r>
      <w:r w:rsidR="00E95263" w:rsidRPr="00734F7A">
        <w:rPr>
          <w:color w:val="000000" w:themeColor="text1"/>
        </w:rPr>
        <w:t xml:space="preserve"> on my preaching </w:t>
      </w:r>
      <w:r w:rsidR="00794A92" w:rsidRPr="00734F7A">
        <w:rPr>
          <w:color w:val="000000" w:themeColor="text1"/>
        </w:rPr>
        <w:t>abilities</w:t>
      </w:r>
      <w:r w:rsidR="00E95263" w:rsidRPr="00734F7A">
        <w:rPr>
          <w:color w:val="000000" w:themeColor="text1"/>
        </w:rPr>
        <w:t>.</w:t>
      </w:r>
      <w:r w:rsidR="00794A92" w:rsidRPr="00734F7A">
        <w:rPr>
          <w:color w:val="000000" w:themeColor="text1"/>
        </w:rPr>
        <w:t xml:space="preserve">  As I thought about the people of this future church plant, I wished there was </w:t>
      </w:r>
      <w:r w:rsidR="007B4779" w:rsidRPr="00734F7A">
        <w:rPr>
          <w:color w:val="000000" w:themeColor="text1"/>
        </w:rPr>
        <w:t>some</w:t>
      </w:r>
      <w:r w:rsidR="00794A92" w:rsidRPr="00734F7A">
        <w:rPr>
          <w:color w:val="000000" w:themeColor="text1"/>
        </w:rPr>
        <w:t xml:space="preserve"> way I could practice preaching skills beforehand. </w:t>
      </w:r>
      <w:r w:rsidR="00E95263" w:rsidRPr="00734F7A">
        <w:rPr>
          <w:color w:val="000000" w:themeColor="text1"/>
        </w:rPr>
        <w:t xml:space="preserve">  I knew t</w:t>
      </w:r>
      <w:r w:rsidR="000170D9" w:rsidRPr="00734F7A">
        <w:rPr>
          <w:color w:val="000000" w:themeColor="text1"/>
        </w:rPr>
        <w:t xml:space="preserve">he people who would </w:t>
      </w:r>
      <w:r w:rsidR="007B4779" w:rsidRPr="00734F7A">
        <w:rPr>
          <w:color w:val="000000" w:themeColor="text1"/>
        </w:rPr>
        <w:t>b</w:t>
      </w:r>
      <w:r w:rsidR="000170D9" w:rsidRPr="00734F7A">
        <w:rPr>
          <w:color w:val="000000" w:themeColor="text1"/>
        </w:rPr>
        <w:t xml:space="preserve">e attending each week deserved more than me just trying to “wing it.”  But where </w:t>
      </w:r>
      <w:r w:rsidR="00794A92" w:rsidRPr="00734F7A">
        <w:rPr>
          <w:color w:val="000000" w:themeColor="text1"/>
        </w:rPr>
        <w:t>c</w:t>
      </w:r>
      <w:r w:rsidR="000170D9" w:rsidRPr="00734F7A">
        <w:rPr>
          <w:color w:val="000000" w:themeColor="text1"/>
        </w:rPr>
        <w:t xml:space="preserve">ould I turn for help?  </w:t>
      </w:r>
    </w:p>
    <w:p w14:paraId="70B15687" w14:textId="77777777" w:rsidR="00F44DA4" w:rsidRPr="00734F7A" w:rsidRDefault="000170D9" w:rsidP="00140509">
      <w:pPr>
        <w:rPr>
          <w:color w:val="000000" w:themeColor="text1"/>
        </w:rPr>
      </w:pPr>
      <w:r w:rsidRPr="00734F7A">
        <w:rPr>
          <w:color w:val="000000" w:themeColor="text1"/>
        </w:rPr>
        <w:t xml:space="preserve">One day, I heard </w:t>
      </w:r>
      <w:r w:rsidR="00A105FF" w:rsidRPr="00734F7A">
        <w:rPr>
          <w:color w:val="000000" w:themeColor="text1"/>
        </w:rPr>
        <w:t>about Toastmasters from</w:t>
      </w:r>
      <w:r w:rsidRPr="00734F7A">
        <w:rPr>
          <w:color w:val="000000" w:themeColor="text1"/>
        </w:rPr>
        <w:t xml:space="preserve"> a friend.  He described it as a group of </w:t>
      </w:r>
      <w:r w:rsidR="007B4779" w:rsidRPr="00734F7A">
        <w:rPr>
          <w:color w:val="000000" w:themeColor="text1"/>
        </w:rPr>
        <w:t xml:space="preserve">ordinary </w:t>
      </w:r>
      <w:r w:rsidRPr="00734F7A">
        <w:rPr>
          <w:color w:val="000000" w:themeColor="text1"/>
        </w:rPr>
        <w:t xml:space="preserve">people who </w:t>
      </w:r>
      <w:r w:rsidR="007B4779" w:rsidRPr="00734F7A">
        <w:rPr>
          <w:color w:val="000000" w:themeColor="text1"/>
        </w:rPr>
        <w:t>get</w:t>
      </w:r>
      <w:r w:rsidRPr="00734F7A">
        <w:rPr>
          <w:color w:val="000000" w:themeColor="text1"/>
        </w:rPr>
        <w:t xml:space="preserve"> together each week </w:t>
      </w:r>
      <w:r w:rsidR="00A105FF" w:rsidRPr="00734F7A">
        <w:rPr>
          <w:color w:val="000000" w:themeColor="text1"/>
        </w:rPr>
        <w:t>to practice public speaking skills</w:t>
      </w:r>
      <w:r w:rsidRPr="00734F7A">
        <w:rPr>
          <w:color w:val="000000" w:themeColor="text1"/>
        </w:rPr>
        <w:t xml:space="preserve">.  I </w:t>
      </w:r>
      <w:r w:rsidR="007B4779" w:rsidRPr="00734F7A">
        <w:rPr>
          <w:color w:val="000000" w:themeColor="text1"/>
        </w:rPr>
        <w:t xml:space="preserve">cautiously </w:t>
      </w:r>
      <w:r w:rsidRPr="00734F7A">
        <w:rPr>
          <w:color w:val="000000" w:themeColor="text1"/>
        </w:rPr>
        <w:t xml:space="preserve">decided to </w:t>
      </w:r>
      <w:r w:rsidR="007B4779" w:rsidRPr="00734F7A">
        <w:rPr>
          <w:color w:val="000000" w:themeColor="text1"/>
        </w:rPr>
        <w:t xml:space="preserve">give it a shot.  Was there </w:t>
      </w:r>
      <w:r w:rsidR="00140509" w:rsidRPr="00734F7A">
        <w:rPr>
          <w:color w:val="000000" w:themeColor="text1"/>
        </w:rPr>
        <w:t xml:space="preserve">anything </w:t>
      </w:r>
      <w:r w:rsidR="007B4779" w:rsidRPr="00734F7A">
        <w:rPr>
          <w:color w:val="000000" w:themeColor="text1"/>
        </w:rPr>
        <w:t>at Toastmasters—a secular club—</w:t>
      </w:r>
      <w:r w:rsidR="00140509" w:rsidRPr="00734F7A">
        <w:rPr>
          <w:color w:val="000000" w:themeColor="text1"/>
        </w:rPr>
        <w:t xml:space="preserve">that could help me improve as a </w:t>
      </w:r>
      <w:r w:rsidR="00140509" w:rsidRPr="00734F7A">
        <w:rPr>
          <w:i/>
          <w:color w:val="000000" w:themeColor="text1"/>
        </w:rPr>
        <w:t>preacher</w:t>
      </w:r>
      <w:r w:rsidR="007B4779" w:rsidRPr="00734F7A">
        <w:rPr>
          <w:color w:val="000000" w:themeColor="text1"/>
        </w:rPr>
        <w:t xml:space="preserve">?  </w:t>
      </w:r>
      <w:r w:rsidR="00140509" w:rsidRPr="00734F7A">
        <w:rPr>
          <w:color w:val="000000" w:themeColor="text1"/>
        </w:rPr>
        <w:t>It turns out, there was</w:t>
      </w:r>
      <w:r w:rsidR="007B4779" w:rsidRPr="00734F7A">
        <w:rPr>
          <w:color w:val="000000" w:themeColor="text1"/>
        </w:rPr>
        <w:t>!</w:t>
      </w:r>
      <w:r w:rsidRPr="00734F7A">
        <w:rPr>
          <w:color w:val="000000" w:themeColor="text1"/>
        </w:rPr>
        <w:t xml:space="preserve">  I </w:t>
      </w:r>
      <w:r w:rsidR="007B4779" w:rsidRPr="00734F7A">
        <w:rPr>
          <w:color w:val="000000" w:themeColor="text1"/>
        </w:rPr>
        <w:t xml:space="preserve">stayed </w:t>
      </w:r>
      <w:r w:rsidR="00F44DA4" w:rsidRPr="00734F7A">
        <w:rPr>
          <w:color w:val="000000" w:themeColor="text1"/>
        </w:rPr>
        <w:t>and immediately got involved in the months before our move</w:t>
      </w:r>
      <w:r w:rsidR="00140509" w:rsidRPr="00734F7A">
        <w:rPr>
          <w:color w:val="000000" w:themeColor="text1"/>
        </w:rPr>
        <w:t>.</w:t>
      </w:r>
      <w:r w:rsidR="007B4779" w:rsidRPr="00734F7A">
        <w:rPr>
          <w:color w:val="000000" w:themeColor="text1"/>
        </w:rPr>
        <w:t xml:space="preserve">  </w:t>
      </w:r>
      <w:r w:rsidR="00F44DA4" w:rsidRPr="00734F7A">
        <w:rPr>
          <w:color w:val="000000" w:themeColor="text1"/>
        </w:rPr>
        <w:t xml:space="preserve">After our move to Temecula, </w:t>
      </w:r>
      <w:r w:rsidR="00140509" w:rsidRPr="00734F7A">
        <w:rPr>
          <w:color w:val="000000" w:themeColor="text1"/>
        </w:rPr>
        <w:t xml:space="preserve">I </w:t>
      </w:r>
      <w:r w:rsidR="007B4779" w:rsidRPr="00734F7A">
        <w:rPr>
          <w:color w:val="000000" w:themeColor="text1"/>
        </w:rPr>
        <w:t xml:space="preserve">found a new club and </w:t>
      </w:r>
      <w:r w:rsidR="00140509" w:rsidRPr="00734F7A">
        <w:rPr>
          <w:color w:val="000000" w:themeColor="text1"/>
        </w:rPr>
        <w:t xml:space="preserve">continued being involved </w:t>
      </w:r>
      <w:r w:rsidR="007B4779" w:rsidRPr="00734F7A">
        <w:rPr>
          <w:color w:val="000000" w:themeColor="text1"/>
        </w:rPr>
        <w:t>after launching the church</w:t>
      </w:r>
      <w:r w:rsidR="00140509" w:rsidRPr="00734F7A">
        <w:rPr>
          <w:color w:val="000000" w:themeColor="text1"/>
        </w:rPr>
        <w:t xml:space="preserve">.  </w:t>
      </w:r>
      <w:r w:rsidR="006D1D45" w:rsidRPr="00734F7A">
        <w:rPr>
          <w:color w:val="000000" w:themeColor="text1"/>
        </w:rPr>
        <w:t xml:space="preserve">I </w:t>
      </w:r>
      <w:r w:rsidR="00F44DA4" w:rsidRPr="00734F7A">
        <w:rPr>
          <w:color w:val="000000" w:themeColor="text1"/>
        </w:rPr>
        <w:t xml:space="preserve">eventually </w:t>
      </w:r>
      <w:r w:rsidR="006D1D45" w:rsidRPr="00734F7A">
        <w:rPr>
          <w:color w:val="000000" w:themeColor="text1"/>
        </w:rPr>
        <w:t>received the Competent Toastmasters Award, Advanced Toastmasters Bronze Award (ATM-B) and even served as my local club president for a while.</w:t>
      </w:r>
    </w:p>
    <w:p w14:paraId="745EE004" w14:textId="2072D710" w:rsidR="000170D9" w:rsidRPr="00734F7A" w:rsidRDefault="00140509" w:rsidP="00140509">
      <w:pPr>
        <w:rPr>
          <w:color w:val="000000" w:themeColor="text1"/>
        </w:rPr>
      </w:pPr>
      <w:r w:rsidRPr="00734F7A">
        <w:rPr>
          <w:color w:val="000000" w:themeColor="text1"/>
        </w:rPr>
        <w:t xml:space="preserve">Looking back, I </w:t>
      </w:r>
      <w:r w:rsidR="006D1D45" w:rsidRPr="00734F7A">
        <w:rPr>
          <w:color w:val="000000" w:themeColor="text1"/>
        </w:rPr>
        <w:t xml:space="preserve">can say that Toastmasters was a </w:t>
      </w:r>
      <w:r w:rsidR="007B4779" w:rsidRPr="00734F7A">
        <w:rPr>
          <w:color w:val="000000" w:themeColor="text1"/>
        </w:rPr>
        <w:t>great</w:t>
      </w:r>
      <w:r w:rsidR="006D1D45" w:rsidRPr="00734F7A">
        <w:rPr>
          <w:color w:val="000000" w:themeColor="text1"/>
        </w:rPr>
        <w:t xml:space="preserve"> help</w:t>
      </w:r>
      <w:r w:rsidRPr="00734F7A">
        <w:rPr>
          <w:color w:val="000000" w:themeColor="text1"/>
        </w:rPr>
        <w:t xml:space="preserve">.  </w:t>
      </w:r>
      <w:r w:rsidR="007B4779" w:rsidRPr="00734F7A">
        <w:rPr>
          <w:color w:val="000000" w:themeColor="text1"/>
        </w:rPr>
        <w:t>As I now</w:t>
      </w:r>
      <w:r w:rsidR="000170D9" w:rsidRPr="00734F7A">
        <w:rPr>
          <w:color w:val="000000" w:themeColor="text1"/>
        </w:rPr>
        <w:t xml:space="preserve"> take my second formal homiletics class</w:t>
      </w:r>
      <w:r w:rsidR="007B4779" w:rsidRPr="00734F7A">
        <w:rPr>
          <w:color w:val="000000" w:themeColor="text1"/>
        </w:rPr>
        <w:t xml:space="preserve"> (one in college, this one in seminary)</w:t>
      </w:r>
      <w:r w:rsidR="000170D9" w:rsidRPr="00734F7A">
        <w:rPr>
          <w:color w:val="000000" w:themeColor="text1"/>
        </w:rPr>
        <w:t xml:space="preserve">, I’m reminded about many of the principles I learned </w:t>
      </w:r>
      <w:r w:rsidR="007B4779" w:rsidRPr="00734F7A">
        <w:rPr>
          <w:color w:val="000000" w:themeColor="text1"/>
        </w:rPr>
        <w:t xml:space="preserve">nearly </w:t>
      </w:r>
      <w:r w:rsidR="000170D9" w:rsidRPr="00734F7A">
        <w:rPr>
          <w:color w:val="000000" w:themeColor="text1"/>
        </w:rPr>
        <w:t>twenty years ago when I came to Toastmasters to see if there was anything that could help me be</w:t>
      </w:r>
      <w:r w:rsidR="007B4779" w:rsidRPr="00734F7A">
        <w:rPr>
          <w:color w:val="000000" w:themeColor="text1"/>
        </w:rPr>
        <w:t>come</w:t>
      </w:r>
      <w:r w:rsidR="000170D9" w:rsidRPr="00734F7A">
        <w:rPr>
          <w:color w:val="000000" w:themeColor="text1"/>
        </w:rPr>
        <w:t xml:space="preserve"> a better preacher.  </w:t>
      </w:r>
      <w:r w:rsidR="007B4779" w:rsidRPr="00734F7A">
        <w:rPr>
          <w:color w:val="000000" w:themeColor="text1"/>
        </w:rPr>
        <w:t xml:space="preserve">In the first half of the paper, I give these </w:t>
      </w:r>
      <w:r w:rsidR="007B4779" w:rsidRPr="00734F7A">
        <w:rPr>
          <w:color w:val="000000" w:themeColor="text1"/>
        </w:rPr>
        <w:lastRenderedPageBreak/>
        <w:t xml:space="preserve">helpful principles which apply to all public speaking, including preaching.  </w:t>
      </w:r>
      <w:r w:rsidR="002E4807" w:rsidRPr="00734F7A">
        <w:rPr>
          <w:color w:val="000000" w:themeColor="text1"/>
        </w:rPr>
        <w:t>In the second part, I explain how preaching is different from public speaking.</w:t>
      </w:r>
    </w:p>
    <w:p w14:paraId="31B49F9B" w14:textId="0DC18137" w:rsidR="002E4807" w:rsidRPr="00734F7A" w:rsidRDefault="00FB16A4" w:rsidP="002E4807">
      <w:pPr>
        <w:pStyle w:val="Heading1"/>
        <w:rPr>
          <w:color w:val="000000" w:themeColor="text1"/>
        </w:rPr>
      </w:pPr>
      <w:r w:rsidRPr="00734F7A">
        <w:rPr>
          <w:color w:val="000000" w:themeColor="text1"/>
        </w:rPr>
        <w:t>About</w:t>
      </w:r>
      <w:r w:rsidR="002E4807" w:rsidRPr="00734F7A">
        <w:rPr>
          <w:color w:val="000000" w:themeColor="text1"/>
        </w:rPr>
        <w:t xml:space="preserve"> Toastmaster</w:t>
      </w:r>
      <w:r w:rsidRPr="00734F7A">
        <w:rPr>
          <w:color w:val="000000" w:themeColor="text1"/>
        </w:rPr>
        <w:t>s</w:t>
      </w:r>
    </w:p>
    <w:p w14:paraId="2280A54D" w14:textId="2E6BBFD6" w:rsidR="002D63D5" w:rsidRPr="00734F7A" w:rsidRDefault="00322EE2" w:rsidP="00EA4E3A">
      <w:pPr>
        <w:rPr>
          <w:color w:val="000000" w:themeColor="text1"/>
        </w:rPr>
      </w:pPr>
      <w:r w:rsidRPr="00734F7A">
        <w:rPr>
          <w:color w:val="000000" w:themeColor="text1"/>
        </w:rPr>
        <w:t>Toastmasters is an organization</w:t>
      </w:r>
      <w:r w:rsidR="00FB16A4" w:rsidRPr="00734F7A">
        <w:rPr>
          <w:color w:val="000000" w:themeColor="text1"/>
        </w:rPr>
        <w:t xml:space="preserve"> that helps </w:t>
      </w:r>
      <w:r w:rsidR="00F44DA4" w:rsidRPr="00734F7A">
        <w:rPr>
          <w:color w:val="000000" w:themeColor="text1"/>
        </w:rPr>
        <w:t>people</w:t>
      </w:r>
      <w:r w:rsidR="00FB16A4" w:rsidRPr="00734F7A">
        <w:rPr>
          <w:color w:val="000000" w:themeColor="text1"/>
        </w:rPr>
        <w:t xml:space="preserve"> become more effective public speakers and leaders.</w:t>
      </w:r>
      <w:r w:rsidR="00FB16A4" w:rsidRPr="00734F7A">
        <w:rPr>
          <w:rStyle w:val="FootnoteReference"/>
          <w:color w:val="000000" w:themeColor="text1"/>
        </w:rPr>
        <w:footnoteReference w:id="2"/>
      </w:r>
      <w:r w:rsidR="00FB16A4" w:rsidRPr="00734F7A">
        <w:rPr>
          <w:color w:val="000000" w:themeColor="text1"/>
        </w:rPr>
        <w:t xml:space="preserve">  </w:t>
      </w:r>
      <w:r w:rsidR="00F44DA4" w:rsidRPr="00734F7A">
        <w:rPr>
          <w:color w:val="000000" w:themeColor="text1"/>
        </w:rPr>
        <w:t>Toastmasters has</w:t>
      </w:r>
      <w:r w:rsidR="00FB16A4" w:rsidRPr="00734F7A">
        <w:rPr>
          <w:color w:val="000000" w:themeColor="text1"/>
        </w:rPr>
        <w:t xml:space="preserve"> 345,000 </w:t>
      </w:r>
      <w:r w:rsidR="00F44DA4" w:rsidRPr="00734F7A">
        <w:rPr>
          <w:color w:val="000000" w:themeColor="text1"/>
        </w:rPr>
        <w:t>participants</w:t>
      </w:r>
      <w:r w:rsidR="00FB16A4" w:rsidRPr="00734F7A">
        <w:rPr>
          <w:color w:val="000000" w:themeColor="text1"/>
        </w:rPr>
        <w:t xml:space="preserve"> </w:t>
      </w:r>
      <w:r w:rsidR="00F44DA4" w:rsidRPr="00734F7A">
        <w:rPr>
          <w:color w:val="000000" w:themeColor="text1"/>
        </w:rPr>
        <w:t>in</w:t>
      </w:r>
      <w:r w:rsidR="00FB16A4" w:rsidRPr="00734F7A">
        <w:rPr>
          <w:color w:val="000000" w:themeColor="text1"/>
        </w:rPr>
        <w:t xml:space="preserve"> 15,900 clubs </w:t>
      </w:r>
      <w:r w:rsidR="00F44DA4" w:rsidRPr="00734F7A">
        <w:rPr>
          <w:color w:val="000000" w:themeColor="text1"/>
        </w:rPr>
        <w:t>and</w:t>
      </w:r>
      <w:r w:rsidR="001A1475">
        <w:rPr>
          <w:color w:val="000000" w:themeColor="text1"/>
        </w:rPr>
        <w:t xml:space="preserve"> in</w:t>
      </w:r>
      <w:r w:rsidR="00FB16A4" w:rsidRPr="00734F7A">
        <w:rPr>
          <w:color w:val="000000" w:themeColor="text1"/>
        </w:rPr>
        <w:t xml:space="preserve"> 142 countries.</w:t>
      </w:r>
      <w:r w:rsidR="00FB16A4" w:rsidRPr="00734F7A">
        <w:rPr>
          <w:rStyle w:val="FootnoteReference"/>
          <w:color w:val="000000" w:themeColor="text1"/>
        </w:rPr>
        <w:footnoteReference w:id="3"/>
      </w:r>
      <w:r w:rsidR="00FB16A4" w:rsidRPr="00734F7A">
        <w:rPr>
          <w:color w:val="000000" w:themeColor="text1"/>
        </w:rPr>
        <w:t xml:space="preserve">  The big idea in Toastmasters is that members learn </w:t>
      </w:r>
      <w:r w:rsidR="00FB16A4" w:rsidRPr="00734F7A">
        <w:rPr>
          <w:i/>
          <w:color w:val="000000" w:themeColor="text1"/>
        </w:rPr>
        <w:t>by doing</w:t>
      </w:r>
      <w:r w:rsidR="00FB16A4" w:rsidRPr="00734F7A">
        <w:rPr>
          <w:color w:val="000000" w:themeColor="text1"/>
        </w:rPr>
        <w:t xml:space="preserve">.  Clubs can be found throughout cities in the United States and visitors are welcome to attend.  There is a small fee for becoming a member, but visitors are welcome to attend club meetings for free.  </w:t>
      </w:r>
      <w:r w:rsidR="002D63D5" w:rsidRPr="00734F7A">
        <w:rPr>
          <w:color w:val="000000" w:themeColor="text1"/>
        </w:rPr>
        <w:t xml:space="preserve">New visitors will quickly notice that the clubs are well organized and follow the same pattern each week.  A typical meeting </w:t>
      </w:r>
      <w:r w:rsidR="00F44DA4" w:rsidRPr="00734F7A">
        <w:rPr>
          <w:color w:val="000000" w:themeColor="text1"/>
        </w:rPr>
        <w:t>has both a</w:t>
      </w:r>
      <w:r w:rsidR="002D63D5" w:rsidRPr="00734F7A">
        <w:rPr>
          <w:color w:val="000000" w:themeColor="text1"/>
        </w:rPr>
        <w:t>ssigned and impromptu spe</w:t>
      </w:r>
      <w:r w:rsidR="00F44DA4" w:rsidRPr="00734F7A">
        <w:rPr>
          <w:color w:val="000000" w:themeColor="text1"/>
        </w:rPr>
        <w:t>eches</w:t>
      </w:r>
      <w:r w:rsidR="002D63D5" w:rsidRPr="00734F7A">
        <w:rPr>
          <w:color w:val="000000" w:themeColor="text1"/>
        </w:rPr>
        <w:t xml:space="preserve">.  </w:t>
      </w:r>
      <w:r w:rsidR="00A53B70" w:rsidRPr="00734F7A">
        <w:rPr>
          <w:color w:val="000000" w:themeColor="text1"/>
        </w:rPr>
        <w:t>The</w:t>
      </w:r>
      <w:r w:rsidR="002D63D5" w:rsidRPr="00734F7A">
        <w:rPr>
          <w:color w:val="000000" w:themeColor="text1"/>
        </w:rPr>
        <w:t xml:space="preserve"> Toastmaster conducts the meeting for that day and keeps things running smoothly.  For the impromptu portion of the meeting, the Table Topics Master selects people at random</w:t>
      </w:r>
      <w:r w:rsidR="00A53B70" w:rsidRPr="00734F7A">
        <w:rPr>
          <w:color w:val="000000" w:themeColor="text1"/>
        </w:rPr>
        <w:t xml:space="preserve"> to give a short 2-3</w:t>
      </w:r>
      <w:r w:rsidR="00EA4E3A" w:rsidRPr="00734F7A">
        <w:rPr>
          <w:color w:val="000000" w:themeColor="text1"/>
        </w:rPr>
        <w:t>-</w:t>
      </w:r>
      <w:r w:rsidR="00A53B70" w:rsidRPr="00734F7A">
        <w:rPr>
          <w:color w:val="000000" w:themeColor="text1"/>
        </w:rPr>
        <w:t xml:space="preserve">minute speech on a topic they are given on the spot.  All speeches, including </w:t>
      </w:r>
      <w:r w:rsidR="00F44DA4" w:rsidRPr="00734F7A">
        <w:rPr>
          <w:color w:val="000000" w:themeColor="text1"/>
        </w:rPr>
        <w:t>the impromptu ones</w:t>
      </w:r>
      <w:r w:rsidR="00A53B70" w:rsidRPr="00734F7A">
        <w:rPr>
          <w:color w:val="000000" w:themeColor="text1"/>
        </w:rPr>
        <w:t xml:space="preserve">, are timed by a Timer.  The Timer usually has a visual aid to help speakers keep track of time (both clubs I was involved in had a board with </w:t>
      </w:r>
      <w:r w:rsidR="00F44DA4" w:rsidRPr="00734F7A">
        <w:rPr>
          <w:color w:val="000000" w:themeColor="text1"/>
        </w:rPr>
        <w:t>a green</w:t>
      </w:r>
      <w:r w:rsidR="00A53B70" w:rsidRPr="00734F7A">
        <w:rPr>
          <w:color w:val="000000" w:themeColor="text1"/>
        </w:rPr>
        <w:t xml:space="preserve">, yellow and </w:t>
      </w:r>
      <w:r w:rsidR="00F44DA4" w:rsidRPr="00734F7A">
        <w:rPr>
          <w:color w:val="000000" w:themeColor="text1"/>
        </w:rPr>
        <w:t>red</w:t>
      </w:r>
      <w:r w:rsidR="00A53B70" w:rsidRPr="00734F7A">
        <w:rPr>
          <w:color w:val="000000" w:themeColor="text1"/>
        </w:rPr>
        <w:t xml:space="preserve"> light</w:t>
      </w:r>
      <w:r w:rsidR="00F44DA4" w:rsidRPr="00734F7A">
        <w:rPr>
          <w:color w:val="000000" w:themeColor="text1"/>
        </w:rPr>
        <w:t xml:space="preserve"> like a street light</w:t>
      </w:r>
      <w:r w:rsidR="00A53B70" w:rsidRPr="00734F7A">
        <w:rPr>
          <w:color w:val="000000" w:themeColor="text1"/>
        </w:rPr>
        <w:t xml:space="preserve">: green meant, “you </w:t>
      </w:r>
      <w:r w:rsidR="00A53B70" w:rsidRPr="00734F7A">
        <w:rPr>
          <w:i/>
          <w:color w:val="000000" w:themeColor="text1"/>
        </w:rPr>
        <w:t>can</w:t>
      </w:r>
      <w:r w:rsidR="00A53B70" w:rsidRPr="00734F7A">
        <w:rPr>
          <w:color w:val="000000" w:themeColor="text1"/>
        </w:rPr>
        <w:t xml:space="preserve"> stop now,” yellow meant, “you </w:t>
      </w:r>
      <w:r w:rsidR="00A53B70" w:rsidRPr="00734F7A">
        <w:rPr>
          <w:i/>
          <w:color w:val="000000" w:themeColor="text1"/>
        </w:rPr>
        <w:t>should</w:t>
      </w:r>
      <w:r w:rsidR="00A53B70" w:rsidRPr="00734F7A">
        <w:rPr>
          <w:color w:val="000000" w:themeColor="text1"/>
        </w:rPr>
        <w:t xml:space="preserve"> stop now,” and red meant, “stop </w:t>
      </w:r>
      <w:r w:rsidR="00F44DA4" w:rsidRPr="00734F7A">
        <w:rPr>
          <w:color w:val="000000" w:themeColor="text1"/>
        </w:rPr>
        <w:t xml:space="preserve">now </w:t>
      </w:r>
      <w:r w:rsidR="00A53B70" w:rsidRPr="00734F7A">
        <w:rPr>
          <w:color w:val="000000" w:themeColor="text1"/>
        </w:rPr>
        <w:t>already!”).  A Grammarian sits quietly to the side counting the use of “</w:t>
      </w:r>
      <w:proofErr w:type="spellStart"/>
      <w:r w:rsidR="00A53B70" w:rsidRPr="00734F7A">
        <w:rPr>
          <w:color w:val="000000" w:themeColor="text1"/>
        </w:rPr>
        <w:t>ahs</w:t>
      </w:r>
      <w:proofErr w:type="spellEnd"/>
      <w:r w:rsidR="00A53B70" w:rsidRPr="00734F7A">
        <w:rPr>
          <w:color w:val="000000" w:themeColor="text1"/>
        </w:rPr>
        <w:t xml:space="preserve">,” “ums” and use of language in general.  </w:t>
      </w:r>
      <w:r w:rsidR="00F44DA4" w:rsidRPr="00734F7A">
        <w:rPr>
          <w:color w:val="000000" w:themeColor="text1"/>
        </w:rPr>
        <w:t>Besides the</w:t>
      </w:r>
      <w:r w:rsidR="00A53B70" w:rsidRPr="00734F7A">
        <w:rPr>
          <w:color w:val="000000" w:themeColor="text1"/>
        </w:rPr>
        <w:t xml:space="preserve"> impromptu speeches</w:t>
      </w:r>
      <w:r w:rsidR="00F44DA4" w:rsidRPr="00734F7A">
        <w:rPr>
          <w:color w:val="000000" w:themeColor="text1"/>
        </w:rPr>
        <w:t xml:space="preserve"> </w:t>
      </w:r>
      <w:r w:rsidR="00A53B70" w:rsidRPr="00734F7A">
        <w:rPr>
          <w:color w:val="000000" w:themeColor="text1"/>
        </w:rPr>
        <w:t xml:space="preserve">there are up to three assigned speeches (commitments </w:t>
      </w:r>
      <w:r w:rsidR="00F44DA4" w:rsidRPr="00734F7A">
        <w:rPr>
          <w:color w:val="000000" w:themeColor="text1"/>
        </w:rPr>
        <w:t xml:space="preserve">for these are </w:t>
      </w:r>
      <w:r w:rsidR="00A53B70" w:rsidRPr="00734F7A">
        <w:rPr>
          <w:color w:val="000000" w:themeColor="text1"/>
        </w:rPr>
        <w:t xml:space="preserve">made </w:t>
      </w:r>
      <w:r w:rsidR="00F44DA4" w:rsidRPr="00734F7A">
        <w:rPr>
          <w:color w:val="000000" w:themeColor="text1"/>
        </w:rPr>
        <w:t>the previous week</w:t>
      </w:r>
      <w:r w:rsidR="00A53B70" w:rsidRPr="00734F7A">
        <w:rPr>
          <w:color w:val="000000" w:themeColor="text1"/>
        </w:rPr>
        <w:t>).  These speeches are usually 5-7 minutes in length</w:t>
      </w:r>
      <w:r w:rsidR="00EA4E3A" w:rsidRPr="00734F7A">
        <w:rPr>
          <w:color w:val="000000" w:themeColor="text1"/>
        </w:rPr>
        <w:t xml:space="preserve">.  Each prepared speech </w:t>
      </w:r>
      <w:r w:rsidR="00A53B70" w:rsidRPr="00734F7A">
        <w:rPr>
          <w:color w:val="000000" w:themeColor="text1"/>
        </w:rPr>
        <w:t xml:space="preserve">gets an Evaluator.  At the end of the </w:t>
      </w:r>
      <w:r w:rsidR="00EA4E3A" w:rsidRPr="00734F7A">
        <w:rPr>
          <w:color w:val="000000" w:themeColor="text1"/>
        </w:rPr>
        <w:t xml:space="preserve">meeting, the evaluators give their review of the speeches in front of the group (which acts like a speech in itself).  The Timer, Grammarian and General Evaluator are called upon to give their reports in front of the group.  </w:t>
      </w:r>
      <w:r w:rsidR="00F44DA4" w:rsidRPr="00734F7A">
        <w:rPr>
          <w:color w:val="000000" w:themeColor="text1"/>
        </w:rPr>
        <w:t>A</w:t>
      </w:r>
      <w:r w:rsidR="00EA4E3A" w:rsidRPr="00734F7A">
        <w:rPr>
          <w:color w:val="000000" w:themeColor="text1"/>
        </w:rPr>
        <w:t>wards are given for Best Speaker, Best Table Topics and Best Evaluator (</w:t>
      </w:r>
      <w:r w:rsidR="00F44DA4" w:rsidRPr="00734F7A">
        <w:rPr>
          <w:color w:val="000000" w:themeColor="text1"/>
        </w:rPr>
        <w:t xml:space="preserve">these </w:t>
      </w:r>
      <w:r w:rsidR="00EA4E3A" w:rsidRPr="00734F7A">
        <w:rPr>
          <w:color w:val="000000" w:themeColor="text1"/>
        </w:rPr>
        <w:t xml:space="preserve">awards </w:t>
      </w:r>
      <w:r w:rsidR="00F44DA4" w:rsidRPr="00734F7A">
        <w:rPr>
          <w:color w:val="000000" w:themeColor="text1"/>
        </w:rPr>
        <w:t>are little cloth</w:t>
      </w:r>
      <w:r w:rsidR="00EA4E3A" w:rsidRPr="00734F7A">
        <w:rPr>
          <w:color w:val="000000" w:themeColor="text1"/>
        </w:rPr>
        <w:t xml:space="preserve"> </w:t>
      </w:r>
      <w:r w:rsidR="00EA4E3A" w:rsidRPr="00734F7A">
        <w:rPr>
          <w:color w:val="000000" w:themeColor="text1"/>
        </w:rPr>
        <w:lastRenderedPageBreak/>
        <w:t xml:space="preserve">ribbons and they </w:t>
      </w:r>
      <w:proofErr w:type="gramStart"/>
      <w:r w:rsidR="00F44DA4" w:rsidRPr="00734F7A">
        <w:rPr>
          <w:color w:val="000000" w:themeColor="text1"/>
        </w:rPr>
        <w:t xml:space="preserve">actually </w:t>
      </w:r>
      <w:r w:rsidR="00EA4E3A" w:rsidRPr="00734F7A">
        <w:rPr>
          <w:color w:val="000000" w:themeColor="text1"/>
        </w:rPr>
        <w:t>do</w:t>
      </w:r>
      <w:proofErr w:type="gramEnd"/>
      <w:r w:rsidR="00EA4E3A" w:rsidRPr="00734F7A">
        <w:rPr>
          <w:color w:val="000000" w:themeColor="text1"/>
        </w:rPr>
        <w:t xml:space="preserve"> make you feel good).  </w:t>
      </w:r>
      <w:r w:rsidR="00F16C47" w:rsidRPr="00734F7A">
        <w:rPr>
          <w:color w:val="000000" w:themeColor="text1"/>
        </w:rPr>
        <w:t>All</w:t>
      </w:r>
      <w:r w:rsidR="00EA4E3A" w:rsidRPr="00734F7A">
        <w:rPr>
          <w:color w:val="000000" w:themeColor="text1"/>
        </w:rPr>
        <w:t xml:space="preserve"> this usually takes place in an hour and fifteen minutes!</w:t>
      </w:r>
    </w:p>
    <w:p w14:paraId="348339F9" w14:textId="22B4154B" w:rsidR="00F16C47" w:rsidRPr="00734F7A" w:rsidRDefault="00F16C47" w:rsidP="003F1BA8">
      <w:pPr>
        <w:pStyle w:val="Heading1"/>
        <w:rPr>
          <w:color w:val="000000" w:themeColor="text1"/>
        </w:rPr>
      </w:pPr>
      <w:r w:rsidRPr="00734F7A">
        <w:rPr>
          <w:color w:val="000000" w:themeColor="text1"/>
        </w:rPr>
        <w:t>Two Keys to Toastmasters</w:t>
      </w:r>
    </w:p>
    <w:p w14:paraId="0183C6C7" w14:textId="026F071E" w:rsidR="0062109A" w:rsidRPr="00734F7A" w:rsidRDefault="00EA4E3A" w:rsidP="002E4807">
      <w:pPr>
        <w:rPr>
          <w:color w:val="000000" w:themeColor="text1"/>
        </w:rPr>
      </w:pPr>
      <w:r w:rsidRPr="00734F7A">
        <w:rPr>
          <w:color w:val="000000" w:themeColor="text1"/>
        </w:rPr>
        <w:t xml:space="preserve">There are two keys to better public speaking </w:t>
      </w:r>
      <w:r w:rsidR="00F44DA4" w:rsidRPr="00734F7A">
        <w:rPr>
          <w:color w:val="000000" w:themeColor="text1"/>
        </w:rPr>
        <w:t>at</w:t>
      </w:r>
      <w:r w:rsidRPr="00734F7A">
        <w:rPr>
          <w:color w:val="000000" w:themeColor="text1"/>
        </w:rPr>
        <w:t xml:space="preserve"> Toastmasters.  The first is </w:t>
      </w:r>
      <w:r w:rsidRPr="00734F7A">
        <w:rPr>
          <w:i/>
          <w:color w:val="000000" w:themeColor="text1"/>
        </w:rPr>
        <w:t xml:space="preserve">by </w:t>
      </w:r>
      <w:proofErr w:type="gramStart"/>
      <w:r w:rsidR="00E150A5" w:rsidRPr="00734F7A">
        <w:rPr>
          <w:i/>
          <w:color w:val="000000" w:themeColor="text1"/>
        </w:rPr>
        <w:t xml:space="preserve">actually </w:t>
      </w:r>
      <w:r w:rsidRPr="00734F7A">
        <w:rPr>
          <w:i/>
          <w:color w:val="000000" w:themeColor="text1"/>
        </w:rPr>
        <w:t>getting</w:t>
      </w:r>
      <w:proofErr w:type="gramEnd"/>
      <w:r w:rsidRPr="00734F7A">
        <w:rPr>
          <w:i/>
          <w:color w:val="000000" w:themeColor="text1"/>
        </w:rPr>
        <w:t xml:space="preserve"> up and speaking</w:t>
      </w:r>
      <w:r w:rsidRPr="00734F7A">
        <w:rPr>
          <w:color w:val="000000" w:themeColor="text1"/>
        </w:rPr>
        <w:t xml:space="preserve"> in front of other people.  In other words, members learn by doing.  </w:t>
      </w:r>
      <w:r w:rsidR="0062109A" w:rsidRPr="00734F7A">
        <w:rPr>
          <w:color w:val="000000" w:themeColor="text1"/>
        </w:rPr>
        <w:t xml:space="preserve">All public speakers (pastors included) agree that this is by far the best way to improve </w:t>
      </w:r>
      <w:r w:rsidR="00E150A5" w:rsidRPr="00734F7A">
        <w:rPr>
          <w:color w:val="000000" w:themeColor="text1"/>
        </w:rPr>
        <w:t>as a</w:t>
      </w:r>
      <w:r w:rsidR="0062109A" w:rsidRPr="00734F7A">
        <w:rPr>
          <w:color w:val="000000" w:themeColor="text1"/>
        </w:rPr>
        <w:t xml:space="preserve"> speak</w:t>
      </w:r>
      <w:r w:rsidR="00E150A5" w:rsidRPr="00734F7A">
        <w:rPr>
          <w:color w:val="000000" w:themeColor="text1"/>
        </w:rPr>
        <w:t>er</w:t>
      </w:r>
      <w:r w:rsidR="0062109A" w:rsidRPr="00734F7A">
        <w:rPr>
          <w:color w:val="000000" w:themeColor="text1"/>
        </w:rPr>
        <w:t>.</w:t>
      </w:r>
      <w:r w:rsidR="0062109A" w:rsidRPr="00734F7A">
        <w:rPr>
          <w:rStyle w:val="FootnoteReference"/>
          <w:color w:val="000000" w:themeColor="text1"/>
        </w:rPr>
        <w:footnoteReference w:id="4"/>
      </w:r>
      <w:r w:rsidR="0062109A" w:rsidRPr="00734F7A">
        <w:rPr>
          <w:color w:val="000000" w:themeColor="text1"/>
        </w:rPr>
        <w:t xml:space="preserve">  </w:t>
      </w:r>
      <w:r w:rsidR="00E150A5" w:rsidRPr="00734F7A">
        <w:rPr>
          <w:color w:val="000000" w:themeColor="text1"/>
        </w:rPr>
        <w:t>Better public speaking</w:t>
      </w:r>
      <w:r w:rsidR="0062109A" w:rsidRPr="00734F7A">
        <w:rPr>
          <w:color w:val="000000" w:themeColor="text1"/>
        </w:rPr>
        <w:t xml:space="preserve"> </w:t>
      </w:r>
      <w:r w:rsidR="00E150A5" w:rsidRPr="00734F7A">
        <w:rPr>
          <w:color w:val="000000" w:themeColor="text1"/>
        </w:rPr>
        <w:t xml:space="preserve">simply </w:t>
      </w:r>
      <w:r w:rsidR="0062109A" w:rsidRPr="00734F7A">
        <w:rPr>
          <w:color w:val="000000" w:themeColor="text1"/>
        </w:rPr>
        <w:t xml:space="preserve">cannot be taught by reading a book alone—it </w:t>
      </w:r>
      <w:r w:rsidR="0062109A" w:rsidRPr="00734F7A">
        <w:rPr>
          <w:i/>
          <w:color w:val="000000" w:themeColor="text1"/>
        </w:rPr>
        <w:t>must</w:t>
      </w:r>
      <w:r w:rsidR="0062109A" w:rsidRPr="00734F7A">
        <w:rPr>
          <w:color w:val="000000" w:themeColor="text1"/>
        </w:rPr>
        <w:t xml:space="preserve"> be practiced.  </w:t>
      </w:r>
      <w:r w:rsidR="00E150A5" w:rsidRPr="00734F7A">
        <w:rPr>
          <w:color w:val="000000" w:themeColor="text1"/>
        </w:rPr>
        <w:t>Therefore, l</w:t>
      </w:r>
      <w:r w:rsidR="00D10296" w:rsidRPr="00734F7A">
        <w:rPr>
          <w:color w:val="000000" w:themeColor="text1"/>
        </w:rPr>
        <w:t xml:space="preserve">earning in Toastmasters is hands-on: “members learn by studying the manuals, </w:t>
      </w:r>
      <w:r w:rsidR="00D10296" w:rsidRPr="00734F7A">
        <w:rPr>
          <w:i/>
          <w:color w:val="000000" w:themeColor="text1"/>
        </w:rPr>
        <w:t>practicing</w:t>
      </w:r>
      <w:r w:rsidR="00D10296" w:rsidRPr="00734F7A">
        <w:rPr>
          <w:color w:val="000000" w:themeColor="text1"/>
        </w:rPr>
        <w:t>, and helping one another.”</w:t>
      </w:r>
      <w:r w:rsidR="00D10296" w:rsidRPr="00734F7A">
        <w:rPr>
          <w:rStyle w:val="FootnoteReference"/>
          <w:color w:val="000000" w:themeColor="text1"/>
        </w:rPr>
        <w:footnoteReference w:id="5"/>
      </w:r>
    </w:p>
    <w:p w14:paraId="28E3BC27" w14:textId="6D5207FB" w:rsidR="00F16C47" w:rsidRPr="00734F7A" w:rsidRDefault="00EA4E3A" w:rsidP="002E4807">
      <w:pPr>
        <w:rPr>
          <w:color w:val="000000" w:themeColor="text1"/>
        </w:rPr>
      </w:pPr>
      <w:r w:rsidRPr="00734F7A">
        <w:rPr>
          <w:color w:val="000000" w:themeColor="text1"/>
        </w:rPr>
        <w:t xml:space="preserve">The second key </w:t>
      </w:r>
      <w:r w:rsidR="002A60E5" w:rsidRPr="00734F7A">
        <w:rPr>
          <w:color w:val="000000" w:themeColor="text1"/>
        </w:rPr>
        <w:t xml:space="preserve">is the </w:t>
      </w:r>
      <w:r w:rsidR="00CB0BC4" w:rsidRPr="00734F7A">
        <w:rPr>
          <w:color w:val="000000" w:themeColor="text1"/>
        </w:rPr>
        <w:t xml:space="preserve">speaking </w:t>
      </w:r>
      <w:r w:rsidR="002A60E5" w:rsidRPr="00734F7A">
        <w:rPr>
          <w:color w:val="000000" w:themeColor="text1"/>
        </w:rPr>
        <w:t xml:space="preserve">manuals.  These </w:t>
      </w:r>
      <w:r w:rsidR="002E34FD" w:rsidRPr="00734F7A">
        <w:rPr>
          <w:color w:val="000000" w:themeColor="text1"/>
        </w:rPr>
        <w:t xml:space="preserve">workbooks guide members through the </w:t>
      </w:r>
      <w:r w:rsidRPr="00734F7A">
        <w:rPr>
          <w:color w:val="000000" w:themeColor="text1"/>
        </w:rPr>
        <w:t xml:space="preserve">principles of </w:t>
      </w:r>
      <w:r w:rsidR="002E34FD" w:rsidRPr="00734F7A">
        <w:rPr>
          <w:color w:val="000000" w:themeColor="text1"/>
        </w:rPr>
        <w:t>successful</w:t>
      </w:r>
      <w:r w:rsidRPr="00734F7A">
        <w:rPr>
          <w:color w:val="000000" w:themeColor="text1"/>
        </w:rPr>
        <w:t xml:space="preserve"> communication.  The first</w:t>
      </w:r>
      <w:r w:rsidR="002A60E5" w:rsidRPr="00734F7A">
        <w:rPr>
          <w:color w:val="000000" w:themeColor="text1"/>
        </w:rPr>
        <w:t xml:space="preserve"> manual</w:t>
      </w:r>
      <w:r w:rsidR="00E150A5" w:rsidRPr="00734F7A">
        <w:rPr>
          <w:color w:val="000000" w:themeColor="text1"/>
        </w:rPr>
        <w:t xml:space="preserve">, often referred to as “the Basic Manual,” </w:t>
      </w:r>
      <w:r w:rsidR="002D63D5" w:rsidRPr="00734F7A">
        <w:rPr>
          <w:color w:val="000000" w:themeColor="text1"/>
        </w:rPr>
        <w:t xml:space="preserve">has ten speeches designed to </w:t>
      </w:r>
      <w:r w:rsidR="00F16C47" w:rsidRPr="00734F7A">
        <w:rPr>
          <w:color w:val="000000" w:themeColor="text1"/>
        </w:rPr>
        <w:t>develop speaking skills one step at a time</w:t>
      </w:r>
      <w:r w:rsidR="002D63D5" w:rsidRPr="00734F7A">
        <w:rPr>
          <w:color w:val="000000" w:themeColor="text1"/>
        </w:rPr>
        <w:t>.</w:t>
      </w:r>
      <w:r w:rsidR="00E150A5" w:rsidRPr="00734F7A">
        <w:rPr>
          <w:rStyle w:val="FootnoteReference"/>
          <w:color w:val="000000" w:themeColor="text1"/>
        </w:rPr>
        <w:footnoteReference w:id="6"/>
      </w:r>
      <w:r w:rsidR="00F16C47" w:rsidRPr="00734F7A">
        <w:rPr>
          <w:color w:val="000000" w:themeColor="text1"/>
        </w:rPr>
        <w:t xml:space="preserve">  Each speech in </w:t>
      </w:r>
      <w:r w:rsidR="00CB0BC4" w:rsidRPr="00734F7A">
        <w:rPr>
          <w:color w:val="000000" w:themeColor="text1"/>
        </w:rPr>
        <w:t>this</w:t>
      </w:r>
      <w:r w:rsidR="00F16C47" w:rsidRPr="00734F7A">
        <w:rPr>
          <w:color w:val="000000" w:themeColor="text1"/>
        </w:rPr>
        <w:t xml:space="preserve"> </w:t>
      </w:r>
      <w:r w:rsidR="00CB0BC4" w:rsidRPr="00734F7A">
        <w:rPr>
          <w:color w:val="000000" w:themeColor="text1"/>
        </w:rPr>
        <w:t>B</w:t>
      </w:r>
      <w:r w:rsidR="00F16C47" w:rsidRPr="00734F7A">
        <w:rPr>
          <w:color w:val="000000" w:themeColor="text1"/>
        </w:rPr>
        <w:t xml:space="preserve">asic </w:t>
      </w:r>
      <w:r w:rsidR="00CB0BC4" w:rsidRPr="00734F7A">
        <w:rPr>
          <w:color w:val="000000" w:themeColor="text1"/>
        </w:rPr>
        <w:t>M</w:t>
      </w:r>
      <w:r w:rsidR="00F16C47" w:rsidRPr="00734F7A">
        <w:rPr>
          <w:color w:val="000000" w:themeColor="text1"/>
        </w:rPr>
        <w:t>anual builds off what was learned in a previous speech.</w:t>
      </w:r>
      <w:r w:rsidR="00F16C47" w:rsidRPr="00734F7A">
        <w:rPr>
          <w:rStyle w:val="FootnoteReference"/>
          <w:color w:val="000000" w:themeColor="text1"/>
        </w:rPr>
        <w:footnoteReference w:id="7"/>
      </w:r>
      <w:r w:rsidR="002E34FD" w:rsidRPr="00734F7A">
        <w:rPr>
          <w:color w:val="000000" w:themeColor="text1"/>
        </w:rPr>
        <w:t xml:space="preserve">  </w:t>
      </w:r>
      <w:r w:rsidR="00CB0BC4" w:rsidRPr="00734F7A">
        <w:rPr>
          <w:color w:val="000000" w:themeColor="text1"/>
        </w:rPr>
        <w:t>It has ten speeches</w:t>
      </w:r>
      <w:r w:rsidR="00F16C47" w:rsidRPr="00734F7A">
        <w:rPr>
          <w:color w:val="000000" w:themeColor="text1"/>
        </w:rPr>
        <w:t>: (1) The Ice Breaker (getting over nerves); (2) Speak with Sincerity</w:t>
      </w:r>
      <w:r w:rsidR="0062505D" w:rsidRPr="00734F7A">
        <w:rPr>
          <w:color w:val="000000" w:themeColor="text1"/>
        </w:rPr>
        <w:t xml:space="preserve"> (authenticity)</w:t>
      </w:r>
      <w:r w:rsidR="00F16C47" w:rsidRPr="00734F7A">
        <w:rPr>
          <w:color w:val="000000" w:themeColor="text1"/>
        </w:rPr>
        <w:t>; (3) Organize Your Speech (using evidence and good arguments); (4) Show What You Mean (gestures, eye contact, non-verbal); (5) Vocal Variety (pitch, inflection); (6) Work With Words (word choice, sentence structure); (7) Apply Your Skills (</w:t>
      </w:r>
      <w:r w:rsidR="00CB0BC4" w:rsidRPr="00734F7A">
        <w:rPr>
          <w:color w:val="000000" w:themeColor="text1"/>
        </w:rPr>
        <w:t xml:space="preserve">putting </w:t>
      </w:r>
      <w:r w:rsidR="00F16C47" w:rsidRPr="00734F7A">
        <w:rPr>
          <w:color w:val="000000" w:themeColor="text1"/>
        </w:rPr>
        <w:t>all skills together); (8) Add Impact to Your Speech (using visuals); (9) Persuade with Power (persuasion);</w:t>
      </w:r>
      <w:r w:rsidR="00CB0BC4" w:rsidRPr="00734F7A">
        <w:rPr>
          <w:color w:val="000000" w:themeColor="text1"/>
        </w:rPr>
        <w:t xml:space="preserve"> and</w:t>
      </w:r>
      <w:r w:rsidR="00F16C47" w:rsidRPr="00734F7A">
        <w:rPr>
          <w:color w:val="000000" w:themeColor="text1"/>
        </w:rPr>
        <w:t xml:space="preserve"> (10) Inspire Your Audience</w:t>
      </w:r>
      <w:r w:rsidR="002E34FD" w:rsidRPr="00734F7A">
        <w:rPr>
          <w:color w:val="000000" w:themeColor="text1"/>
        </w:rPr>
        <w:t xml:space="preserve">.  The first </w:t>
      </w:r>
      <w:r w:rsidR="002E34FD" w:rsidRPr="00734F7A">
        <w:rPr>
          <w:color w:val="000000" w:themeColor="text1"/>
        </w:rPr>
        <w:lastRenderedPageBreak/>
        <w:t xml:space="preserve">nine speeches are 5-7 minutes and the tenth </w:t>
      </w:r>
      <w:proofErr w:type="gramStart"/>
      <w:r w:rsidR="002E34FD" w:rsidRPr="00734F7A">
        <w:rPr>
          <w:color w:val="000000" w:themeColor="text1"/>
        </w:rPr>
        <w:t>is</w:t>
      </w:r>
      <w:proofErr w:type="gramEnd"/>
      <w:r w:rsidR="002E34FD" w:rsidRPr="00734F7A">
        <w:rPr>
          <w:color w:val="000000" w:themeColor="text1"/>
        </w:rPr>
        <w:t xml:space="preserve"> 8-10 minutes</w:t>
      </w:r>
      <w:r w:rsidR="00F16C47" w:rsidRPr="00734F7A">
        <w:rPr>
          <w:color w:val="000000" w:themeColor="text1"/>
        </w:rPr>
        <w:t>.</w:t>
      </w:r>
      <w:r w:rsidR="002258B7" w:rsidRPr="00734F7A">
        <w:rPr>
          <w:color w:val="000000" w:themeColor="text1"/>
        </w:rPr>
        <w:t xml:space="preserve">  </w:t>
      </w:r>
      <w:r w:rsidR="00CB0BC4" w:rsidRPr="00734F7A">
        <w:rPr>
          <w:color w:val="000000" w:themeColor="text1"/>
        </w:rPr>
        <w:t>Next, e</w:t>
      </w:r>
      <w:r w:rsidR="0080005D" w:rsidRPr="00734F7A">
        <w:rPr>
          <w:color w:val="000000" w:themeColor="text1"/>
        </w:rPr>
        <w:t>ach of these speeches will be explained</w:t>
      </w:r>
      <w:r w:rsidR="002258B7" w:rsidRPr="00734F7A">
        <w:rPr>
          <w:color w:val="000000" w:themeColor="text1"/>
        </w:rPr>
        <w:t>.</w:t>
      </w:r>
    </w:p>
    <w:p w14:paraId="0B177B4C" w14:textId="0E19E165" w:rsidR="002258B7" w:rsidRPr="00734F7A" w:rsidRDefault="0062505D" w:rsidP="002258B7">
      <w:pPr>
        <w:pStyle w:val="Heading1"/>
        <w:rPr>
          <w:color w:val="000000" w:themeColor="text1"/>
        </w:rPr>
      </w:pPr>
      <w:r w:rsidRPr="00734F7A">
        <w:rPr>
          <w:color w:val="000000" w:themeColor="text1"/>
        </w:rPr>
        <w:t xml:space="preserve">Getting Over Nerves – </w:t>
      </w:r>
      <w:r w:rsidR="00032E01" w:rsidRPr="00734F7A">
        <w:rPr>
          <w:color w:val="000000" w:themeColor="text1"/>
        </w:rPr>
        <w:t xml:space="preserve">Speech 1: </w:t>
      </w:r>
      <w:r w:rsidRPr="00734F7A">
        <w:rPr>
          <w:color w:val="000000" w:themeColor="text1"/>
        </w:rPr>
        <w:t>The Ice Breaker</w:t>
      </w:r>
    </w:p>
    <w:p w14:paraId="3E3F6762" w14:textId="65808D78" w:rsidR="00EA2B88" w:rsidRPr="00734F7A" w:rsidRDefault="00EA2B88" w:rsidP="0080005D">
      <w:pPr>
        <w:rPr>
          <w:color w:val="000000" w:themeColor="text1"/>
        </w:rPr>
      </w:pPr>
      <w:r w:rsidRPr="00734F7A">
        <w:rPr>
          <w:color w:val="000000" w:themeColor="text1"/>
        </w:rPr>
        <w:t>T</w:t>
      </w:r>
      <w:r w:rsidR="002C7575" w:rsidRPr="00734F7A">
        <w:rPr>
          <w:color w:val="000000" w:themeColor="text1"/>
        </w:rPr>
        <w:t>he greatest fear people have is speaking in front of a group.</w:t>
      </w:r>
      <w:r w:rsidR="002C7575" w:rsidRPr="00734F7A">
        <w:rPr>
          <w:rStyle w:val="FootnoteReference"/>
          <w:color w:val="000000" w:themeColor="text1"/>
        </w:rPr>
        <w:footnoteReference w:id="8"/>
      </w:r>
      <w:r w:rsidR="002C7575" w:rsidRPr="00734F7A">
        <w:rPr>
          <w:color w:val="000000" w:themeColor="text1"/>
        </w:rPr>
        <w:t xml:space="preserve">  </w:t>
      </w:r>
      <w:r w:rsidRPr="00734F7A">
        <w:rPr>
          <w:color w:val="000000" w:themeColor="text1"/>
        </w:rPr>
        <w:t xml:space="preserve">It is called </w:t>
      </w:r>
      <w:proofErr w:type="spellStart"/>
      <w:r w:rsidR="002C7575" w:rsidRPr="00734F7A">
        <w:rPr>
          <w:i/>
          <w:color w:val="000000" w:themeColor="text1"/>
        </w:rPr>
        <w:t>glossophobia</w:t>
      </w:r>
      <w:proofErr w:type="spellEnd"/>
      <w:r w:rsidR="002C7575" w:rsidRPr="00734F7A">
        <w:rPr>
          <w:color w:val="000000" w:themeColor="text1"/>
        </w:rPr>
        <w:t xml:space="preserve"> (the fear of public speaking).</w:t>
      </w:r>
      <w:r w:rsidR="002C7575" w:rsidRPr="00734F7A">
        <w:rPr>
          <w:rStyle w:val="FootnoteReference"/>
          <w:color w:val="000000" w:themeColor="text1"/>
        </w:rPr>
        <w:footnoteReference w:id="9"/>
      </w:r>
      <w:r w:rsidR="000D7651" w:rsidRPr="00734F7A">
        <w:rPr>
          <w:color w:val="000000" w:themeColor="text1"/>
        </w:rPr>
        <w:t xml:space="preserve">  Three out of four Americans (75%) have it in some form; </w:t>
      </w:r>
      <w:r w:rsidR="00F43162" w:rsidRPr="00734F7A">
        <w:rPr>
          <w:color w:val="000000" w:themeColor="text1"/>
        </w:rPr>
        <w:t xml:space="preserve">30-40% have it so badly </w:t>
      </w:r>
      <w:r w:rsidR="00D45911" w:rsidRPr="00734F7A">
        <w:rPr>
          <w:color w:val="000000" w:themeColor="text1"/>
        </w:rPr>
        <w:t xml:space="preserve">that </w:t>
      </w:r>
      <w:r w:rsidR="00F43162" w:rsidRPr="00734F7A">
        <w:rPr>
          <w:color w:val="000000" w:themeColor="text1"/>
        </w:rPr>
        <w:t>they avoid public speaking altogether</w:t>
      </w:r>
      <w:r w:rsidR="000D7651" w:rsidRPr="00734F7A">
        <w:rPr>
          <w:color w:val="000000" w:themeColor="text1"/>
        </w:rPr>
        <w:t>.</w:t>
      </w:r>
      <w:r w:rsidR="000D7651" w:rsidRPr="00734F7A">
        <w:rPr>
          <w:rStyle w:val="FootnoteReference"/>
          <w:color w:val="000000" w:themeColor="text1"/>
        </w:rPr>
        <w:footnoteReference w:id="10"/>
      </w:r>
      <w:r w:rsidR="00283E52" w:rsidRPr="00734F7A">
        <w:rPr>
          <w:color w:val="000000" w:themeColor="text1"/>
        </w:rPr>
        <w:t xml:space="preserve">  This is why the first speech in Toastmasters is called “The Ice Breaker.”  The purpose of this speech is simply to get people up talking in front of other people</w:t>
      </w:r>
      <w:r w:rsidR="00D45911" w:rsidRPr="00734F7A">
        <w:rPr>
          <w:color w:val="000000" w:themeColor="text1"/>
        </w:rPr>
        <w:t xml:space="preserve"> behind the lectern</w:t>
      </w:r>
      <w:r w:rsidR="00283E52" w:rsidRPr="00734F7A">
        <w:rPr>
          <w:color w:val="000000" w:themeColor="text1"/>
        </w:rPr>
        <w:t xml:space="preserve">.  </w:t>
      </w:r>
      <w:r w:rsidR="00D45911" w:rsidRPr="00734F7A">
        <w:rPr>
          <w:color w:val="000000" w:themeColor="text1"/>
        </w:rPr>
        <w:t>It turns out that j</w:t>
      </w:r>
      <w:r w:rsidR="00283E52" w:rsidRPr="00734F7A">
        <w:rPr>
          <w:color w:val="000000" w:themeColor="text1"/>
        </w:rPr>
        <w:t xml:space="preserve">ust getting up and talking </w:t>
      </w:r>
      <w:r w:rsidRPr="00734F7A">
        <w:rPr>
          <w:color w:val="000000" w:themeColor="text1"/>
        </w:rPr>
        <w:t xml:space="preserve">in front of others </w:t>
      </w:r>
      <w:r w:rsidR="00283E52" w:rsidRPr="00734F7A">
        <w:rPr>
          <w:color w:val="000000" w:themeColor="text1"/>
        </w:rPr>
        <w:t xml:space="preserve">helps people overcome their fear.  </w:t>
      </w:r>
    </w:p>
    <w:p w14:paraId="6BD38D71" w14:textId="62722B5F" w:rsidR="009607E1" w:rsidRPr="00734F7A" w:rsidRDefault="00283E52" w:rsidP="00854E36">
      <w:pPr>
        <w:rPr>
          <w:color w:val="000000" w:themeColor="text1"/>
        </w:rPr>
      </w:pPr>
      <w:r w:rsidRPr="00734F7A">
        <w:rPr>
          <w:color w:val="000000" w:themeColor="text1"/>
        </w:rPr>
        <w:t>The Basic Manual has some helpful tips on reducing nervousness.  First, the speaker should talk about something that is most familiar to them: a life event</w:t>
      </w:r>
      <w:r w:rsidR="00D45911" w:rsidRPr="00734F7A">
        <w:rPr>
          <w:color w:val="000000" w:themeColor="text1"/>
        </w:rPr>
        <w:t xml:space="preserve"> or</w:t>
      </w:r>
      <w:r w:rsidRPr="00734F7A">
        <w:rPr>
          <w:color w:val="000000" w:themeColor="text1"/>
        </w:rPr>
        <w:t xml:space="preserve"> something relat</w:t>
      </w:r>
      <w:r w:rsidR="00D45911" w:rsidRPr="00734F7A">
        <w:rPr>
          <w:color w:val="000000" w:themeColor="text1"/>
        </w:rPr>
        <w:t>ed</w:t>
      </w:r>
      <w:r w:rsidRPr="00734F7A">
        <w:rPr>
          <w:color w:val="000000" w:themeColor="text1"/>
        </w:rPr>
        <w:t xml:space="preserve"> to their hobbies or occupation.  The </w:t>
      </w:r>
      <w:r w:rsidR="00D45911" w:rsidRPr="00734F7A">
        <w:rPr>
          <w:color w:val="000000" w:themeColor="text1"/>
        </w:rPr>
        <w:t>reason for this</w:t>
      </w:r>
      <w:r w:rsidRPr="00734F7A">
        <w:rPr>
          <w:color w:val="000000" w:themeColor="text1"/>
        </w:rPr>
        <w:t xml:space="preserve"> </w:t>
      </w:r>
      <w:r w:rsidR="00D45911" w:rsidRPr="00734F7A">
        <w:rPr>
          <w:color w:val="000000" w:themeColor="text1"/>
        </w:rPr>
        <w:t xml:space="preserve">is </w:t>
      </w:r>
      <w:r w:rsidRPr="00734F7A">
        <w:rPr>
          <w:color w:val="000000" w:themeColor="text1"/>
        </w:rPr>
        <w:t>because we tend to feel more comfortable speaking about topics that are most familiar to us.  It also helps to pick a topic where we have strong feelings.  “When you speak on a subject that interests you—and about which you have strong feelings—you will become so involved with speaking, you will forget your nervousness.”</w:t>
      </w:r>
      <w:r w:rsidRPr="00734F7A">
        <w:rPr>
          <w:rStyle w:val="FootnoteReference"/>
          <w:color w:val="000000" w:themeColor="text1"/>
        </w:rPr>
        <w:footnoteReference w:id="11"/>
      </w:r>
      <w:r w:rsidRPr="00734F7A">
        <w:rPr>
          <w:color w:val="000000" w:themeColor="text1"/>
        </w:rPr>
        <w:t xml:space="preserve">  One good tip is to memorize the opening and closing sentences.  </w:t>
      </w:r>
      <w:r w:rsidR="00D45911" w:rsidRPr="00734F7A">
        <w:rPr>
          <w:color w:val="000000" w:themeColor="text1"/>
        </w:rPr>
        <w:t xml:space="preserve">Every speaker is familiar with the moments just before the speech—when the nerves kick in.  By memorizing the opening line, </w:t>
      </w:r>
      <w:r w:rsidRPr="00734F7A">
        <w:rPr>
          <w:color w:val="000000" w:themeColor="text1"/>
        </w:rPr>
        <w:t>the speak</w:t>
      </w:r>
      <w:r w:rsidR="00D45911" w:rsidRPr="00734F7A">
        <w:rPr>
          <w:color w:val="000000" w:themeColor="text1"/>
        </w:rPr>
        <w:t>er</w:t>
      </w:r>
      <w:r w:rsidRPr="00734F7A">
        <w:rPr>
          <w:color w:val="000000" w:themeColor="text1"/>
        </w:rPr>
        <w:t xml:space="preserve"> simply </w:t>
      </w:r>
      <w:r w:rsidR="00D45911" w:rsidRPr="00734F7A">
        <w:rPr>
          <w:color w:val="000000" w:themeColor="text1"/>
        </w:rPr>
        <w:t>needs to</w:t>
      </w:r>
      <w:r w:rsidRPr="00734F7A">
        <w:rPr>
          <w:color w:val="000000" w:themeColor="text1"/>
        </w:rPr>
        <w:t xml:space="preserve"> remember </w:t>
      </w:r>
      <w:r w:rsidR="00D45911" w:rsidRPr="00734F7A">
        <w:rPr>
          <w:color w:val="000000" w:themeColor="text1"/>
        </w:rPr>
        <w:t>the opening sentence</w:t>
      </w:r>
      <w:r w:rsidRPr="00734F7A">
        <w:rPr>
          <w:color w:val="000000" w:themeColor="text1"/>
        </w:rPr>
        <w:t xml:space="preserve">, and that hopefully will set the speech off on the right foot.  The closing sentence can act as a target to where the speech will go.  Another helpful tip from the manual is that nerves are natural—even </w:t>
      </w:r>
      <w:r w:rsidR="00E97006" w:rsidRPr="00734F7A">
        <w:rPr>
          <w:color w:val="000000" w:themeColor="text1"/>
        </w:rPr>
        <w:t xml:space="preserve">the most </w:t>
      </w:r>
      <w:r w:rsidR="00E97006" w:rsidRPr="00734F7A">
        <w:rPr>
          <w:color w:val="000000" w:themeColor="text1"/>
        </w:rPr>
        <w:lastRenderedPageBreak/>
        <w:t>experienced and best speakers have nervous energy.  The trick is to put it to good use.  Positive nervous energy can be used to add excitement.  “You don’t want to be totally calm, thus putting your audience to sleep”!</w:t>
      </w:r>
      <w:r w:rsidR="00E97006" w:rsidRPr="00734F7A">
        <w:rPr>
          <w:rStyle w:val="FootnoteReference"/>
          <w:color w:val="000000" w:themeColor="text1"/>
        </w:rPr>
        <w:footnoteReference w:id="12"/>
      </w:r>
      <w:r w:rsidR="00D45911" w:rsidRPr="00734F7A">
        <w:rPr>
          <w:color w:val="000000" w:themeColor="text1"/>
        </w:rPr>
        <w:t xml:space="preserve">  So nerves are natural and can be put to good use.</w:t>
      </w:r>
    </w:p>
    <w:p w14:paraId="25F5CB8B" w14:textId="1DEDB951" w:rsidR="00032E01" w:rsidRPr="00734F7A" w:rsidRDefault="00032E01" w:rsidP="00032E01">
      <w:pPr>
        <w:pStyle w:val="Heading1"/>
        <w:rPr>
          <w:color w:val="000000" w:themeColor="text1"/>
        </w:rPr>
      </w:pPr>
      <w:r w:rsidRPr="00734F7A">
        <w:rPr>
          <w:color w:val="000000" w:themeColor="text1"/>
        </w:rPr>
        <w:t xml:space="preserve">Authenticity - </w:t>
      </w:r>
      <w:r w:rsidR="00EA2B88" w:rsidRPr="00734F7A">
        <w:rPr>
          <w:color w:val="000000" w:themeColor="text1"/>
        </w:rPr>
        <w:t xml:space="preserve">Speech 2: </w:t>
      </w:r>
      <w:r w:rsidRPr="00734F7A">
        <w:rPr>
          <w:color w:val="000000" w:themeColor="text1"/>
        </w:rPr>
        <w:t>Speak with Sincerity</w:t>
      </w:r>
    </w:p>
    <w:p w14:paraId="090C09C5" w14:textId="1B6FAF70" w:rsidR="008E0E21" w:rsidRPr="00734F7A" w:rsidRDefault="00DC43D5" w:rsidP="006073E8">
      <w:pPr>
        <w:rPr>
          <w:color w:val="000000" w:themeColor="text1"/>
        </w:rPr>
      </w:pPr>
      <w:r w:rsidRPr="00734F7A">
        <w:rPr>
          <w:color w:val="000000" w:themeColor="text1"/>
        </w:rPr>
        <w:t>Once the new member has finished their first speech</w:t>
      </w:r>
      <w:r w:rsidR="003668C0" w:rsidRPr="00734F7A">
        <w:rPr>
          <w:color w:val="000000" w:themeColor="text1"/>
        </w:rPr>
        <w:t>,</w:t>
      </w:r>
      <w:r w:rsidRPr="00734F7A">
        <w:rPr>
          <w:color w:val="000000" w:themeColor="text1"/>
        </w:rPr>
        <w:t xml:space="preserve"> it is time to begin developing </w:t>
      </w:r>
      <w:r w:rsidR="003668C0" w:rsidRPr="00734F7A">
        <w:rPr>
          <w:color w:val="000000" w:themeColor="text1"/>
        </w:rPr>
        <w:t>important</w:t>
      </w:r>
      <w:r w:rsidRPr="00734F7A">
        <w:rPr>
          <w:color w:val="000000" w:themeColor="text1"/>
        </w:rPr>
        <w:t xml:space="preserve"> skills.  The second speech emphasizes the need for sincerity and conviction.  </w:t>
      </w:r>
      <w:r w:rsidR="008038A9" w:rsidRPr="00734F7A">
        <w:rPr>
          <w:color w:val="000000" w:themeColor="text1"/>
        </w:rPr>
        <w:t>Any public speak</w:t>
      </w:r>
      <w:r w:rsidR="003668C0" w:rsidRPr="00734F7A">
        <w:rPr>
          <w:color w:val="000000" w:themeColor="text1"/>
        </w:rPr>
        <w:t>er</w:t>
      </w:r>
      <w:r w:rsidR="008038A9" w:rsidRPr="00734F7A">
        <w:rPr>
          <w:color w:val="000000" w:themeColor="text1"/>
        </w:rPr>
        <w:t xml:space="preserve">, especially a preacher, must first be moved by the message if they expect their listeners to be moved too.  The audience will begin to pay attention and consider what is being said when </w:t>
      </w:r>
      <w:r w:rsidR="003668C0" w:rsidRPr="00734F7A">
        <w:rPr>
          <w:color w:val="000000" w:themeColor="text1"/>
        </w:rPr>
        <w:t>they can tell the topic</w:t>
      </w:r>
      <w:r w:rsidR="008038A9" w:rsidRPr="00734F7A">
        <w:rPr>
          <w:color w:val="000000" w:themeColor="text1"/>
        </w:rPr>
        <w:t xml:space="preserve"> </w:t>
      </w:r>
      <w:r w:rsidR="003668C0" w:rsidRPr="00734F7A">
        <w:rPr>
          <w:color w:val="000000" w:themeColor="text1"/>
        </w:rPr>
        <w:t>is important</w:t>
      </w:r>
      <w:r w:rsidR="008038A9" w:rsidRPr="00734F7A">
        <w:rPr>
          <w:color w:val="000000" w:themeColor="text1"/>
        </w:rPr>
        <w:t xml:space="preserve"> </w:t>
      </w:r>
      <w:r w:rsidR="003668C0" w:rsidRPr="00734F7A">
        <w:rPr>
          <w:color w:val="000000" w:themeColor="text1"/>
        </w:rPr>
        <w:t>to</w:t>
      </w:r>
      <w:r w:rsidR="008038A9" w:rsidRPr="00734F7A">
        <w:rPr>
          <w:color w:val="000000" w:themeColor="text1"/>
        </w:rPr>
        <w:t xml:space="preserve"> the speaker.  </w:t>
      </w:r>
      <w:r w:rsidR="003668C0" w:rsidRPr="00734F7A">
        <w:rPr>
          <w:color w:val="000000" w:themeColor="text1"/>
        </w:rPr>
        <w:t>Like the</w:t>
      </w:r>
      <w:r w:rsidR="008038A9" w:rsidRPr="00734F7A">
        <w:rPr>
          <w:color w:val="000000" w:themeColor="text1"/>
        </w:rPr>
        <w:t xml:space="preserve"> first speech, </w:t>
      </w:r>
      <w:r w:rsidR="003668C0" w:rsidRPr="00734F7A">
        <w:rPr>
          <w:color w:val="000000" w:themeColor="text1"/>
        </w:rPr>
        <w:t>it’s</w:t>
      </w:r>
      <w:r w:rsidR="008038A9" w:rsidRPr="00734F7A">
        <w:rPr>
          <w:color w:val="000000" w:themeColor="text1"/>
        </w:rPr>
        <w:t xml:space="preserve"> important to pick a topic that </w:t>
      </w:r>
      <w:r w:rsidR="003668C0" w:rsidRPr="00734F7A">
        <w:rPr>
          <w:color w:val="000000" w:themeColor="text1"/>
        </w:rPr>
        <w:t>the speaker</w:t>
      </w:r>
      <w:r w:rsidR="008038A9" w:rsidRPr="00734F7A">
        <w:rPr>
          <w:color w:val="000000" w:themeColor="text1"/>
        </w:rPr>
        <w:t xml:space="preserve"> care</w:t>
      </w:r>
      <w:r w:rsidR="003668C0" w:rsidRPr="00734F7A">
        <w:rPr>
          <w:color w:val="000000" w:themeColor="text1"/>
        </w:rPr>
        <w:t>s</w:t>
      </w:r>
      <w:r w:rsidR="008038A9" w:rsidRPr="00734F7A">
        <w:rPr>
          <w:color w:val="000000" w:themeColor="text1"/>
        </w:rPr>
        <w:t xml:space="preserve"> about.  People will naturally demonstrate passion when talking about things they care about.  If </w:t>
      </w:r>
      <w:r w:rsidR="006073E8" w:rsidRPr="00734F7A">
        <w:rPr>
          <w:color w:val="000000" w:themeColor="text1"/>
        </w:rPr>
        <w:t xml:space="preserve">it is difficult to get </w:t>
      </w:r>
      <w:r w:rsidR="008038A9" w:rsidRPr="00734F7A">
        <w:rPr>
          <w:color w:val="000000" w:themeColor="text1"/>
        </w:rPr>
        <w:t>enthusias</w:t>
      </w:r>
      <w:r w:rsidR="006073E8" w:rsidRPr="00734F7A">
        <w:rPr>
          <w:color w:val="000000" w:themeColor="text1"/>
        </w:rPr>
        <w:t>tic about a topic,</w:t>
      </w:r>
      <w:r w:rsidR="008038A9" w:rsidRPr="00734F7A">
        <w:rPr>
          <w:color w:val="000000" w:themeColor="text1"/>
        </w:rPr>
        <w:t xml:space="preserve"> then </w:t>
      </w:r>
      <w:r w:rsidR="006073E8" w:rsidRPr="00734F7A">
        <w:rPr>
          <w:color w:val="000000" w:themeColor="text1"/>
        </w:rPr>
        <w:t>it is probably best to speak about something else.  After selecting the topic, the speaker should create an outline and rehearse the points of the speech.  The best advice is to memorize the main points</w:t>
      </w:r>
      <w:r w:rsidR="00A51FB8" w:rsidRPr="00734F7A">
        <w:rPr>
          <w:color w:val="000000" w:themeColor="text1"/>
        </w:rPr>
        <w:t xml:space="preserve"> </w:t>
      </w:r>
      <w:r w:rsidR="006073E8" w:rsidRPr="00734F7A">
        <w:rPr>
          <w:color w:val="000000" w:themeColor="text1"/>
        </w:rPr>
        <w:t xml:space="preserve">because people who keep looking down at notes appear less sincere than those who keep eye contact.  If it is not possible to memorize the main points of the outline (especially because of nerves) then putting the main points on a single 3x5 card is recommended.  However, it is </w:t>
      </w:r>
      <w:r w:rsidR="00A51FB8" w:rsidRPr="00734F7A">
        <w:rPr>
          <w:color w:val="000000" w:themeColor="text1"/>
        </w:rPr>
        <w:t>very important</w:t>
      </w:r>
      <w:r w:rsidR="006073E8" w:rsidRPr="00734F7A">
        <w:rPr>
          <w:color w:val="000000" w:themeColor="text1"/>
        </w:rPr>
        <w:t xml:space="preserve"> to only have </w:t>
      </w:r>
      <w:r w:rsidR="006073E8" w:rsidRPr="00734F7A">
        <w:rPr>
          <w:i/>
          <w:color w:val="000000" w:themeColor="text1"/>
        </w:rPr>
        <w:t>the main points</w:t>
      </w:r>
      <w:r w:rsidR="006073E8" w:rsidRPr="00734F7A">
        <w:rPr>
          <w:color w:val="000000" w:themeColor="text1"/>
        </w:rPr>
        <w:t xml:space="preserve"> written down</w:t>
      </w:r>
      <w:r w:rsidR="00A51FB8" w:rsidRPr="00734F7A">
        <w:rPr>
          <w:color w:val="000000" w:themeColor="text1"/>
        </w:rPr>
        <w:t xml:space="preserve">, not all the points!  If all points are present, the speaker will end up reading them.  </w:t>
      </w:r>
      <w:r w:rsidR="006073E8" w:rsidRPr="00734F7A">
        <w:rPr>
          <w:color w:val="000000" w:themeColor="text1"/>
        </w:rPr>
        <w:t>“Never let your notes come between you and contact with your audience.”</w:t>
      </w:r>
      <w:r w:rsidR="006073E8" w:rsidRPr="00734F7A">
        <w:rPr>
          <w:rStyle w:val="FootnoteReference"/>
          <w:color w:val="000000" w:themeColor="text1"/>
        </w:rPr>
        <w:footnoteReference w:id="13"/>
      </w:r>
      <w:r w:rsidR="006073E8" w:rsidRPr="00734F7A">
        <w:rPr>
          <w:color w:val="000000" w:themeColor="text1"/>
        </w:rPr>
        <w:t xml:space="preserve">  When time comes to deliver the speech, the speaker is encouraged to </w:t>
      </w:r>
      <w:r w:rsidRPr="00734F7A">
        <w:rPr>
          <w:color w:val="000000" w:themeColor="text1"/>
        </w:rPr>
        <w:t>“put the force of conviction into everything you say, revealing your true beliefs</w:t>
      </w:r>
      <w:r w:rsidR="006073E8" w:rsidRPr="00734F7A">
        <w:rPr>
          <w:color w:val="000000" w:themeColor="text1"/>
        </w:rPr>
        <w:t>.</w:t>
      </w:r>
      <w:r w:rsidRPr="00734F7A">
        <w:rPr>
          <w:color w:val="000000" w:themeColor="text1"/>
        </w:rPr>
        <w:t>”</w:t>
      </w:r>
      <w:r w:rsidRPr="00734F7A">
        <w:rPr>
          <w:rStyle w:val="FootnoteReference"/>
          <w:color w:val="000000" w:themeColor="text1"/>
        </w:rPr>
        <w:footnoteReference w:id="14"/>
      </w:r>
      <w:r w:rsidRPr="00734F7A">
        <w:rPr>
          <w:color w:val="000000" w:themeColor="text1"/>
        </w:rPr>
        <w:t xml:space="preserve"> </w:t>
      </w:r>
      <w:r w:rsidR="006073E8" w:rsidRPr="00734F7A">
        <w:rPr>
          <w:color w:val="000000" w:themeColor="text1"/>
        </w:rPr>
        <w:t xml:space="preserve">At the same time, they should </w:t>
      </w:r>
      <w:r w:rsidRPr="00734F7A">
        <w:rPr>
          <w:color w:val="000000" w:themeColor="text1"/>
        </w:rPr>
        <w:t>“be natural.”</w:t>
      </w:r>
      <w:r w:rsidRPr="00734F7A">
        <w:rPr>
          <w:rStyle w:val="FootnoteReference"/>
          <w:color w:val="000000" w:themeColor="text1"/>
        </w:rPr>
        <w:footnoteReference w:id="15"/>
      </w:r>
      <w:r w:rsidR="006073E8" w:rsidRPr="00734F7A">
        <w:rPr>
          <w:color w:val="000000" w:themeColor="text1"/>
        </w:rPr>
        <w:t xml:space="preserve">  Clearly there is much here that applies to good preaching as well.</w:t>
      </w:r>
    </w:p>
    <w:p w14:paraId="236CA6EE" w14:textId="4567C340" w:rsidR="00032E01" w:rsidRPr="00734F7A" w:rsidRDefault="00032E01" w:rsidP="00032E01">
      <w:pPr>
        <w:pStyle w:val="Heading1"/>
        <w:rPr>
          <w:color w:val="000000" w:themeColor="text1"/>
        </w:rPr>
      </w:pPr>
      <w:r w:rsidRPr="00734F7A">
        <w:rPr>
          <w:color w:val="000000" w:themeColor="text1"/>
        </w:rPr>
        <w:lastRenderedPageBreak/>
        <w:t xml:space="preserve">Using Evidence and Good Arguments – </w:t>
      </w:r>
      <w:r w:rsidR="00EA2B88" w:rsidRPr="00734F7A">
        <w:rPr>
          <w:color w:val="000000" w:themeColor="text1"/>
        </w:rPr>
        <w:t xml:space="preserve">Speech 3: </w:t>
      </w:r>
      <w:r w:rsidRPr="00734F7A">
        <w:rPr>
          <w:color w:val="000000" w:themeColor="text1"/>
        </w:rPr>
        <w:t>Organize Your Speech</w:t>
      </w:r>
    </w:p>
    <w:p w14:paraId="2BF97A87" w14:textId="762B2A30" w:rsidR="00FB2384" w:rsidRPr="00734F7A" w:rsidRDefault="006073E8" w:rsidP="008E0E21">
      <w:pPr>
        <w:rPr>
          <w:color w:val="000000" w:themeColor="text1"/>
        </w:rPr>
      </w:pPr>
      <w:r w:rsidRPr="00734F7A">
        <w:rPr>
          <w:color w:val="000000" w:themeColor="text1"/>
        </w:rPr>
        <w:t>Haddon Robinson said</w:t>
      </w:r>
      <w:r w:rsidR="00BF2472" w:rsidRPr="00734F7A">
        <w:rPr>
          <w:color w:val="000000" w:themeColor="text1"/>
        </w:rPr>
        <w:t xml:space="preserve"> every sermon should have one key point or “big idea.”</w:t>
      </w:r>
      <w:r w:rsidR="00BF2472" w:rsidRPr="00734F7A">
        <w:rPr>
          <w:rStyle w:val="FootnoteReference"/>
          <w:color w:val="000000" w:themeColor="text1"/>
        </w:rPr>
        <w:footnoteReference w:id="16"/>
      </w:r>
      <w:r w:rsidR="00BF2472" w:rsidRPr="00734F7A">
        <w:rPr>
          <w:color w:val="000000" w:themeColor="text1"/>
        </w:rPr>
        <w:t xml:space="preserve">  Toastmasters agrees.  For speech three, the workbook says to pick one key point and then write down the speech’s goal in a single sentence.  This point must be </w:t>
      </w:r>
      <w:r w:rsidR="00AE2B1E" w:rsidRPr="00734F7A">
        <w:rPr>
          <w:color w:val="000000" w:themeColor="text1"/>
        </w:rPr>
        <w:t xml:space="preserve">clearly </w:t>
      </w:r>
      <w:r w:rsidR="00BF2472" w:rsidRPr="00734F7A">
        <w:rPr>
          <w:color w:val="000000" w:themeColor="text1"/>
        </w:rPr>
        <w:t>identified at the beginning</w:t>
      </w:r>
      <w:r w:rsidR="00AE2B1E" w:rsidRPr="00734F7A">
        <w:rPr>
          <w:color w:val="000000" w:themeColor="text1"/>
        </w:rPr>
        <w:t>.  T</w:t>
      </w:r>
      <w:r w:rsidR="00BF2472" w:rsidRPr="00734F7A">
        <w:rPr>
          <w:color w:val="000000" w:themeColor="text1"/>
        </w:rPr>
        <w:t xml:space="preserve">he speech should be organized so that </w:t>
      </w:r>
      <w:r w:rsidR="00AE2B1E" w:rsidRPr="00734F7A">
        <w:rPr>
          <w:color w:val="000000" w:themeColor="text1"/>
        </w:rPr>
        <w:t>listeners are guided to this point as they</w:t>
      </w:r>
      <w:r w:rsidR="00BF2472" w:rsidRPr="00734F7A">
        <w:rPr>
          <w:color w:val="000000" w:themeColor="text1"/>
        </w:rPr>
        <w:t xml:space="preserve"> move through the speech.</w:t>
      </w:r>
      <w:r w:rsidR="00BF2472" w:rsidRPr="00734F7A">
        <w:rPr>
          <w:rStyle w:val="FootnoteReference"/>
          <w:color w:val="000000" w:themeColor="text1"/>
        </w:rPr>
        <w:footnoteReference w:id="17"/>
      </w:r>
      <w:r w:rsidR="00BF2472" w:rsidRPr="00734F7A">
        <w:rPr>
          <w:color w:val="000000" w:themeColor="text1"/>
        </w:rPr>
        <w:t xml:space="preserve">  </w:t>
      </w:r>
      <w:r w:rsidR="00AE2B1E" w:rsidRPr="00734F7A">
        <w:rPr>
          <w:color w:val="000000" w:themeColor="text1"/>
        </w:rPr>
        <w:t>In terms of structure,</w:t>
      </w:r>
      <w:r w:rsidR="00BF2472" w:rsidRPr="00734F7A">
        <w:rPr>
          <w:color w:val="000000" w:themeColor="text1"/>
        </w:rPr>
        <w:t xml:space="preserve"> every speech must have an opening, body and conclusion.  The opening catches peoples’ attention and gets them interested in what you have to say.  </w:t>
      </w:r>
      <w:r w:rsidR="00FB2384" w:rsidRPr="00734F7A">
        <w:rPr>
          <w:color w:val="000000" w:themeColor="text1"/>
        </w:rPr>
        <w:t xml:space="preserve">It can be something like a startling question or a very short story.  The point is to clearly quickly identity </w:t>
      </w:r>
      <w:r w:rsidR="00FB2384" w:rsidRPr="00734F7A">
        <w:rPr>
          <w:i/>
          <w:color w:val="000000" w:themeColor="text1"/>
        </w:rPr>
        <w:t>the point</w:t>
      </w:r>
      <w:r w:rsidR="00FB2384" w:rsidRPr="00734F7A">
        <w:rPr>
          <w:color w:val="000000" w:themeColor="text1"/>
        </w:rPr>
        <w:t xml:space="preserve"> of why you are talking, and why they should carefully pay attention.  The body is what contains the facts, statistics or evidence used for convincing.  There should be no more than three to five facts or sub-points that support the big idea.  This is because “</w:t>
      </w:r>
      <w:r w:rsidR="00FB2384" w:rsidRPr="00734F7A">
        <w:rPr>
          <w:rFonts w:ascii="Times-Roman" w:hAnsi="Times-Roman" w:cs="Times-Roman"/>
          <w:color w:val="000000"/>
        </w:rPr>
        <w:t>most listeners will remember only three to five main facts or ideas.</w:t>
      </w:r>
      <w:r w:rsidR="00FB2384" w:rsidRPr="00734F7A">
        <w:rPr>
          <w:color w:val="000000" w:themeColor="text1"/>
        </w:rPr>
        <w:t>”</w:t>
      </w:r>
      <w:r w:rsidR="00FB2384" w:rsidRPr="00734F7A">
        <w:rPr>
          <w:rStyle w:val="FootnoteReference"/>
          <w:color w:val="000000" w:themeColor="text1"/>
        </w:rPr>
        <w:footnoteReference w:id="18"/>
      </w:r>
      <w:r w:rsidR="00FB2384" w:rsidRPr="00734F7A">
        <w:rPr>
          <w:color w:val="000000" w:themeColor="text1"/>
        </w:rPr>
        <w:t xml:space="preserve">  There can be one fact or idea per 3x5 card, but the cards should not be overloaded with all the data—they should be simple reminders of the sub-points, so the speaker is not tempted to read from the cards the entire time.  Reading all the data would make the speaker appear insincere and should be avoided (see speech two above).  The conclusion should not contain any new material and should drive the listener to the main point which was thought up </w:t>
      </w:r>
      <w:r w:rsidR="005D225D" w:rsidRPr="00734F7A">
        <w:rPr>
          <w:color w:val="000000" w:themeColor="text1"/>
        </w:rPr>
        <w:t>at</w:t>
      </w:r>
      <w:r w:rsidR="00FB2384" w:rsidRPr="00734F7A">
        <w:rPr>
          <w:color w:val="000000" w:themeColor="text1"/>
        </w:rPr>
        <w:t xml:space="preserve"> the planning stage.  </w:t>
      </w:r>
      <w:r w:rsidR="005D225D" w:rsidRPr="00734F7A">
        <w:rPr>
          <w:color w:val="000000" w:themeColor="text1"/>
        </w:rPr>
        <w:t>The speaker is encouraged to “finish forcefully and confidently” and they are never to apologize for a job not-so-well-done.</w:t>
      </w:r>
      <w:r w:rsidR="005D225D" w:rsidRPr="00734F7A">
        <w:rPr>
          <w:rStyle w:val="FootnoteReference"/>
          <w:color w:val="000000" w:themeColor="text1"/>
        </w:rPr>
        <w:footnoteReference w:id="19"/>
      </w:r>
      <w:r w:rsidR="005D225D" w:rsidRPr="00734F7A">
        <w:rPr>
          <w:color w:val="000000" w:themeColor="text1"/>
        </w:rPr>
        <w:t xml:space="preserve">  </w:t>
      </w:r>
    </w:p>
    <w:p w14:paraId="38BA443B" w14:textId="4194EE8C" w:rsidR="008E0E21" w:rsidRPr="00734F7A" w:rsidRDefault="005D225D" w:rsidP="00D92B52">
      <w:pPr>
        <w:rPr>
          <w:color w:val="000000" w:themeColor="text1"/>
        </w:rPr>
      </w:pPr>
      <w:r w:rsidRPr="00734F7A">
        <w:rPr>
          <w:color w:val="000000" w:themeColor="text1"/>
        </w:rPr>
        <w:t xml:space="preserve">It almost goes without saying </w:t>
      </w:r>
      <w:r w:rsidR="0036395F" w:rsidRPr="00734F7A">
        <w:rPr>
          <w:color w:val="000000" w:themeColor="text1"/>
        </w:rPr>
        <w:t>that structure is important</w:t>
      </w:r>
      <w:r w:rsidRPr="00734F7A">
        <w:rPr>
          <w:color w:val="000000" w:themeColor="text1"/>
        </w:rPr>
        <w:t xml:space="preserve"> in preaching.  </w:t>
      </w:r>
      <w:r w:rsidR="00A301D6" w:rsidRPr="00734F7A">
        <w:rPr>
          <w:color w:val="000000" w:themeColor="text1"/>
        </w:rPr>
        <w:t xml:space="preserve">There is a tongue-in-cheek joke </w:t>
      </w:r>
      <w:r w:rsidR="000C0A8A" w:rsidRPr="00734F7A">
        <w:rPr>
          <w:color w:val="000000" w:themeColor="text1"/>
        </w:rPr>
        <w:t xml:space="preserve">in the church </w:t>
      </w:r>
      <w:r w:rsidR="00A301D6" w:rsidRPr="00734F7A">
        <w:rPr>
          <w:color w:val="000000" w:themeColor="text1"/>
        </w:rPr>
        <w:t>about pastors being long-winded</w:t>
      </w:r>
      <w:r w:rsidR="000C0A8A" w:rsidRPr="00734F7A">
        <w:rPr>
          <w:color w:val="000000" w:themeColor="text1"/>
        </w:rPr>
        <w:t>.  Some pastors admit to being “long-winded”</w:t>
      </w:r>
      <w:r w:rsidR="0036395F" w:rsidRPr="00734F7A">
        <w:rPr>
          <w:color w:val="000000" w:themeColor="text1"/>
        </w:rPr>
        <w:t xml:space="preserve"> as if it were a qualification.  </w:t>
      </w:r>
      <w:r w:rsidR="000C0A8A" w:rsidRPr="00734F7A">
        <w:rPr>
          <w:color w:val="000000" w:themeColor="text1"/>
        </w:rPr>
        <w:t xml:space="preserve">But long-winded sermons usually lack organization, </w:t>
      </w:r>
      <w:r w:rsidR="000C0A8A" w:rsidRPr="00734F7A">
        <w:rPr>
          <w:color w:val="000000" w:themeColor="text1"/>
        </w:rPr>
        <w:lastRenderedPageBreak/>
        <w:t>are not focused, and therefore are probably not too effective.  S</w:t>
      </w:r>
      <w:r w:rsidR="00D92B52" w:rsidRPr="00734F7A">
        <w:rPr>
          <w:color w:val="000000" w:themeColor="text1"/>
        </w:rPr>
        <w:t xml:space="preserve">tructure </w:t>
      </w:r>
      <w:r w:rsidR="000C0A8A" w:rsidRPr="00734F7A">
        <w:rPr>
          <w:color w:val="000000" w:themeColor="text1"/>
        </w:rPr>
        <w:t>and focus are</w:t>
      </w:r>
      <w:r w:rsidR="00D92B52" w:rsidRPr="00734F7A">
        <w:rPr>
          <w:color w:val="000000" w:themeColor="text1"/>
        </w:rPr>
        <w:t xml:space="preserve"> essential </w:t>
      </w:r>
      <w:r w:rsidR="000C0A8A" w:rsidRPr="00734F7A">
        <w:rPr>
          <w:color w:val="000000" w:themeColor="text1"/>
        </w:rPr>
        <w:t xml:space="preserve">for </w:t>
      </w:r>
      <w:r w:rsidR="00D92B52" w:rsidRPr="00734F7A">
        <w:rPr>
          <w:color w:val="000000" w:themeColor="text1"/>
        </w:rPr>
        <w:t>good sermon</w:t>
      </w:r>
      <w:r w:rsidR="000C0A8A" w:rsidRPr="00734F7A">
        <w:rPr>
          <w:color w:val="000000" w:themeColor="text1"/>
        </w:rPr>
        <w:t>s</w:t>
      </w:r>
      <w:r w:rsidR="00D92B52" w:rsidRPr="00734F7A">
        <w:rPr>
          <w:color w:val="000000" w:themeColor="text1"/>
        </w:rPr>
        <w:t>.</w:t>
      </w:r>
    </w:p>
    <w:p w14:paraId="79203EA7" w14:textId="77A7EFC9" w:rsidR="00032E01" w:rsidRPr="00734F7A" w:rsidRDefault="00032E01" w:rsidP="00032E01">
      <w:pPr>
        <w:pStyle w:val="Heading1"/>
        <w:rPr>
          <w:color w:val="000000" w:themeColor="text1"/>
        </w:rPr>
      </w:pPr>
      <w:r w:rsidRPr="00734F7A">
        <w:rPr>
          <w:color w:val="000000" w:themeColor="text1"/>
        </w:rPr>
        <w:t>Gestures, Eye Contact</w:t>
      </w:r>
      <w:r w:rsidR="008E0E21" w:rsidRPr="00734F7A">
        <w:rPr>
          <w:color w:val="000000" w:themeColor="text1"/>
        </w:rPr>
        <w:t xml:space="preserve">, </w:t>
      </w:r>
      <w:r w:rsidRPr="00734F7A">
        <w:rPr>
          <w:color w:val="000000" w:themeColor="text1"/>
        </w:rPr>
        <w:t xml:space="preserve">Non-Verbal Communication – </w:t>
      </w:r>
      <w:r w:rsidR="00EA2B88" w:rsidRPr="00734F7A">
        <w:rPr>
          <w:color w:val="000000" w:themeColor="text1"/>
        </w:rPr>
        <w:t xml:space="preserve">Speech 4: </w:t>
      </w:r>
      <w:r w:rsidRPr="00734F7A">
        <w:rPr>
          <w:color w:val="000000" w:themeColor="text1"/>
        </w:rPr>
        <w:t>Show What You Mean</w:t>
      </w:r>
    </w:p>
    <w:p w14:paraId="35942ABF" w14:textId="3119C6F7" w:rsidR="00207573" w:rsidRPr="00734F7A" w:rsidRDefault="00E67A8E" w:rsidP="008E0E21">
      <w:pPr>
        <w:rPr>
          <w:color w:val="000000" w:themeColor="text1"/>
        </w:rPr>
      </w:pPr>
      <w:r w:rsidRPr="00734F7A">
        <w:rPr>
          <w:color w:val="000000" w:themeColor="text1"/>
        </w:rPr>
        <w:t xml:space="preserve">The next skill the Toastmaster develops deals with non-communication.  </w:t>
      </w:r>
      <w:r w:rsidR="00E750E1" w:rsidRPr="00734F7A">
        <w:rPr>
          <w:color w:val="000000" w:themeColor="text1"/>
        </w:rPr>
        <w:t xml:space="preserve">Scientific research reveals </w:t>
      </w:r>
      <w:r w:rsidRPr="00734F7A">
        <w:rPr>
          <w:color w:val="000000" w:themeColor="text1"/>
        </w:rPr>
        <w:t xml:space="preserve">that fifty-five-percent of what we </w:t>
      </w:r>
      <w:r w:rsidR="006A2371" w:rsidRPr="00734F7A">
        <w:rPr>
          <w:color w:val="000000" w:themeColor="text1"/>
        </w:rPr>
        <w:t>say is from our body language</w:t>
      </w:r>
      <w:r w:rsidR="0036395F" w:rsidRPr="00734F7A">
        <w:rPr>
          <w:color w:val="000000" w:themeColor="text1"/>
        </w:rPr>
        <w:t>: our physical movement, gestures, facial expressions and eye contact</w:t>
      </w:r>
      <w:r w:rsidR="006A2371" w:rsidRPr="00734F7A">
        <w:rPr>
          <w:color w:val="000000" w:themeColor="text1"/>
        </w:rPr>
        <w:t>.</w:t>
      </w:r>
      <w:r w:rsidR="006A2371" w:rsidRPr="00734F7A">
        <w:rPr>
          <w:rStyle w:val="FootnoteReference"/>
          <w:color w:val="000000" w:themeColor="text1"/>
        </w:rPr>
        <w:footnoteReference w:id="20"/>
      </w:r>
      <w:r w:rsidR="0036395F" w:rsidRPr="00734F7A">
        <w:rPr>
          <w:color w:val="000000" w:themeColor="text1"/>
        </w:rPr>
        <w:t xml:space="preserve">  I</w:t>
      </w:r>
      <w:r w:rsidR="00E750E1" w:rsidRPr="00734F7A">
        <w:rPr>
          <w:color w:val="000000" w:themeColor="text1"/>
        </w:rPr>
        <w:t xml:space="preserve">t is possible for us to say one thing with our words and something different by our </w:t>
      </w:r>
      <w:r w:rsidR="0036395F" w:rsidRPr="00734F7A">
        <w:rPr>
          <w:color w:val="000000" w:themeColor="text1"/>
        </w:rPr>
        <w:t>non-verbal</w:t>
      </w:r>
      <w:r w:rsidR="00E750E1" w:rsidRPr="00734F7A">
        <w:rPr>
          <w:color w:val="000000" w:themeColor="text1"/>
        </w:rPr>
        <w:t xml:space="preserve"> </w:t>
      </w:r>
      <w:r w:rsidR="0036395F" w:rsidRPr="00734F7A">
        <w:rPr>
          <w:color w:val="000000" w:themeColor="text1"/>
        </w:rPr>
        <w:t>communication</w:t>
      </w:r>
      <w:r w:rsidR="00E750E1" w:rsidRPr="00734F7A">
        <w:rPr>
          <w:color w:val="000000" w:themeColor="text1"/>
        </w:rPr>
        <w:t>.</w:t>
      </w:r>
      <w:r w:rsidR="00E750E1" w:rsidRPr="00734F7A">
        <w:rPr>
          <w:rStyle w:val="FootnoteReference"/>
          <w:color w:val="000000" w:themeColor="text1"/>
        </w:rPr>
        <w:footnoteReference w:id="21"/>
      </w:r>
      <w:r w:rsidR="00E750E1" w:rsidRPr="00734F7A">
        <w:rPr>
          <w:color w:val="000000" w:themeColor="text1"/>
        </w:rPr>
        <w:t xml:space="preserve">  </w:t>
      </w:r>
      <w:r w:rsidR="0036395F" w:rsidRPr="00734F7A">
        <w:rPr>
          <w:color w:val="000000" w:themeColor="text1"/>
        </w:rPr>
        <w:t xml:space="preserve">If this happens—if our </w:t>
      </w:r>
      <w:r w:rsidR="00E750E1" w:rsidRPr="00734F7A">
        <w:rPr>
          <w:color w:val="000000" w:themeColor="text1"/>
        </w:rPr>
        <w:t>non-verbal message conflicts with verbal message</w:t>
      </w:r>
      <w:r w:rsidR="0036395F" w:rsidRPr="00734F7A">
        <w:rPr>
          <w:color w:val="000000" w:themeColor="text1"/>
        </w:rPr>
        <w:t>—it will leave our audience confused and unconvinced</w:t>
      </w:r>
      <w:r w:rsidR="00E750E1" w:rsidRPr="00734F7A">
        <w:rPr>
          <w:color w:val="000000" w:themeColor="text1"/>
        </w:rPr>
        <w:t>.</w:t>
      </w:r>
      <w:r w:rsidR="0036395F" w:rsidRPr="00734F7A">
        <w:rPr>
          <w:color w:val="000000" w:themeColor="text1"/>
        </w:rPr>
        <w:t xml:space="preserve">  </w:t>
      </w:r>
      <w:r w:rsidR="00C53DB3" w:rsidRPr="00734F7A">
        <w:rPr>
          <w:color w:val="000000" w:themeColor="text1"/>
        </w:rPr>
        <w:t>So,</w:t>
      </w:r>
      <w:r w:rsidR="00E750E1" w:rsidRPr="00734F7A">
        <w:rPr>
          <w:color w:val="000000" w:themeColor="text1"/>
        </w:rPr>
        <w:t xml:space="preserve"> the goal for this speech is to learn how to become aware of our body language</w:t>
      </w:r>
      <w:r w:rsidR="00207573" w:rsidRPr="00734F7A">
        <w:rPr>
          <w:color w:val="000000" w:themeColor="text1"/>
        </w:rPr>
        <w:t>.  In this speech, the speaker</w:t>
      </w:r>
      <w:r w:rsidR="00E750E1" w:rsidRPr="00734F7A">
        <w:rPr>
          <w:color w:val="000000" w:themeColor="text1"/>
        </w:rPr>
        <w:t xml:space="preserve"> </w:t>
      </w:r>
      <w:r w:rsidR="00207573" w:rsidRPr="00734F7A">
        <w:rPr>
          <w:color w:val="000000" w:themeColor="text1"/>
        </w:rPr>
        <w:t xml:space="preserve">begins to </w:t>
      </w:r>
      <w:r w:rsidR="00E750E1" w:rsidRPr="00734F7A">
        <w:rPr>
          <w:color w:val="000000" w:themeColor="text1"/>
        </w:rPr>
        <w:t xml:space="preserve">take control of </w:t>
      </w:r>
      <w:r w:rsidR="00207573" w:rsidRPr="00734F7A">
        <w:rPr>
          <w:color w:val="000000" w:themeColor="text1"/>
        </w:rPr>
        <w:t>their non-verbal language</w:t>
      </w:r>
      <w:r w:rsidR="00E750E1" w:rsidRPr="00734F7A">
        <w:rPr>
          <w:color w:val="000000" w:themeColor="text1"/>
        </w:rPr>
        <w:t>.</w:t>
      </w:r>
    </w:p>
    <w:p w14:paraId="0179AA9A" w14:textId="55653F3D" w:rsidR="00E67A8E" w:rsidRPr="00734F7A" w:rsidRDefault="00207573" w:rsidP="008E0E21">
      <w:pPr>
        <w:rPr>
          <w:color w:val="000000" w:themeColor="text1"/>
        </w:rPr>
      </w:pPr>
      <w:r w:rsidRPr="00734F7A">
        <w:rPr>
          <w:color w:val="000000" w:themeColor="text1"/>
        </w:rPr>
        <w:t xml:space="preserve">This speech deals with </w:t>
      </w:r>
      <w:r w:rsidR="00C53DB3" w:rsidRPr="00734F7A">
        <w:rPr>
          <w:color w:val="000000" w:themeColor="text1"/>
        </w:rPr>
        <w:t xml:space="preserve">movement, gestures, facial expressions and eye contact.  </w:t>
      </w:r>
      <w:r w:rsidR="00F0544E" w:rsidRPr="00734F7A">
        <w:rPr>
          <w:color w:val="000000" w:themeColor="text1"/>
        </w:rPr>
        <w:t xml:space="preserve">There should be some movement, but not too much.  Stiffness seems insincere.  At the same time, repetitive movement is distracting (e.g., pacing back and forth or rocking side-to-side).  The key with movement is to be intentional.  The speaker can step toward the audience to emphasize a point and </w:t>
      </w:r>
      <w:r w:rsidR="00873203" w:rsidRPr="00734F7A">
        <w:rPr>
          <w:color w:val="000000" w:themeColor="text1"/>
        </w:rPr>
        <w:t xml:space="preserve">then </w:t>
      </w:r>
      <w:r w:rsidR="00F0544E" w:rsidRPr="00734F7A">
        <w:rPr>
          <w:color w:val="000000" w:themeColor="text1"/>
        </w:rPr>
        <w:t xml:space="preserve">step back </w:t>
      </w:r>
      <w:r w:rsidR="00873203" w:rsidRPr="00734F7A">
        <w:rPr>
          <w:color w:val="000000" w:themeColor="text1"/>
        </w:rPr>
        <w:t>when</w:t>
      </w:r>
      <w:r w:rsidR="00F0544E" w:rsidRPr="00734F7A">
        <w:rPr>
          <w:color w:val="000000" w:themeColor="text1"/>
        </w:rPr>
        <w:t xml:space="preserve"> finished.</w:t>
      </w:r>
      <w:r w:rsidR="00873203" w:rsidRPr="00734F7A">
        <w:rPr>
          <w:color w:val="000000" w:themeColor="text1"/>
        </w:rPr>
        <w:t xml:space="preserve">  </w:t>
      </w:r>
      <w:r w:rsidR="00C53DB3" w:rsidRPr="00734F7A">
        <w:rPr>
          <w:color w:val="000000" w:themeColor="text1"/>
        </w:rPr>
        <w:t>Gestures are what is done with the hands and arms when illustrating words or emphasizing what is spoken.</w:t>
      </w:r>
      <w:r w:rsidR="00873203" w:rsidRPr="00734F7A">
        <w:rPr>
          <w:color w:val="000000" w:themeColor="text1"/>
        </w:rPr>
        <w:t xml:space="preserve">  </w:t>
      </w:r>
      <w:r w:rsidR="00F0544E" w:rsidRPr="00734F7A">
        <w:rPr>
          <w:color w:val="000000" w:themeColor="text1"/>
        </w:rPr>
        <w:t>These should also be intentional and not forced.  Facial expressions are powerful when done right (naturally).  When the speaker show</w:t>
      </w:r>
      <w:r w:rsidR="00873203" w:rsidRPr="00734F7A">
        <w:rPr>
          <w:color w:val="000000" w:themeColor="text1"/>
        </w:rPr>
        <w:t>s</w:t>
      </w:r>
      <w:r w:rsidR="00F0544E" w:rsidRPr="00734F7A">
        <w:rPr>
          <w:color w:val="000000" w:themeColor="text1"/>
        </w:rPr>
        <w:t xml:space="preserve"> emotion in their face (e.g., sadness, fear, happiness, anger, frustration, boredom) the audience will feel it too and the message becomes more meaningful and moving.</w:t>
      </w:r>
      <w:r w:rsidR="00F0544E" w:rsidRPr="00734F7A">
        <w:rPr>
          <w:rStyle w:val="FootnoteReference"/>
          <w:color w:val="000000" w:themeColor="text1"/>
        </w:rPr>
        <w:footnoteReference w:id="22"/>
      </w:r>
      <w:r w:rsidR="00F0544E" w:rsidRPr="00734F7A">
        <w:rPr>
          <w:color w:val="000000" w:themeColor="text1"/>
        </w:rPr>
        <w:t xml:space="preserve">  </w:t>
      </w:r>
      <w:r w:rsidR="00873203" w:rsidRPr="00734F7A">
        <w:rPr>
          <w:color w:val="000000" w:themeColor="text1"/>
        </w:rPr>
        <w:t xml:space="preserve">We all know how we feel when somebody does not look us in the eyes when talking to us—they seem insincere.  It is the same with public speaking: </w:t>
      </w:r>
      <w:r w:rsidR="00F0544E" w:rsidRPr="00734F7A">
        <w:rPr>
          <w:color w:val="000000" w:themeColor="text1"/>
        </w:rPr>
        <w:t xml:space="preserve">eye contact is very important.  </w:t>
      </w:r>
      <w:r w:rsidR="00873203" w:rsidRPr="00734F7A">
        <w:rPr>
          <w:color w:val="000000" w:themeColor="text1"/>
        </w:rPr>
        <w:t>Looking people in the eyes</w:t>
      </w:r>
      <w:r w:rsidR="00F0544E" w:rsidRPr="00734F7A">
        <w:rPr>
          <w:color w:val="000000" w:themeColor="text1"/>
        </w:rPr>
        <w:t xml:space="preserve"> makes </w:t>
      </w:r>
      <w:r w:rsidR="00873203" w:rsidRPr="00734F7A">
        <w:rPr>
          <w:color w:val="000000" w:themeColor="text1"/>
        </w:rPr>
        <w:lastRenderedPageBreak/>
        <w:t>them</w:t>
      </w:r>
      <w:r w:rsidR="00F0544E" w:rsidRPr="00734F7A">
        <w:rPr>
          <w:color w:val="000000" w:themeColor="text1"/>
        </w:rPr>
        <w:t xml:space="preserve"> feel like you are connected and that you </w:t>
      </w:r>
      <w:r w:rsidR="00873203" w:rsidRPr="00734F7A">
        <w:rPr>
          <w:color w:val="000000" w:themeColor="text1"/>
        </w:rPr>
        <w:t>care</w:t>
      </w:r>
      <w:r w:rsidR="00F0544E" w:rsidRPr="00734F7A">
        <w:rPr>
          <w:color w:val="000000" w:themeColor="text1"/>
        </w:rPr>
        <w:t>.  “Don’t just gaze around the room. Look directly at one person until you finish a thought, then move on to another person.”</w:t>
      </w:r>
      <w:r w:rsidR="00F0544E" w:rsidRPr="00734F7A">
        <w:rPr>
          <w:rStyle w:val="FootnoteReference"/>
          <w:color w:val="000000" w:themeColor="text1"/>
        </w:rPr>
        <w:footnoteReference w:id="23"/>
      </w:r>
    </w:p>
    <w:p w14:paraId="4DE1D10D" w14:textId="43457C60" w:rsidR="00C53DB3" w:rsidRPr="00734F7A" w:rsidRDefault="00F0544E" w:rsidP="00F0544E">
      <w:pPr>
        <w:rPr>
          <w:color w:val="000000" w:themeColor="text1"/>
        </w:rPr>
      </w:pPr>
      <w:r w:rsidRPr="00734F7A">
        <w:rPr>
          <w:color w:val="000000" w:themeColor="text1"/>
        </w:rPr>
        <w:t xml:space="preserve">It is important to note that trying to get a handle </w:t>
      </w:r>
      <w:r w:rsidR="001A1475">
        <w:rPr>
          <w:color w:val="000000" w:themeColor="text1"/>
        </w:rPr>
        <w:t xml:space="preserve">on </w:t>
      </w:r>
      <w:r w:rsidRPr="00734F7A">
        <w:rPr>
          <w:color w:val="000000" w:themeColor="text1"/>
        </w:rPr>
        <w:t>our non-verbal communication is strange at first.  It is usually something we do not even think about.  Therefore, any change we make for improvement feels forced at first.  Toastmasters says, “Do not worry if at first your movements are stiff and awkward. Natural positions and smooth movements will come with practice.”</w:t>
      </w:r>
      <w:r w:rsidRPr="00734F7A">
        <w:rPr>
          <w:rStyle w:val="FootnoteReference"/>
          <w:color w:val="000000" w:themeColor="text1"/>
        </w:rPr>
        <w:footnoteReference w:id="24"/>
      </w:r>
    </w:p>
    <w:p w14:paraId="725B02C0" w14:textId="1981F756" w:rsidR="00032E01" w:rsidRPr="00734F7A" w:rsidRDefault="00032E01" w:rsidP="00032E01">
      <w:pPr>
        <w:pStyle w:val="Heading1"/>
        <w:rPr>
          <w:color w:val="000000" w:themeColor="text1"/>
        </w:rPr>
      </w:pPr>
      <w:r w:rsidRPr="00734F7A">
        <w:rPr>
          <w:color w:val="000000" w:themeColor="text1"/>
        </w:rPr>
        <w:t xml:space="preserve">Pitch, Inflection – </w:t>
      </w:r>
      <w:r w:rsidR="00EA2B88" w:rsidRPr="00734F7A">
        <w:rPr>
          <w:color w:val="000000" w:themeColor="text1"/>
        </w:rPr>
        <w:t xml:space="preserve">Speech 5: </w:t>
      </w:r>
      <w:r w:rsidRPr="00734F7A">
        <w:rPr>
          <w:color w:val="000000" w:themeColor="text1"/>
        </w:rPr>
        <w:t>Vocal Variety</w:t>
      </w:r>
    </w:p>
    <w:p w14:paraId="29FA61D4" w14:textId="048B6AAA" w:rsidR="008E0E21" w:rsidRPr="00734F7A" w:rsidRDefault="00873203" w:rsidP="00674B80">
      <w:pPr>
        <w:rPr>
          <w:color w:val="000000" w:themeColor="text1"/>
        </w:rPr>
      </w:pPr>
      <w:r w:rsidRPr="00734F7A">
        <w:rPr>
          <w:color w:val="000000" w:themeColor="text1"/>
        </w:rPr>
        <w:t xml:space="preserve">Speech five teaches the </w:t>
      </w:r>
      <w:r w:rsidR="007674C5" w:rsidRPr="00734F7A">
        <w:rPr>
          <w:color w:val="000000" w:themeColor="text1"/>
        </w:rPr>
        <w:t xml:space="preserve">Toastmaster about vocal </w:t>
      </w:r>
      <w:r w:rsidR="009132D6" w:rsidRPr="00734F7A">
        <w:rPr>
          <w:color w:val="000000" w:themeColor="text1"/>
        </w:rPr>
        <w:t xml:space="preserve">variety.  </w:t>
      </w:r>
      <w:r w:rsidRPr="00734F7A">
        <w:rPr>
          <w:color w:val="000000" w:themeColor="text1"/>
        </w:rPr>
        <w:t>The</w:t>
      </w:r>
      <w:r w:rsidR="009132D6" w:rsidRPr="00734F7A">
        <w:rPr>
          <w:color w:val="000000" w:themeColor="text1"/>
        </w:rPr>
        <w:t xml:space="preserve"> </w:t>
      </w:r>
      <w:r w:rsidRPr="00734F7A">
        <w:rPr>
          <w:i/>
          <w:color w:val="000000" w:themeColor="text1"/>
        </w:rPr>
        <w:t>way</w:t>
      </w:r>
      <w:r w:rsidR="009132D6" w:rsidRPr="00734F7A">
        <w:rPr>
          <w:color w:val="000000" w:themeColor="text1"/>
        </w:rPr>
        <w:t xml:space="preserve"> we say something </w:t>
      </w:r>
      <w:r w:rsidRPr="00734F7A">
        <w:rPr>
          <w:color w:val="000000" w:themeColor="text1"/>
        </w:rPr>
        <w:t xml:space="preserve">can be as or </w:t>
      </w:r>
      <w:r w:rsidR="009132D6" w:rsidRPr="00734F7A">
        <w:rPr>
          <w:color w:val="000000" w:themeColor="text1"/>
        </w:rPr>
        <w:t xml:space="preserve">more important than </w:t>
      </w:r>
      <w:r w:rsidR="009132D6" w:rsidRPr="00734F7A">
        <w:rPr>
          <w:i/>
          <w:color w:val="000000" w:themeColor="text1"/>
        </w:rPr>
        <w:t>what</w:t>
      </w:r>
      <w:r w:rsidR="009132D6" w:rsidRPr="00734F7A">
        <w:rPr>
          <w:color w:val="000000" w:themeColor="text1"/>
        </w:rPr>
        <w:t xml:space="preserve"> is being said.  Speakers who want to make a lasting impact need to be aware of their volume, pitch, word rate and overall tonal quality.  Loud (naturally assertive) people should try to speak more quietly at times </w:t>
      </w:r>
      <w:r w:rsidR="00620192" w:rsidRPr="00734F7A">
        <w:rPr>
          <w:color w:val="000000" w:themeColor="text1"/>
        </w:rPr>
        <w:t>and</w:t>
      </w:r>
      <w:r w:rsidR="009132D6" w:rsidRPr="00734F7A">
        <w:rPr>
          <w:color w:val="000000" w:themeColor="text1"/>
        </w:rPr>
        <w:t xml:space="preserve"> add variation</w:t>
      </w:r>
      <w:r w:rsidR="00620192" w:rsidRPr="00734F7A">
        <w:rPr>
          <w:color w:val="000000" w:themeColor="text1"/>
        </w:rPr>
        <w:t>.  P</w:t>
      </w:r>
      <w:r w:rsidR="009132D6" w:rsidRPr="00734F7A">
        <w:rPr>
          <w:color w:val="000000" w:themeColor="text1"/>
        </w:rPr>
        <w:t xml:space="preserve">eople who speak softly </w:t>
      </w:r>
      <w:r w:rsidR="00620192" w:rsidRPr="00734F7A">
        <w:rPr>
          <w:color w:val="000000" w:themeColor="text1"/>
        </w:rPr>
        <w:t xml:space="preserve">should try to speak </w:t>
      </w:r>
      <w:r w:rsidR="009132D6" w:rsidRPr="00734F7A">
        <w:rPr>
          <w:color w:val="000000" w:themeColor="text1"/>
        </w:rPr>
        <w:t>more loudly</w:t>
      </w:r>
      <w:r w:rsidR="00620192" w:rsidRPr="00734F7A">
        <w:rPr>
          <w:color w:val="000000" w:themeColor="text1"/>
        </w:rPr>
        <w:t xml:space="preserve"> at times</w:t>
      </w:r>
      <w:r w:rsidR="009132D6" w:rsidRPr="00734F7A">
        <w:rPr>
          <w:color w:val="000000" w:themeColor="text1"/>
        </w:rPr>
        <w:t>.  In addition to raw volume, the speaker should vary the pitch throughout.  All this should be natural.  The pace or word rate can be adjusted—not too fast, not too slow—and this can be varied for effect too.  The most effective overall speaking rate is 125-160 words-per-minute.  This is “rapid enough to avoid a boring drone, yet slowly enough to be clearly understood.”</w:t>
      </w:r>
      <w:r w:rsidR="009132D6" w:rsidRPr="00734F7A">
        <w:rPr>
          <w:rStyle w:val="FootnoteReference"/>
          <w:color w:val="000000" w:themeColor="text1"/>
        </w:rPr>
        <w:footnoteReference w:id="25"/>
      </w:r>
      <w:r w:rsidR="00674B80" w:rsidRPr="00734F7A">
        <w:rPr>
          <w:color w:val="000000" w:themeColor="text1"/>
        </w:rPr>
        <w:t xml:space="preserve">  </w:t>
      </w:r>
      <w:r w:rsidR="00C21F29" w:rsidRPr="00734F7A">
        <w:rPr>
          <w:color w:val="000000" w:themeColor="text1"/>
        </w:rPr>
        <w:t>The overall quality of the sound can be improved by r</w:t>
      </w:r>
      <w:r w:rsidR="00674B80" w:rsidRPr="00734F7A">
        <w:rPr>
          <w:color w:val="000000" w:themeColor="text1"/>
        </w:rPr>
        <w:t xml:space="preserve">elaxing and consciously trying to eliminate any tension in the throat.  The goal is to strive for a good speaking voice.  This type of voice </w:t>
      </w:r>
      <w:r w:rsidR="00A23FCD" w:rsidRPr="00734F7A">
        <w:rPr>
          <w:color w:val="000000" w:themeColor="text1"/>
        </w:rPr>
        <w:t>avoids</w:t>
      </w:r>
      <w:r w:rsidR="00674B80" w:rsidRPr="00734F7A">
        <w:rPr>
          <w:color w:val="000000" w:themeColor="text1"/>
        </w:rPr>
        <w:t xml:space="preserve"> extremes</w:t>
      </w:r>
      <w:r w:rsidR="00A23FCD" w:rsidRPr="00734F7A">
        <w:rPr>
          <w:color w:val="000000" w:themeColor="text1"/>
        </w:rPr>
        <w:t xml:space="preserve">.  If the </w:t>
      </w:r>
      <w:r w:rsidR="00674B80" w:rsidRPr="00734F7A">
        <w:rPr>
          <w:color w:val="000000" w:themeColor="text1"/>
        </w:rPr>
        <w:t xml:space="preserve">pitch </w:t>
      </w:r>
      <w:r w:rsidR="00A23FCD" w:rsidRPr="00734F7A">
        <w:rPr>
          <w:color w:val="000000" w:themeColor="text1"/>
        </w:rPr>
        <w:t xml:space="preserve">is </w:t>
      </w:r>
      <w:r w:rsidR="00674B80" w:rsidRPr="00734F7A">
        <w:rPr>
          <w:color w:val="000000" w:themeColor="text1"/>
        </w:rPr>
        <w:t>too high</w:t>
      </w:r>
      <w:r w:rsidR="00A23FCD" w:rsidRPr="00734F7A">
        <w:rPr>
          <w:color w:val="000000" w:themeColor="text1"/>
        </w:rPr>
        <w:t>,</w:t>
      </w:r>
      <w:r w:rsidR="00674B80" w:rsidRPr="00734F7A">
        <w:rPr>
          <w:color w:val="000000" w:themeColor="text1"/>
        </w:rPr>
        <w:t xml:space="preserve"> </w:t>
      </w:r>
      <w:r w:rsidR="00A23FCD" w:rsidRPr="00734F7A">
        <w:rPr>
          <w:color w:val="000000" w:themeColor="text1"/>
        </w:rPr>
        <w:t>it</w:t>
      </w:r>
      <w:r w:rsidR="00674B80" w:rsidRPr="00734F7A">
        <w:rPr>
          <w:color w:val="000000" w:themeColor="text1"/>
        </w:rPr>
        <w:t xml:space="preserve"> indicates nervousness</w:t>
      </w:r>
      <w:r w:rsidR="00A23FCD" w:rsidRPr="00734F7A">
        <w:rPr>
          <w:color w:val="000000" w:themeColor="text1"/>
        </w:rPr>
        <w:t xml:space="preserve">; if </w:t>
      </w:r>
      <w:r w:rsidR="00674B80" w:rsidRPr="00734F7A">
        <w:rPr>
          <w:color w:val="000000" w:themeColor="text1"/>
        </w:rPr>
        <w:t>too low</w:t>
      </w:r>
      <w:r w:rsidR="00A23FCD" w:rsidRPr="00734F7A">
        <w:rPr>
          <w:color w:val="000000" w:themeColor="text1"/>
        </w:rPr>
        <w:t>,</w:t>
      </w:r>
      <w:r w:rsidR="00674B80" w:rsidRPr="00734F7A">
        <w:rPr>
          <w:color w:val="000000" w:themeColor="text1"/>
        </w:rPr>
        <w:t xml:space="preserve"> </w:t>
      </w:r>
      <w:r w:rsidR="00A23FCD" w:rsidRPr="00734F7A">
        <w:rPr>
          <w:color w:val="000000" w:themeColor="text1"/>
        </w:rPr>
        <w:t>it</w:t>
      </w:r>
      <w:r w:rsidR="00674B80" w:rsidRPr="00734F7A">
        <w:rPr>
          <w:color w:val="000000" w:themeColor="text1"/>
        </w:rPr>
        <w:t xml:space="preserve"> lacks excitement</w:t>
      </w:r>
      <w:r w:rsidR="00A23FCD" w:rsidRPr="00734F7A">
        <w:rPr>
          <w:color w:val="000000" w:themeColor="text1"/>
        </w:rPr>
        <w:t>.  If the</w:t>
      </w:r>
      <w:r w:rsidR="00674B80" w:rsidRPr="00734F7A">
        <w:rPr>
          <w:color w:val="000000" w:themeColor="text1"/>
        </w:rPr>
        <w:t xml:space="preserve"> rate too fast</w:t>
      </w:r>
      <w:r w:rsidR="00A23FCD" w:rsidRPr="00734F7A">
        <w:rPr>
          <w:color w:val="000000" w:themeColor="text1"/>
        </w:rPr>
        <w:t>,</w:t>
      </w:r>
      <w:r w:rsidR="00674B80" w:rsidRPr="00734F7A">
        <w:rPr>
          <w:color w:val="000000" w:themeColor="text1"/>
        </w:rPr>
        <w:t xml:space="preserve"> </w:t>
      </w:r>
      <w:r w:rsidR="00A23FCD" w:rsidRPr="00734F7A">
        <w:rPr>
          <w:color w:val="000000" w:themeColor="text1"/>
        </w:rPr>
        <w:t xml:space="preserve">it overwhelms people; if </w:t>
      </w:r>
      <w:r w:rsidR="00674B80" w:rsidRPr="00734F7A">
        <w:rPr>
          <w:color w:val="000000" w:themeColor="text1"/>
        </w:rPr>
        <w:t>too slow</w:t>
      </w:r>
      <w:r w:rsidR="00A23FCD" w:rsidRPr="00734F7A">
        <w:rPr>
          <w:color w:val="000000" w:themeColor="text1"/>
        </w:rPr>
        <w:t>,</w:t>
      </w:r>
      <w:r w:rsidR="00674B80" w:rsidRPr="00734F7A">
        <w:rPr>
          <w:color w:val="000000" w:themeColor="text1"/>
        </w:rPr>
        <w:t xml:space="preserve"> </w:t>
      </w:r>
      <w:r w:rsidR="00A23FCD" w:rsidRPr="00734F7A">
        <w:rPr>
          <w:color w:val="000000" w:themeColor="text1"/>
        </w:rPr>
        <w:t xml:space="preserve">it will bore people, </w:t>
      </w:r>
      <w:r w:rsidR="00674B80" w:rsidRPr="00734F7A">
        <w:rPr>
          <w:color w:val="000000" w:themeColor="text1"/>
        </w:rPr>
        <w:t>etc.</w:t>
      </w:r>
      <w:r w:rsidR="00A23FCD" w:rsidRPr="00734F7A">
        <w:rPr>
          <w:color w:val="000000" w:themeColor="text1"/>
        </w:rPr>
        <w:t xml:space="preserve">  </w:t>
      </w:r>
      <w:r w:rsidR="00674B80" w:rsidRPr="00734F7A">
        <w:rPr>
          <w:color w:val="000000" w:themeColor="text1"/>
        </w:rPr>
        <w:t>The goal is “a pleasant tone, conveying friendliness—a natural one that displays the person’s true personality.</w:t>
      </w:r>
      <w:r w:rsidR="00A23FCD" w:rsidRPr="00734F7A">
        <w:rPr>
          <w:color w:val="000000" w:themeColor="text1"/>
        </w:rPr>
        <w:t>”</w:t>
      </w:r>
      <w:r w:rsidR="00A23FCD" w:rsidRPr="00734F7A">
        <w:rPr>
          <w:rStyle w:val="FootnoteReference"/>
          <w:color w:val="000000" w:themeColor="text1"/>
        </w:rPr>
        <w:footnoteReference w:id="26"/>
      </w:r>
      <w:r w:rsidR="00040405" w:rsidRPr="00734F7A">
        <w:rPr>
          <w:color w:val="000000" w:themeColor="text1"/>
        </w:rPr>
        <w:t xml:space="preserve">  This cannot be learned overnight.  </w:t>
      </w:r>
      <w:r w:rsidR="00674B80" w:rsidRPr="00734F7A">
        <w:rPr>
          <w:color w:val="000000" w:themeColor="text1"/>
        </w:rPr>
        <w:t xml:space="preserve">The first step to </w:t>
      </w:r>
      <w:r w:rsidR="00040405" w:rsidRPr="00734F7A">
        <w:rPr>
          <w:color w:val="000000" w:themeColor="text1"/>
        </w:rPr>
        <w:lastRenderedPageBreak/>
        <w:t xml:space="preserve">become aware of these features.  The next step is to make a commitment to </w:t>
      </w:r>
      <w:r w:rsidR="00674B80" w:rsidRPr="00734F7A">
        <w:rPr>
          <w:color w:val="000000" w:themeColor="text1"/>
        </w:rPr>
        <w:t>improv</w:t>
      </w:r>
      <w:r w:rsidR="00040405" w:rsidRPr="00734F7A">
        <w:rPr>
          <w:color w:val="000000" w:themeColor="text1"/>
        </w:rPr>
        <w:t>ing in these areas over time</w:t>
      </w:r>
      <w:r w:rsidR="00674B80" w:rsidRPr="00734F7A">
        <w:rPr>
          <w:color w:val="000000" w:themeColor="text1"/>
        </w:rPr>
        <w:t>.</w:t>
      </w:r>
    </w:p>
    <w:p w14:paraId="2179C8C5" w14:textId="48C92070" w:rsidR="00032E01" w:rsidRPr="00734F7A" w:rsidRDefault="00032E01" w:rsidP="00032E01">
      <w:pPr>
        <w:pStyle w:val="Heading1"/>
        <w:rPr>
          <w:color w:val="000000" w:themeColor="text1"/>
        </w:rPr>
      </w:pPr>
      <w:r w:rsidRPr="00734F7A">
        <w:rPr>
          <w:color w:val="000000" w:themeColor="text1"/>
        </w:rPr>
        <w:t xml:space="preserve">Word Choice, Sentence Structure – </w:t>
      </w:r>
      <w:r w:rsidR="00EA2B88" w:rsidRPr="00734F7A">
        <w:rPr>
          <w:color w:val="000000" w:themeColor="text1"/>
        </w:rPr>
        <w:t xml:space="preserve">Speech 6: </w:t>
      </w:r>
      <w:r w:rsidRPr="00734F7A">
        <w:rPr>
          <w:color w:val="000000" w:themeColor="text1"/>
        </w:rPr>
        <w:t>Work with Words</w:t>
      </w:r>
    </w:p>
    <w:p w14:paraId="6BC901B5" w14:textId="77777777" w:rsidR="0071167D" w:rsidRPr="00734F7A" w:rsidRDefault="00717229" w:rsidP="008E0E21">
      <w:pPr>
        <w:rPr>
          <w:color w:val="000000" w:themeColor="text1"/>
        </w:rPr>
      </w:pPr>
      <w:r w:rsidRPr="00734F7A">
        <w:rPr>
          <w:color w:val="000000" w:themeColor="text1"/>
        </w:rPr>
        <w:t xml:space="preserve">Oral communication is different from written communication.  It should be less formal and repetitive.  </w:t>
      </w:r>
      <w:r w:rsidR="00040405" w:rsidRPr="00734F7A">
        <w:rPr>
          <w:color w:val="000000" w:themeColor="text1"/>
        </w:rPr>
        <w:t>T</w:t>
      </w:r>
      <w:r w:rsidRPr="00734F7A">
        <w:rPr>
          <w:color w:val="000000" w:themeColor="text1"/>
        </w:rPr>
        <w:t>he audience gets one chance to understand meaning</w:t>
      </w:r>
      <w:r w:rsidR="00040405" w:rsidRPr="00734F7A">
        <w:rPr>
          <w:color w:val="000000" w:themeColor="text1"/>
        </w:rPr>
        <w:t xml:space="preserve"> in a live </w:t>
      </w:r>
      <w:r w:rsidR="007331D7" w:rsidRPr="00734F7A">
        <w:rPr>
          <w:color w:val="000000" w:themeColor="text1"/>
        </w:rPr>
        <w:t>talk</w:t>
      </w:r>
      <w:r w:rsidRPr="00734F7A">
        <w:rPr>
          <w:color w:val="000000" w:themeColor="text1"/>
        </w:rPr>
        <w:t xml:space="preserve">.  If they miss what </w:t>
      </w:r>
      <w:r w:rsidR="00040405" w:rsidRPr="00734F7A">
        <w:rPr>
          <w:color w:val="000000" w:themeColor="text1"/>
        </w:rPr>
        <w:t>was</w:t>
      </w:r>
      <w:r w:rsidRPr="00734F7A">
        <w:rPr>
          <w:color w:val="000000" w:themeColor="text1"/>
        </w:rPr>
        <w:t xml:space="preserve"> said</w:t>
      </w:r>
      <w:r w:rsidR="00040405" w:rsidRPr="00734F7A">
        <w:rPr>
          <w:color w:val="000000" w:themeColor="text1"/>
        </w:rPr>
        <w:t>,</w:t>
      </w:r>
      <w:r w:rsidRPr="00734F7A">
        <w:rPr>
          <w:color w:val="000000" w:themeColor="text1"/>
        </w:rPr>
        <w:t xml:space="preserve"> they </w:t>
      </w:r>
      <w:r w:rsidR="00040405" w:rsidRPr="00734F7A">
        <w:rPr>
          <w:color w:val="000000" w:themeColor="text1"/>
        </w:rPr>
        <w:t>can’t go back and</w:t>
      </w:r>
      <w:r w:rsidRPr="00734F7A">
        <w:rPr>
          <w:color w:val="000000" w:themeColor="text1"/>
        </w:rPr>
        <w:t xml:space="preserve"> </w:t>
      </w:r>
      <w:r w:rsidR="00580818" w:rsidRPr="00734F7A">
        <w:rPr>
          <w:color w:val="000000" w:themeColor="text1"/>
        </w:rPr>
        <w:t xml:space="preserve">reread it.  They become lost and it takes conscious effort for them to reattach themselves to </w:t>
      </w:r>
      <w:r w:rsidR="007331D7" w:rsidRPr="00734F7A">
        <w:rPr>
          <w:color w:val="000000" w:themeColor="text1"/>
        </w:rPr>
        <w:t>the speaker’s</w:t>
      </w:r>
      <w:r w:rsidR="00580818" w:rsidRPr="00734F7A">
        <w:rPr>
          <w:color w:val="000000" w:themeColor="text1"/>
        </w:rPr>
        <w:t xml:space="preserve"> train of thought.  The way to help </w:t>
      </w:r>
      <w:r w:rsidR="007331D7" w:rsidRPr="00734F7A">
        <w:rPr>
          <w:color w:val="000000" w:themeColor="text1"/>
        </w:rPr>
        <w:t>listeners who might be lost is to</w:t>
      </w:r>
      <w:r w:rsidR="00580818" w:rsidRPr="00734F7A">
        <w:rPr>
          <w:color w:val="000000" w:themeColor="text1"/>
        </w:rPr>
        <w:t xml:space="preserve"> use repetition.  </w:t>
      </w:r>
      <w:r w:rsidR="007331D7" w:rsidRPr="00734F7A">
        <w:rPr>
          <w:color w:val="000000" w:themeColor="text1"/>
        </w:rPr>
        <w:t>Repetition</w:t>
      </w:r>
      <w:r w:rsidR="00580818" w:rsidRPr="00734F7A">
        <w:rPr>
          <w:color w:val="000000" w:themeColor="text1"/>
        </w:rPr>
        <w:t xml:space="preserve"> clarif</w:t>
      </w:r>
      <w:r w:rsidR="007331D7" w:rsidRPr="00734F7A">
        <w:rPr>
          <w:color w:val="000000" w:themeColor="text1"/>
        </w:rPr>
        <w:t>ies</w:t>
      </w:r>
      <w:r w:rsidR="00580818" w:rsidRPr="00734F7A">
        <w:rPr>
          <w:color w:val="000000" w:themeColor="text1"/>
        </w:rPr>
        <w:t xml:space="preserve"> anything that was missed</w:t>
      </w:r>
      <w:r w:rsidR="007331D7" w:rsidRPr="00734F7A">
        <w:rPr>
          <w:color w:val="000000" w:themeColor="text1"/>
        </w:rPr>
        <w:t xml:space="preserve">.  It also </w:t>
      </w:r>
      <w:r w:rsidR="00580818" w:rsidRPr="00734F7A">
        <w:rPr>
          <w:color w:val="000000" w:themeColor="text1"/>
        </w:rPr>
        <w:t>identif</w:t>
      </w:r>
      <w:r w:rsidR="00BE61DF" w:rsidRPr="00734F7A">
        <w:rPr>
          <w:color w:val="000000" w:themeColor="text1"/>
        </w:rPr>
        <w:t>ies</w:t>
      </w:r>
      <w:r w:rsidR="00580818" w:rsidRPr="00734F7A">
        <w:rPr>
          <w:color w:val="000000" w:themeColor="text1"/>
        </w:rPr>
        <w:t xml:space="preserve"> and help</w:t>
      </w:r>
      <w:r w:rsidR="00BE61DF" w:rsidRPr="00734F7A">
        <w:rPr>
          <w:color w:val="000000" w:themeColor="text1"/>
        </w:rPr>
        <w:t xml:space="preserve">s people </w:t>
      </w:r>
      <w:r w:rsidR="00580818" w:rsidRPr="00734F7A">
        <w:rPr>
          <w:color w:val="000000" w:themeColor="text1"/>
        </w:rPr>
        <w:t xml:space="preserve">remember </w:t>
      </w:r>
      <w:r w:rsidR="00BE61DF" w:rsidRPr="00734F7A">
        <w:rPr>
          <w:color w:val="000000" w:themeColor="text1"/>
        </w:rPr>
        <w:t xml:space="preserve">the </w:t>
      </w:r>
      <w:r w:rsidR="00580818" w:rsidRPr="00734F7A">
        <w:rPr>
          <w:color w:val="000000" w:themeColor="text1"/>
        </w:rPr>
        <w:t xml:space="preserve">important points.  </w:t>
      </w:r>
    </w:p>
    <w:p w14:paraId="66EE4526" w14:textId="5F349787" w:rsidR="008E0E21" w:rsidRPr="00734F7A" w:rsidRDefault="0071167D" w:rsidP="008E0E21">
      <w:pPr>
        <w:rPr>
          <w:color w:val="000000" w:themeColor="text1"/>
        </w:rPr>
      </w:pPr>
      <w:r w:rsidRPr="00734F7A">
        <w:rPr>
          <w:color w:val="000000" w:themeColor="text1"/>
        </w:rPr>
        <w:t>One way to keep people from getting lost is to use</w:t>
      </w:r>
      <w:r w:rsidR="00EE4F3A" w:rsidRPr="00734F7A">
        <w:rPr>
          <w:color w:val="000000" w:themeColor="text1"/>
        </w:rPr>
        <w:t xml:space="preserve"> </w:t>
      </w:r>
      <w:r w:rsidR="00580818" w:rsidRPr="00734F7A">
        <w:rPr>
          <w:color w:val="000000" w:themeColor="text1"/>
        </w:rPr>
        <w:t>short</w:t>
      </w:r>
      <w:r w:rsidR="00EE4F3A" w:rsidRPr="00734F7A">
        <w:rPr>
          <w:color w:val="000000" w:themeColor="text1"/>
        </w:rPr>
        <w:t>, simple</w:t>
      </w:r>
      <w:r w:rsidR="00580818" w:rsidRPr="00734F7A">
        <w:rPr>
          <w:color w:val="000000" w:themeColor="text1"/>
        </w:rPr>
        <w:t xml:space="preserve"> words.  Shorter, one-syllable words are always better</w:t>
      </w:r>
      <w:r w:rsidRPr="00734F7A">
        <w:rPr>
          <w:color w:val="000000" w:themeColor="text1"/>
        </w:rPr>
        <w:t xml:space="preserve"> than multisyllabic words</w:t>
      </w:r>
      <w:r w:rsidR="00EE4F3A" w:rsidRPr="00734F7A">
        <w:rPr>
          <w:color w:val="000000" w:themeColor="text1"/>
        </w:rPr>
        <w:t xml:space="preserve"> (</w:t>
      </w:r>
      <w:r w:rsidR="00553618" w:rsidRPr="00734F7A">
        <w:rPr>
          <w:color w:val="000000" w:themeColor="text1"/>
        </w:rPr>
        <w:t xml:space="preserve">to academics: don’t </w:t>
      </w:r>
      <w:r w:rsidRPr="00734F7A">
        <w:rPr>
          <w:color w:val="000000" w:themeColor="text1"/>
        </w:rPr>
        <w:t>be a pedantic sesquipedalian</w:t>
      </w:r>
      <w:r w:rsidR="00EE4F3A" w:rsidRPr="00734F7A">
        <w:rPr>
          <w:color w:val="000000" w:themeColor="text1"/>
        </w:rPr>
        <w:t>!)</w:t>
      </w:r>
      <w:r w:rsidR="00580818" w:rsidRPr="00734F7A">
        <w:rPr>
          <w:color w:val="000000" w:themeColor="text1"/>
        </w:rPr>
        <w:t xml:space="preserve">.  </w:t>
      </w:r>
      <w:r w:rsidR="00580818" w:rsidRPr="00734F7A">
        <w:rPr>
          <w:i/>
          <w:color w:val="000000" w:themeColor="text1"/>
        </w:rPr>
        <w:t>Tell</w:t>
      </w:r>
      <w:r w:rsidR="00580818" w:rsidRPr="00734F7A">
        <w:rPr>
          <w:color w:val="000000" w:themeColor="text1"/>
        </w:rPr>
        <w:t xml:space="preserve"> is a better word than </w:t>
      </w:r>
      <w:r w:rsidR="00580818" w:rsidRPr="00734F7A">
        <w:rPr>
          <w:i/>
          <w:color w:val="000000" w:themeColor="text1"/>
        </w:rPr>
        <w:t>advise</w:t>
      </w:r>
      <w:r w:rsidR="00580818" w:rsidRPr="00734F7A">
        <w:rPr>
          <w:color w:val="000000" w:themeColor="text1"/>
        </w:rPr>
        <w:t xml:space="preserve">; </w:t>
      </w:r>
      <w:r w:rsidR="00580818" w:rsidRPr="00734F7A">
        <w:rPr>
          <w:i/>
          <w:color w:val="000000" w:themeColor="text1"/>
        </w:rPr>
        <w:t>show</w:t>
      </w:r>
      <w:r w:rsidR="00580818" w:rsidRPr="00734F7A">
        <w:rPr>
          <w:color w:val="000000" w:themeColor="text1"/>
        </w:rPr>
        <w:t xml:space="preserve"> better than </w:t>
      </w:r>
      <w:r w:rsidR="00580818" w:rsidRPr="00734F7A">
        <w:rPr>
          <w:i/>
          <w:color w:val="000000" w:themeColor="text1"/>
        </w:rPr>
        <w:t>demonstrate</w:t>
      </w:r>
      <w:r w:rsidR="00580818" w:rsidRPr="00734F7A">
        <w:rPr>
          <w:color w:val="000000" w:themeColor="text1"/>
        </w:rPr>
        <w:t xml:space="preserve">, </w:t>
      </w:r>
      <w:r w:rsidR="00580818" w:rsidRPr="00734F7A">
        <w:rPr>
          <w:i/>
          <w:color w:val="000000" w:themeColor="text1"/>
        </w:rPr>
        <w:t>ask</w:t>
      </w:r>
      <w:r w:rsidR="00580818" w:rsidRPr="00734F7A">
        <w:rPr>
          <w:color w:val="000000" w:themeColor="text1"/>
        </w:rPr>
        <w:t xml:space="preserve"> better than </w:t>
      </w:r>
      <w:r w:rsidR="00580818" w:rsidRPr="00734F7A">
        <w:rPr>
          <w:i/>
          <w:color w:val="000000" w:themeColor="text1"/>
        </w:rPr>
        <w:t>inquire</w:t>
      </w:r>
      <w:r w:rsidR="00580818" w:rsidRPr="00734F7A">
        <w:rPr>
          <w:color w:val="000000" w:themeColor="text1"/>
        </w:rPr>
        <w:t xml:space="preserve">, etc.  </w:t>
      </w:r>
      <w:r w:rsidR="00377D85" w:rsidRPr="00734F7A">
        <w:rPr>
          <w:color w:val="000000" w:themeColor="text1"/>
        </w:rPr>
        <w:t>When</w:t>
      </w:r>
      <w:r w:rsidR="00580818" w:rsidRPr="00734F7A">
        <w:rPr>
          <w:color w:val="000000" w:themeColor="text1"/>
        </w:rPr>
        <w:t xml:space="preserve"> technical or rare words are used there’s more of a chance the listener won’t know the meaning and become lost.  </w:t>
      </w:r>
      <w:r w:rsidR="00377D85" w:rsidRPr="00734F7A">
        <w:rPr>
          <w:color w:val="000000" w:themeColor="text1"/>
        </w:rPr>
        <w:t>Also, f</w:t>
      </w:r>
      <w:r w:rsidR="00580818" w:rsidRPr="00734F7A">
        <w:rPr>
          <w:color w:val="000000" w:themeColor="text1"/>
        </w:rPr>
        <w:t xml:space="preserve">ewer words and shorter sentences are best.  </w:t>
      </w:r>
      <w:r w:rsidR="00377D85" w:rsidRPr="00734F7A">
        <w:rPr>
          <w:color w:val="000000" w:themeColor="text1"/>
        </w:rPr>
        <w:t>I</w:t>
      </w:r>
      <w:r w:rsidR="00580818" w:rsidRPr="00734F7A">
        <w:rPr>
          <w:color w:val="000000" w:themeColor="text1"/>
        </w:rPr>
        <w:t>t is good to avoid extremes here also.</w:t>
      </w:r>
      <w:r w:rsidR="00AF600C" w:rsidRPr="00734F7A">
        <w:rPr>
          <w:color w:val="000000" w:themeColor="text1"/>
        </w:rPr>
        <w:t xml:space="preserve">  “Short sentences have more power and impact, and audiences will remember them longer. However, a speech made entirely of short sentences can become boring and tedious to hear.”</w:t>
      </w:r>
      <w:r w:rsidR="00AF600C" w:rsidRPr="00734F7A">
        <w:rPr>
          <w:rStyle w:val="FootnoteReference"/>
          <w:color w:val="000000" w:themeColor="text1"/>
        </w:rPr>
        <w:footnoteReference w:id="27"/>
      </w:r>
      <w:r w:rsidR="004F7847" w:rsidRPr="00734F7A">
        <w:rPr>
          <w:color w:val="000000" w:themeColor="text1"/>
        </w:rPr>
        <w:t xml:space="preserve">  </w:t>
      </w:r>
    </w:p>
    <w:p w14:paraId="4B9A7348" w14:textId="55087F7D" w:rsidR="004F7847" w:rsidRPr="00734F7A" w:rsidRDefault="004F7847" w:rsidP="008E0E21">
      <w:pPr>
        <w:rPr>
          <w:color w:val="000000" w:themeColor="text1"/>
        </w:rPr>
      </w:pPr>
      <w:r w:rsidRPr="00734F7A">
        <w:rPr>
          <w:color w:val="000000" w:themeColor="text1"/>
        </w:rPr>
        <w:t xml:space="preserve">Perhaps the most important tip is to try to become a more vivid and descriptive speaker.  </w:t>
      </w:r>
      <w:r w:rsidR="00701A33" w:rsidRPr="00734F7A">
        <w:rPr>
          <w:color w:val="000000" w:themeColor="text1"/>
        </w:rPr>
        <w:t>A speaker</w:t>
      </w:r>
      <w:r w:rsidRPr="00734F7A">
        <w:rPr>
          <w:color w:val="000000" w:themeColor="text1"/>
        </w:rPr>
        <w:t xml:space="preserve"> </w:t>
      </w:r>
      <w:r w:rsidR="00701A33" w:rsidRPr="00734F7A">
        <w:rPr>
          <w:color w:val="000000" w:themeColor="text1"/>
        </w:rPr>
        <w:t>could</w:t>
      </w:r>
      <w:r w:rsidRPr="00734F7A">
        <w:rPr>
          <w:color w:val="000000" w:themeColor="text1"/>
        </w:rPr>
        <w:t xml:space="preserve"> say, “</w:t>
      </w:r>
      <w:r w:rsidR="00701A33" w:rsidRPr="00734F7A">
        <w:rPr>
          <w:color w:val="000000" w:themeColor="text1"/>
        </w:rPr>
        <w:t>S</w:t>
      </w:r>
      <w:r w:rsidRPr="00734F7A">
        <w:rPr>
          <w:color w:val="000000" w:themeColor="text1"/>
        </w:rPr>
        <w:t>he picked up the jar and looked at it</w:t>
      </w:r>
      <w:r w:rsidR="00701A33" w:rsidRPr="00734F7A">
        <w:rPr>
          <w:color w:val="000000" w:themeColor="text1"/>
        </w:rPr>
        <w:t>.</w:t>
      </w:r>
      <w:r w:rsidRPr="00734F7A">
        <w:rPr>
          <w:color w:val="000000" w:themeColor="text1"/>
        </w:rPr>
        <w:t>”</w:t>
      </w:r>
      <w:r w:rsidR="00701A33" w:rsidRPr="00734F7A">
        <w:rPr>
          <w:color w:val="000000" w:themeColor="text1"/>
        </w:rPr>
        <w:t xml:space="preserve">  But it is better to say, </w:t>
      </w:r>
      <w:r w:rsidRPr="00734F7A">
        <w:rPr>
          <w:color w:val="000000" w:themeColor="text1"/>
        </w:rPr>
        <w:t>“</w:t>
      </w:r>
      <w:r w:rsidR="00701A33" w:rsidRPr="00734F7A">
        <w:rPr>
          <w:color w:val="000000" w:themeColor="text1"/>
        </w:rPr>
        <w:t>S</w:t>
      </w:r>
      <w:r w:rsidRPr="00734F7A">
        <w:rPr>
          <w:color w:val="000000" w:themeColor="text1"/>
        </w:rPr>
        <w:t>he picked up the blue porcelain jar and ran her fingers over the smooth surface.”</w:t>
      </w:r>
      <w:r w:rsidRPr="00734F7A">
        <w:rPr>
          <w:rStyle w:val="FootnoteReference"/>
          <w:color w:val="000000" w:themeColor="text1"/>
        </w:rPr>
        <w:footnoteReference w:id="28"/>
      </w:r>
      <w:r w:rsidR="00436E53" w:rsidRPr="00734F7A">
        <w:rPr>
          <w:color w:val="000000" w:themeColor="text1"/>
        </w:rPr>
        <w:t xml:space="preserve">  This is more vivid and stirs up the imagination of the listener.  </w:t>
      </w:r>
      <w:r w:rsidRPr="00734F7A">
        <w:rPr>
          <w:color w:val="000000" w:themeColor="text1"/>
        </w:rPr>
        <w:t xml:space="preserve">Literary devices like similes, metaphors and alliteration can </w:t>
      </w:r>
      <w:r w:rsidR="00436E53" w:rsidRPr="00734F7A">
        <w:rPr>
          <w:color w:val="000000" w:themeColor="text1"/>
        </w:rPr>
        <w:t xml:space="preserve">also </w:t>
      </w:r>
      <w:r w:rsidRPr="00734F7A">
        <w:rPr>
          <w:color w:val="000000" w:themeColor="text1"/>
        </w:rPr>
        <w:t>be used.</w:t>
      </w:r>
      <w:r w:rsidR="00436E53" w:rsidRPr="00734F7A">
        <w:rPr>
          <w:color w:val="000000" w:themeColor="text1"/>
        </w:rPr>
        <w:t xml:space="preserve">  </w:t>
      </w:r>
      <w:r w:rsidRPr="00734F7A">
        <w:rPr>
          <w:color w:val="000000" w:themeColor="text1"/>
        </w:rPr>
        <w:t xml:space="preserve">For example, “unless we are careful, it will grow like cancer!” is a powerful simile.   </w:t>
      </w:r>
      <w:r w:rsidR="00436E53" w:rsidRPr="00734F7A">
        <w:rPr>
          <w:color w:val="000000" w:themeColor="text1"/>
        </w:rPr>
        <w:t xml:space="preserve">And people like to hear it.  </w:t>
      </w:r>
      <w:r w:rsidRPr="00734F7A">
        <w:rPr>
          <w:color w:val="000000" w:themeColor="text1"/>
        </w:rPr>
        <w:t xml:space="preserve">Saying we “walk the hallowed halls” or must “protect and </w:t>
      </w:r>
      <w:r w:rsidRPr="00734F7A">
        <w:rPr>
          <w:color w:val="000000" w:themeColor="text1"/>
        </w:rPr>
        <w:lastRenderedPageBreak/>
        <w:t>preserve peace” is a</w:t>
      </w:r>
      <w:r w:rsidR="00436E53" w:rsidRPr="00734F7A">
        <w:rPr>
          <w:color w:val="000000" w:themeColor="text1"/>
        </w:rPr>
        <w:t>lso</w:t>
      </w:r>
      <w:r w:rsidRPr="00734F7A">
        <w:rPr>
          <w:color w:val="000000" w:themeColor="text1"/>
        </w:rPr>
        <w:t xml:space="preserve"> </w:t>
      </w:r>
      <w:r w:rsidR="00436E53" w:rsidRPr="00734F7A">
        <w:rPr>
          <w:color w:val="000000" w:themeColor="text1"/>
        </w:rPr>
        <w:t xml:space="preserve">a </w:t>
      </w:r>
      <w:r w:rsidRPr="00734F7A">
        <w:rPr>
          <w:color w:val="000000" w:themeColor="text1"/>
        </w:rPr>
        <w:t xml:space="preserve">fun way to say and hear something (this is alliteration).  Finally, we should avoid </w:t>
      </w:r>
      <w:r w:rsidR="003D3BEA" w:rsidRPr="00734F7A">
        <w:rPr>
          <w:color w:val="000000" w:themeColor="text1"/>
        </w:rPr>
        <w:t xml:space="preserve">using </w:t>
      </w:r>
      <w:r w:rsidRPr="00734F7A">
        <w:rPr>
          <w:color w:val="000000" w:themeColor="text1"/>
        </w:rPr>
        <w:t xml:space="preserve">passive voice </w:t>
      </w:r>
      <w:r w:rsidR="003D3BEA" w:rsidRPr="00734F7A">
        <w:rPr>
          <w:color w:val="000000" w:themeColor="text1"/>
        </w:rPr>
        <w:t xml:space="preserve">whenever possible.  Passive voice is </w:t>
      </w:r>
      <w:r w:rsidRPr="00734F7A">
        <w:rPr>
          <w:color w:val="000000" w:themeColor="text1"/>
        </w:rPr>
        <w:t>where something is done to the subject</w:t>
      </w:r>
      <w:r w:rsidR="003D3BEA" w:rsidRPr="00734F7A">
        <w:rPr>
          <w:color w:val="000000" w:themeColor="text1"/>
        </w:rPr>
        <w:t>; active voice is where the subject does something</w:t>
      </w:r>
      <w:r w:rsidRPr="00734F7A">
        <w:rPr>
          <w:color w:val="000000" w:themeColor="text1"/>
        </w:rPr>
        <w:t>.</w:t>
      </w:r>
      <w:r w:rsidR="00C75659" w:rsidRPr="00734F7A">
        <w:rPr>
          <w:color w:val="000000" w:themeColor="text1"/>
        </w:rPr>
        <w:t xml:space="preserve">  </w:t>
      </w:r>
      <w:r w:rsidR="00436E53" w:rsidRPr="00734F7A">
        <w:rPr>
          <w:color w:val="000000" w:themeColor="text1"/>
        </w:rPr>
        <w:t xml:space="preserve">Saying “the ball was thrown” (passive) is boring and seems a bit foreign.  Saying </w:t>
      </w:r>
      <w:r w:rsidR="00C75659" w:rsidRPr="00734F7A">
        <w:rPr>
          <w:color w:val="000000" w:themeColor="text1"/>
        </w:rPr>
        <w:t>“I threw the ball”</w:t>
      </w:r>
      <w:r w:rsidR="00436E53" w:rsidRPr="00734F7A">
        <w:rPr>
          <w:color w:val="000000" w:themeColor="text1"/>
        </w:rPr>
        <w:t xml:space="preserve"> (active)</w:t>
      </w:r>
      <w:r w:rsidR="00C75659" w:rsidRPr="00734F7A">
        <w:rPr>
          <w:color w:val="000000" w:themeColor="text1"/>
        </w:rPr>
        <w:t xml:space="preserve"> </w:t>
      </w:r>
      <w:r w:rsidR="00436E53" w:rsidRPr="00734F7A">
        <w:rPr>
          <w:color w:val="000000" w:themeColor="text1"/>
        </w:rPr>
        <w:t xml:space="preserve">is more natural and takes less mental power to unpack.  </w:t>
      </w:r>
      <w:r w:rsidR="00C75659" w:rsidRPr="00734F7A">
        <w:rPr>
          <w:color w:val="000000" w:themeColor="text1"/>
        </w:rPr>
        <w:t>“The active voice uses fewer words, is easier to follow, and sounds more vigorous and interesting."</w:t>
      </w:r>
      <w:r w:rsidR="00C75659" w:rsidRPr="00734F7A">
        <w:rPr>
          <w:rStyle w:val="FootnoteReference"/>
          <w:color w:val="000000" w:themeColor="text1"/>
        </w:rPr>
        <w:footnoteReference w:id="29"/>
      </w:r>
    </w:p>
    <w:p w14:paraId="2B06A7CB" w14:textId="1E13FE1C" w:rsidR="00032E01" w:rsidRPr="00734F7A" w:rsidRDefault="00032E01" w:rsidP="00032E01">
      <w:pPr>
        <w:pStyle w:val="Heading1"/>
        <w:rPr>
          <w:color w:val="000000" w:themeColor="text1"/>
        </w:rPr>
      </w:pPr>
      <w:r w:rsidRPr="00734F7A">
        <w:rPr>
          <w:color w:val="000000" w:themeColor="text1"/>
        </w:rPr>
        <w:t xml:space="preserve">Tying Skills Together – </w:t>
      </w:r>
      <w:r w:rsidR="00EA2B88" w:rsidRPr="00734F7A">
        <w:rPr>
          <w:color w:val="000000" w:themeColor="text1"/>
        </w:rPr>
        <w:t xml:space="preserve">Speech 7: </w:t>
      </w:r>
      <w:r w:rsidRPr="00734F7A">
        <w:rPr>
          <w:color w:val="000000" w:themeColor="text1"/>
        </w:rPr>
        <w:t>Apply Your Skills</w:t>
      </w:r>
    </w:p>
    <w:p w14:paraId="4EBAF46F" w14:textId="38A5BE9A" w:rsidR="00A9380E" w:rsidRPr="00734F7A" w:rsidRDefault="008A58B0" w:rsidP="008A58B0">
      <w:pPr>
        <w:rPr>
          <w:color w:val="000000" w:themeColor="text1"/>
        </w:rPr>
      </w:pPr>
      <w:r w:rsidRPr="00734F7A">
        <w:rPr>
          <w:color w:val="000000" w:themeColor="text1"/>
        </w:rPr>
        <w:t>No new skills are taught in speech seven.  Instead, the speaker put</w:t>
      </w:r>
      <w:r w:rsidR="00F34D06" w:rsidRPr="00734F7A">
        <w:rPr>
          <w:color w:val="000000" w:themeColor="text1"/>
        </w:rPr>
        <w:t>s</w:t>
      </w:r>
      <w:r w:rsidRPr="00734F7A">
        <w:rPr>
          <w:color w:val="000000" w:themeColor="text1"/>
        </w:rPr>
        <w:t xml:space="preserve"> </w:t>
      </w:r>
      <w:r w:rsidR="00F34D06" w:rsidRPr="00734F7A">
        <w:rPr>
          <w:color w:val="000000" w:themeColor="text1"/>
        </w:rPr>
        <w:t>the</w:t>
      </w:r>
      <w:r w:rsidRPr="00734F7A">
        <w:rPr>
          <w:color w:val="000000" w:themeColor="text1"/>
        </w:rPr>
        <w:t xml:space="preserve"> skills </w:t>
      </w:r>
      <w:r w:rsidR="00F34D06" w:rsidRPr="00734F7A">
        <w:rPr>
          <w:color w:val="000000" w:themeColor="text1"/>
        </w:rPr>
        <w:t xml:space="preserve">from all the previous </w:t>
      </w:r>
      <w:r w:rsidRPr="00734F7A">
        <w:rPr>
          <w:color w:val="000000" w:themeColor="text1"/>
        </w:rPr>
        <w:t xml:space="preserve">together into one speech.  This can be a daunting task and it quickly becomes obvious that becoming a better speaker does not happen overnight.  It takes conscious effort and </w:t>
      </w:r>
      <w:r w:rsidR="00F34D06" w:rsidRPr="00734F7A">
        <w:rPr>
          <w:color w:val="000000" w:themeColor="text1"/>
        </w:rPr>
        <w:t>determination</w:t>
      </w:r>
      <w:r w:rsidRPr="00734F7A">
        <w:rPr>
          <w:color w:val="000000" w:themeColor="text1"/>
        </w:rPr>
        <w:t xml:space="preserve"> to keep applying these skills</w:t>
      </w:r>
      <w:r w:rsidR="00F34D06" w:rsidRPr="00734F7A">
        <w:rPr>
          <w:color w:val="000000" w:themeColor="text1"/>
        </w:rPr>
        <w:t xml:space="preserve"> over a lifetime</w:t>
      </w:r>
      <w:r w:rsidRPr="00734F7A">
        <w:rPr>
          <w:color w:val="000000" w:themeColor="text1"/>
        </w:rPr>
        <w:t xml:space="preserve">.  </w:t>
      </w:r>
      <w:r w:rsidR="00F34D06" w:rsidRPr="00734F7A">
        <w:rPr>
          <w:color w:val="000000" w:themeColor="text1"/>
        </w:rPr>
        <w:t>But b</w:t>
      </w:r>
      <w:r w:rsidRPr="00734F7A">
        <w:rPr>
          <w:color w:val="000000" w:themeColor="text1"/>
        </w:rPr>
        <w:t xml:space="preserve">ecoming a better speaker also takes self-evaluation.  </w:t>
      </w:r>
    </w:p>
    <w:p w14:paraId="3B495876" w14:textId="269CC653" w:rsidR="00A9380E" w:rsidRPr="00734F7A" w:rsidRDefault="00A9380E" w:rsidP="00A9380E">
      <w:pPr>
        <w:pStyle w:val="Heading1"/>
        <w:rPr>
          <w:color w:val="000000" w:themeColor="text1"/>
        </w:rPr>
      </w:pPr>
      <w:r w:rsidRPr="00734F7A">
        <w:rPr>
          <w:color w:val="000000" w:themeColor="text1"/>
        </w:rPr>
        <w:t>Self-Evaluation</w:t>
      </w:r>
    </w:p>
    <w:p w14:paraId="2FF16D08" w14:textId="7387BC91" w:rsidR="0090145B" w:rsidRPr="00734F7A" w:rsidRDefault="008A58B0" w:rsidP="00EB42CE">
      <w:pPr>
        <w:rPr>
          <w:color w:val="000000" w:themeColor="text1"/>
        </w:rPr>
      </w:pPr>
      <w:r w:rsidRPr="00734F7A">
        <w:rPr>
          <w:color w:val="000000" w:themeColor="text1"/>
        </w:rPr>
        <w:t>After speech seven</w:t>
      </w:r>
      <w:r w:rsidR="00357EC4" w:rsidRPr="00734F7A">
        <w:rPr>
          <w:color w:val="000000" w:themeColor="text1"/>
        </w:rPr>
        <w:t xml:space="preserve">, there is a self-evaluation section in the Basic Manual.  The Toastmaster goes through a list of </w:t>
      </w:r>
      <w:r w:rsidR="0090145B" w:rsidRPr="00734F7A">
        <w:rPr>
          <w:color w:val="000000" w:themeColor="text1"/>
        </w:rPr>
        <w:t xml:space="preserve">twenty-four </w:t>
      </w:r>
      <w:r w:rsidRPr="00734F7A">
        <w:rPr>
          <w:color w:val="000000" w:themeColor="text1"/>
        </w:rPr>
        <w:t>statements</w:t>
      </w:r>
      <w:r w:rsidR="00357EC4" w:rsidRPr="00734F7A">
        <w:rPr>
          <w:color w:val="000000" w:themeColor="text1"/>
        </w:rPr>
        <w:t xml:space="preserve"> like this: “I enjoy speaking before an audience;” “I am able to speak effectively without depending heavily on notes;” “I use vocal variety as a means of adding emphasis and feeling to my words;” and “I speak with sincerity, earnestness, and enthusiasm.”</w:t>
      </w:r>
      <w:r w:rsidR="00357EC4" w:rsidRPr="00734F7A">
        <w:rPr>
          <w:rStyle w:val="FootnoteReference"/>
          <w:color w:val="000000" w:themeColor="text1"/>
        </w:rPr>
        <w:footnoteReference w:id="30"/>
      </w:r>
      <w:r w:rsidR="0090145B" w:rsidRPr="00734F7A">
        <w:rPr>
          <w:color w:val="000000" w:themeColor="text1"/>
        </w:rPr>
        <w:t xml:space="preserve">  The speaker indicates three things: </w:t>
      </w:r>
      <w:r w:rsidRPr="00734F7A">
        <w:rPr>
          <w:color w:val="000000" w:themeColor="text1"/>
        </w:rPr>
        <w:t>(1) where they felt they were when they started Toastmasters, (2) where they feel they are at today and (3) where they want to be</w:t>
      </w:r>
      <w:r w:rsidR="0090145B" w:rsidRPr="00734F7A">
        <w:rPr>
          <w:color w:val="000000" w:themeColor="text1"/>
        </w:rPr>
        <w:t xml:space="preserve"> in the future</w:t>
      </w:r>
      <w:r w:rsidRPr="00734F7A">
        <w:rPr>
          <w:color w:val="000000" w:themeColor="text1"/>
        </w:rPr>
        <w:t xml:space="preserve">.  </w:t>
      </w:r>
    </w:p>
    <w:p w14:paraId="00082A87" w14:textId="4AF1425D" w:rsidR="008E0E21" w:rsidRPr="00734F7A" w:rsidRDefault="00FF23ED" w:rsidP="00EB42CE">
      <w:pPr>
        <w:rPr>
          <w:color w:val="000000" w:themeColor="text1"/>
        </w:rPr>
      </w:pPr>
      <w:r w:rsidRPr="00734F7A">
        <w:rPr>
          <w:color w:val="000000" w:themeColor="text1"/>
        </w:rPr>
        <w:t>A</w:t>
      </w:r>
      <w:r w:rsidR="008A58B0" w:rsidRPr="00734F7A">
        <w:rPr>
          <w:color w:val="000000" w:themeColor="text1"/>
        </w:rPr>
        <w:t xml:space="preserve"> top area of improvement for me </w:t>
      </w:r>
      <w:r w:rsidR="001A1475">
        <w:rPr>
          <w:color w:val="000000" w:themeColor="text1"/>
        </w:rPr>
        <w:t>was</w:t>
      </w:r>
      <w:r w:rsidR="00A9380E" w:rsidRPr="00734F7A">
        <w:rPr>
          <w:color w:val="000000" w:themeColor="text1"/>
        </w:rPr>
        <w:t xml:space="preserve"> that I was becoming much more comfortable giving speeches</w:t>
      </w:r>
      <w:r w:rsidRPr="00734F7A">
        <w:rPr>
          <w:color w:val="000000" w:themeColor="text1"/>
        </w:rPr>
        <w:t xml:space="preserve">.  </w:t>
      </w:r>
      <w:r w:rsidR="00A9380E" w:rsidRPr="00734F7A">
        <w:rPr>
          <w:color w:val="000000" w:themeColor="text1"/>
        </w:rPr>
        <w:t xml:space="preserve">I was </w:t>
      </w:r>
      <w:r w:rsidRPr="00734F7A">
        <w:rPr>
          <w:color w:val="000000" w:themeColor="text1"/>
        </w:rPr>
        <w:t xml:space="preserve">also </w:t>
      </w:r>
      <w:r w:rsidR="00A9380E" w:rsidRPr="00734F7A">
        <w:rPr>
          <w:color w:val="000000" w:themeColor="text1"/>
        </w:rPr>
        <w:t>preparing better (I didn’t even know how to prepare before)</w:t>
      </w:r>
      <w:r w:rsidRPr="00734F7A">
        <w:rPr>
          <w:color w:val="000000" w:themeColor="text1"/>
        </w:rPr>
        <w:t xml:space="preserve">.  As </w:t>
      </w:r>
      <w:r w:rsidR="00A9380E" w:rsidRPr="00734F7A">
        <w:rPr>
          <w:color w:val="000000" w:themeColor="text1"/>
        </w:rPr>
        <w:t xml:space="preserve">a result, I was </w:t>
      </w:r>
      <w:proofErr w:type="gramStart"/>
      <w:r w:rsidR="00A9380E" w:rsidRPr="00734F7A">
        <w:rPr>
          <w:i/>
          <w:color w:val="000000" w:themeColor="text1"/>
        </w:rPr>
        <w:t>actually enjoying</w:t>
      </w:r>
      <w:proofErr w:type="gramEnd"/>
      <w:r w:rsidR="00A9380E" w:rsidRPr="00734F7A">
        <w:rPr>
          <w:color w:val="000000" w:themeColor="text1"/>
        </w:rPr>
        <w:t xml:space="preserve"> speaking in front of other people</w:t>
      </w:r>
      <w:r w:rsidRPr="00734F7A">
        <w:rPr>
          <w:color w:val="000000" w:themeColor="text1"/>
        </w:rPr>
        <w:t xml:space="preserve"> more</w:t>
      </w:r>
      <w:r w:rsidR="00A9380E" w:rsidRPr="00734F7A">
        <w:rPr>
          <w:color w:val="000000" w:themeColor="text1"/>
        </w:rPr>
        <w:t xml:space="preserve">!  </w:t>
      </w:r>
      <w:r w:rsidRPr="00734F7A">
        <w:rPr>
          <w:color w:val="000000" w:themeColor="text1"/>
        </w:rPr>
        <w:t>A</w:t>
      </w:r>
      <w:r w:rsidR="00A9380E" w:rsidRPr="00734F7A">
        <w:rPr>
          <w:color w:val="000000" w:themeColor="text1"/>
        </w:rPr>
        <w:t xml:space="preserve"> top weakness for me </w:t>
      </w:r>
      <w:r w:rsidRPr="00734F7A">
        <w:rPr>
          <w:color w:val="000000" w:themeColor="text1"/>
        </w:rPr>
        <w:lastRenderedPageBreak/>
        <w:t>was</w:t>
      </w:r>
      <w:r w:rsidR="00A9380E" w:rsidRPr="00734F7A">
        <w:rPr>
          <w:color w:val="000000" w:themeColor="text1"/>
        </w:rPr>
        <w:t xml:space="preserve"> that I was using distracting movements </w:t>
      </w:r>
      <w:r w:rsidRPr="00734F7A">
        <w:rPr>
          <w:color w:val="000000" w:themeColor="text1"/>
        </w:rPr>
        <w:t>and</w:t>
      </w:r>
      <w:r w:rsidR="00A9380E" w:rsidRPr="00734F7A">
        <w:rPr>
          <w:color w:val="000000" w:themeColor="text1"/>
        </w:rPr>
        <w:t xml:space="preserve"> mannerisms</w:t>
      </w:r>
      <w:r w:rsidRPr="00734F7A">
        <w:rPr>
          <w:color w:val="000000" w:themeColor="text1"/>
        </w:rPr>
        <w:t>.  I</w:t>
      </w:r>
      <w:r w:rsidR="00A9380E" w:rsidRPr="00734F7A">
        <w:rPr>
          <w:color w:val="000000" w:themeColor="text1"/>
        </w:rPr>
        <w:t xml:space="preserve"> </w:t>
      </w:r>
      <w:r w:rsidRPr="00734F7A">
        <w:rPr>
          <w:color w:val="000000" w:themeColor="text1"/>
        </w:rPr>
        <w:t xml:space="preserve">also </w:t>
      </w:r>
      <w:r w:rsidR="00A9380E" w:rsidRPr="00734F7A">
        <w:rPr>
          <w:color w:val="000000" w:themeColor="text1"/>
        </w:rPr>
        <w:t xml:space="preserve">needed to use more eye contact and I was struggling to end my speeches in a definite and memorable way.  </w:t>
      </w:r>
      <w:r w:rsidRPr="00734F7A">
        <w:rPr>
          <w:color w:val="000000" w:themeColor="text1"/>
        </w:rPr>
        <w:t>As stated elsewhere</w:t>
      </w:r>
      <w:r w:rsidR="003E39F9" w:rsidRPr="00734F7A">
        <w:rPr>
          <w:color w:val="000000" w:themeColor="text1"/>
        </w:rPr>
        <w:t>, g</w:t>
      </w:r>
      <w:r w:rsidR="00A9380E" w:rsidRPr="00734F7A">
        <w:rPr>
          <w:color w:val="000000" w:themeColor="text1"/>
        </w:rPr>
        <w:t xml:space="preserve">oing through this process </w:t>
      </w:r>
      <w:r w:rsidR="003E39F9" w:rsidRPr="00734F7A">
        <w:rPr>
          <w:color w:val="000000" w:themeColor="text1"/>
        </w:rPr>
        <w:t>reiterates</w:t>
      </w:r>
      <w:r w:rsidR="00A9380E" w:rsidRPr="00734F7A">
        <w:rPr>
          <w:color w:val="000000" w:themeColor="text1"/>
        </w:rPr>
        <w:t xml:space="preserve"> that we are all works-in-progress</w:t>
      </w:r>
      <w:r w:rsidR="003E39F9" w:rsidRPr="00734F7A">
        <w:rPr>
          <w:color w:val="000000" w:themeColor="text1"/>
        </w:rPr>
        <w:t>.  T</w:t>
      </w:r>
      <w:r w:rsidR="00A9380E" w:rsidRPr="00734F7A">
        <w:rPr>
          <w:color w:val="000000" w:themeColor="text1"/>
        </w:rPr>
        <w:t>here is always room to improve</w:t>
      </w:r>
      <w:r w:rsidR="003E39F9" w:rsidRPr="00734F7A">
        <w:rPr>
          <w:color w:val="000000" w:themeColor="text1"/>
        </w:rPr>
        <w:t>!</w:t>
      </w:r>
    </w:p>
    <w:p w14:paraId="15611980" w14:textId="756AB2FE" w:rsidR="00032E01" w:rsidRPr="00734F7A" w:rsidRDefault="00032E01" w:rsidP="00032E01">
      <w:pPr>
        <w:pStyle w:val="Heading1"/>
        <w:rPr>
          <w:color w:val="000000" w:themeColor="text1"/>
        </w:rPr>
      </w:pPr>
      <w:r w:rsidRPr="00734F7A">
        <w:rPr>
          <w:color w:val="000000" w:themeColor="text1"/>
        </w:rPr>
        <w:t xml:space="preserve">Using Visuals – </w:t>
      </w:r>
      <w:r w:rsidR="00EA2B88" w:rsidRPr="00734F7A">
        <w:rPr>
          <w:color w:val="000000" w:themeColor="text1"/>
        </w:rPr>
        <w:t xml:space="preserve">Speech 8: </w:t>
      </w:r>
      <w:r w:rsidRPr="00734F7A">
        <w:rPr>
          <w:color w:val="000000" w:themeColor="text1"/>
        </w:rPr>
        <w:t>Add Impact to Your Speech</w:t>
      </w:r>
    </w:p>
    <w:p w14:paraId="718F835F" w14:textId="7A5E1F21" w:rsidR="003B140D" w:rsidRPr="00734F7A" w:rsidRDefault="00DE1816" w:rsidP="008E0E21">
      <w:pPr>
        <w:rPr>
          <w:color w:val="000000" w:themeColor="text1"/>
        </w:rPr>
      </w:pPr>
      <w:r w:rsidRPr="00734F7A">
        <w:rPr>
          <w:color w:val="000000" w:themeColor="text1"/>
        </w:rPr>
        <w:t>Speech</w:t>
      </w:r>
      <w:r w:rsidR="00560596" w:rsidRPr="00734F7A">
        <w:rPr>
          <w:color w:val="000000" w:themeColor="text1"/>
        </w:rPr>
        <w:t xml:space="preserve"> </w:t>
      </w:r>
      <w:r w:rsidRPr="00734F7A">
        <w:rPr>
          <w:color w:val="000000" w:themeColor="text1"/>
        </w:rPr>
        <w:t xml:space="preserve">eight </w:t>
      </w:r>
      <w:r w:rsidR="00560596" w:rsidRPr="00734F7A">
        <w:rPr>
          <w:color w:val="000000" w:themeColor="text1"/>
        </w:rPr>
        <w:t>deals with using visuals, which can also be very helpful for a preacher.  Visuals are a powerful way to (1) emphasize your message, (2) add interest and (3) focus attention.</w:t>
      </w:r>
      <w:r w:rsidR="00560596" w:rsidRPr="00734F7A">
        <w:rPr>
          <w:rStyle w:val="FootnoteReference"/>
          <w:color w:val="000000" w:themeColor="text1"/>
        </w:rPr>
        <w:footnoteReference w:id="31"/>
      </w:r>
      <w:r w:rsidR="00560596" w:rsidRPr="00734F7A">
        <w:rPr>
          <w:color w:val="000000" w:themeColor="text1"/>
        </w:rPr>
        <w:t xml:space="preserve">  Props can be anything like a book, a ball, a rock, a tool, a kitchen gadget, a hat or an animal.  </w:t>
      </w:r>
      <w:r w:rsidRPr="00734F7A">
        <w:rPr>
          <w:color w:val="000000" w:themeColor="text1"/>
        </w:rPr>
        <w:t xml:space="preserve">There is a right way to use PowerPoints, videos, handouts and props.  </w:t>
      </w:r>
      <w:r w:rsidR="00560596" w:rsidRPr="00734F7A">
        <w:rPr>
          <w:color w:val="000000" w:themeColor="text1"/>
        </w:rPr>
        <w:t xml:space="preserve">Good props have a clear connection to the topic.  Adding an unrelated prop just for the sake of having a prop will distract and confuse listeners.  A prop should not overpower a message.  For example, a </w:t>
      </w:r>
      <w:r w:rsidRPr="00734F7A">
        <w:rPr>
          <w:color w:val="000000" w:themeColor="text1"/>
        </w:rPr>
        <w:t xml:space="preserve">long </w:t>
      </w:r>
      <w:r w:rsidR="00560596" w:rsidRPr="00734F7A">
        <w:rPr>
          <w:color w:val="000000" w:themeColor="text1"/>
        </w:rPr>
        <w:t xml:space="preserve">five-minute magic trick for a </w:t>
      </w:r>
      <w:r w:rsidRPr="00734F7A">
        <w:rPr>
          <w:color w:val="000000" w:themeColor="text1"/>
        </w:rPr>
        <w:t>short</w:t>
      </w:r>
      <w:r w:rsidR="00560596" w:rsidRPr="00734F7A">
        <w:rPr>
          <w:color w:val="000000" w:themeColor="text1"/>
        </w:rPr>
        <w:t xml:space="preserve"> thirty second point draws more attention to the trick.  Props should be visible to all people and preferably hidden until needed.</w:t>
      </w:r>
      <w:r w:rsidR="0030548C" w:rsidRPr="00734F7A">
        <w:rPr>
          <w:color w:val="000000" w:themeColor="text1"/>
        </w:rPr>
        <w:t xml:space="preserve">  </w:t>
      </w:r>
    </w:p>
    <w:p w14:paraId="1961BE4D" w14:textId="7BE9D1F2" w:rsidR="008E0E21" w:rsidRPr="00734F7A" w:rsidRDefault="0030548C" w:rsidP="008E0E21">
      <w:pPr>
        <w:rPr>
          <w:color w:val="000000" w:themeColor="text1"/>
        </w:rPr>
      </w:pPr>
      <w:r w:rsidRPr="00734F7A">
        <w:rPr>
          <w:color w:val="000000" w:themeColor="text1"/>
        </w:rPr>
        <w:t xml:space="preserve">The best use of a prop I have ever seen was </w:t>
      </w:r>
      <w:r w:rsidR="00F41B83" w:rsidRPr="00734F7A">
        <w:rPr>
          <w:color w:val="000000" w:themeColor="text1"/>
        </w:rPr>
        <w:t xml:space="preserve">not in Toastmasters but </w:t>
      </w:r>
      <w:r w:rsidRPr="00734F7A">
        <w:rPr>
          <w:color w:val="000000" w:themeColor="text1"/>
        </w:rPr>
        <w:t>by a pastor talking about how Jesus was the bread of life</w:t>
      </w:r>
      <w:r w:rsidR="00F41B83" w:rsidRPr="00734F7A">
        <w:rPr>
          <w:color w:val="000000" w:themeColor="text1"/>
        </w:rPr>
        <w:t xml:space="preserve"> (John 6:35)</w:t>
      </w:r>
      <w:r w:rsidRPr="00734F7A">
        <w:rPr>
          <w:color w:val="000000" w:themeColor="text1"/>
        </w:rPr>
        <w:t xml:space="preserve">.  </w:t>
      </w:r>
      <w:r w:rsidR="00DE1816" w:rsidRPr="00734F7A">
        <w:rPr>
          <w:color w:val="000000" w:themeColor="text1"/>
        </w:rPr>
        <w:t>At the</w:t>
      </w:r>
      <w:r w:rsidR="00F41B83" w:rsidRPr="00734F7A">
        <w:rPr>
          <w:color w:val="000000" w:themeColor="text1"/>
        </w:rPr>
        <w:t xml:space="preserve"> final point in </w:t>
      </w:r>
      <w:r w:rsidR="00DE1816" w:rsidRPr="00734F7A">
        <w:rPr>
          <w:color w:val="000000" w:themeColor="text1"/>
        </w:rPr>
        <w:t>the</w:t>
      </w:r>
      <w:r w:rsidR="00F41B83" w:rsidRPr="00734F7A">
        <w:rPr>
          <w:color w:val="000000" w:themeColor="text1"/>
        </w:rPr>
        <w:t xml:space="preserve"> </w:t>
      </w:r>
      <w:r w:rsidRPr="00734F7A">
        <w:rPr>
          <w:color w:val="000000" w:themeColor="text1"/>
        </w:rPr>
        <w:t>message</w:t>
      </w:r>
      <w:r w:rsidR="00F41B83" w:rsidRPr="00734F7A">
        <w:rPr>
          <w:color w:val="000000" w:themeColor="text1"/>
        </w:rPr>
        <w:t>,</w:t>
      </w:r>
      <w:r w:rsidRPr="00734F7A">
        <w:rPr>
          <w:color w:val="000000" w:themeColor="text1"/>
        </w:rPr>
        <w:t xml:space="preserve"> he had ushers bring </w:t>
      </w:r>
      <w:r w:rsidR="00DE1816" w:rsidRPr="00734F7A">
        <w:rPr>
          <w:color w:val="000000" w:themeColor="text1"/>
        </w:rPr>
        <w:t>large pans of</w:t>
      </w:r>
      <w:r w:rsidR="003B140D" w:rsidRPr="00734F7A">
        <w:rPr>
          <w:color w:val="000000" w:themeColor="text1"/>
        </w:rPr>
        <w:t xml:space="preserve"> </w:t>
      </w:r>
      <w:r w:rsidRPr="00734F7A">
        <w:rPr>
          <w:color w:val="000000" w:themeColor="text1"/>
        </w:rPr>
        <w:t>garlic breadsticks from Pat and Oscars</w:t>
      </w:r>
      <w:r w:rsidR="007807F5" w:rsidRPr="00734F7A">
        <w:rPr>
          <w:color w:val="000000" w:themeColor="text1"/>
        </w:rPr>
        <w:t xml:space="preserve"> into the sanctuary</w:t>
      </w:r>
      <w:r w:rsidRPr="00734F7A">
        <w:rPr>
          <w:color w:val="000000" w:themeColor="text1"/>
        </w:rPr>
        <w:t>.</w:t>
      </w:r>
      <w:r w:rsidR="003B140D" w:rsidRPr="00734F7A">
        <w:rPr>
          <w:color w:val="000000" w:themeColor="text1"/>
        </w:rPr>
        <w:t xml:space="preserve">  The smell of garlic breadsticks filled the room</w:t>
      </w:r>
      <w:r w:rsidR="007807F5" w:rsidRPr="00734F7A">
        <w:rPr>
          <w:color w:val="000000" w:themeColor="text1"/>
        </w:rPr>
        <w:t xml:space="preserve"> as they pulled off the lids</w:t>
      </w:r>
      <w:r w:rsidR="00DE1816" w:rsidRPr="00734F7A">
        <w:rPr>
          <w:color w:val="000000" w:themeColor="text1"/>
        </w:rPr>
        <w:t xml:space="preserve">.  They began passing them down the rows—to many </w:t>
      </w:r>
      <w:r w:rsidR="00DE1816" w:rsidRPr="00734F7A">
        <w:rPr>
          <w:i/>
          <w:color w:val="000000" w:themeColor="text1"/>
        </w:rPr>
        <w:t>very</w:t>
      </w:r>
      <w:r w:rsidR="00DE1816" w:rsidRPr="00734F7A">
        <w:rPr>
          <w:color w:val="000000" w:themeColor="text1"/>
        </w:rPr>
        <w:t xml:space="preserve"> happy people.  The pastor did this </w:t>
      </w:r>
      <w:r w:rsidR="00F41B83" w:rsidRPr="00734F7A">
        <w:rPr>
          <w:color w:val="000000" w:themeColor="text1"/>
        </w:rPr>
        <w:t>without skipping a beat</w:t>
      </w:r>
      <w:r w:rsidR="00DE1816" w:rsidRPr="00734F7A">
        <w:rPr>
          <w:color w:val="000000" w:themeColor="text1"/>
        </w:rPr>
        <w:t xml:space="preserve"> in his delivery</w:t>
      </w:r>
      <w:r w:rsidR="003B140D" w:rsidRPr="00734F7A">
        <w:rPr>
          <w:color w:val="000000" w:themeColor="text1"/>
        </w:rPr>
        <w:t>.  It made such a</w:t>
      </w:r>
      <w:r w:rsidR="007807F5" w:rsidRPr="00734F7A">
        <w:rPr>
          <w:color w:val="000000" w:themeColor="text1"/>
        </w:rPr>
        <w:t>n</w:t>
      </w:r>
      <w:r w:rsidR="003B140D" w:rsidRPr="00734F7A">
        <w:rPr>
          <w:color w:val="000000" w:themeColor="text1"/>
        </w:rPr>
        <w:t xml:space="preserve"> impact on me that I still remember that sermon ten years later.</w:t>
      </w:r>
    </w:p>
    <w:p w14:paraId="57D210B9" w14:textId="21DF17CC" w:rsidR="00032E01" w:rsidRPr="00734F7A" w:rsidRDefault="00032E01" w:rsidP="00032E01">
      <w:pPr>
        <w:pStyle w:val="Heading1"/>
        <w:rPr>
          <w:color w:val="000000" w:themeColor="text1"/>
        </w:rPr>
      </w:pPr>
      <w:r w:rsidRPr="00734F7A">
        <w:rPr>
          <w:color w:val="000000" w:themeColor="text1"/>
        </w:rPr>
        <w:t xml:space="preserve">Persuasion – </w:t>
      </w:r>
      <w:r w:rsidR="00EA2B88" w:rsidRPr="00734F7A">
        <w:rPr>
          <w:color w:val="000000" w:themeColor="text1"/>
        </w:rPr>
        <w:t xml:space="preserve">Speech 9: </w:t>
      </w:r>
      <w:r w:rsidRPr="00734F7A">
        <w:rPr>
          <w:color w:val="000000" w:themeColor="text1"/>
        </w:rPr>
        <w:t>Persuade with Power</w:t>
      </w:r>
    </w:p>
    <w:p w14:paraId="06A0B425" w14:textId="73B769DC" w:rsidR="008E0E21" w:rsidRPr="00734F7A" w:rsidRDefault="00F41B83" w:rsidP="009E24CE">
      <w:pPr>
        <w:rPr>
          <w:color w:val="000000" w:themeColor="text1"/>
        </w:rPr>
      </w:pPr>
      <w:r w:rsidRPr="00734F7A">
        <w:rPr>
          <w:color w:val="000000" w:themeColor="text1"/>
        </w:rPr>
        <w:t xml:space="preserve">Speech nine </w:t>
      </w:r>
      <w:r w:rsidR="007807F5" w:rsidRPr="00734F7A">
        <w:rPr>
          <w:color w:val="000000" w:themeColor="text1"/>
        </w:rPr>
        <w:t>is about</w:t>
      </w:r>
      <w:r w:rsidRPr="00734F7A">
        <w:rPr>
          <w:color w:val="000000" w:themeColor="text1"/>
        </w:rPr>
        <w:t xml:space="preserve"> persuading people.  </w:t>
      </w:r>
      <w:r w:rsidR="00660962" w:rsidRPr="00734F7A">
        <w:rPr>
          <w:color w:val="000000" w:themeColor="text1"/>
        </w:rPr>
        <w:t>There are three things to consider: (1) the persuader, (2) the message and (3) the audience.</w:t>
      </w:r>
      <w:r w:rsidR="00660962" w:rsidRPr="00734F7A">
        <w:rPr>
          <w:rStyle w:val="FootnoteReference"/>
          <w:color w:val="000000" w:themeColor="text1"/>
        </w:rPr>
        <w:footnoteReference w:id="32"/>
      </w:r>
      <w:r w:rsidR="00660962" w:rsidRPr="00734F7A">
        <w:rPr>
          <w:color w:val="000000" w:themeColor="text1"/>
        </w:rPr>
        <w:t xml:space="preserve">  Listeners must like, trust and respect the speaker before they can be persuaded.  The persuader must appear knowledgeable about the </w:t>
      </w:r>
      <w:r w:rsidR="00660962" w:rsidRPr="00734F7A">
        <w:rPr>
          <w:color w:val="000000" w:themeColor="text1"/>
        </w:rPr>
        <w:lastRenderedPageBreak/>
        <w:t xml:space="preserve">subject, have a good reputation and be sincere.  </w:t>
      </w:r>
      <w:r w:rsidR="00040EA5" w:rsidRPr="00734F7A">
        <w:rPr>
          <w:color w:val="000000" w:themeColor="text1"/>
        </w:rPr>
        <w:t>Regarding the message,</w:t>
      </w:r>
      <w:r w:rsidR="009E24CE" w:rsidRPr="00734F7A">
        <w:rPr>
          <w:color w:val="000000" w:themeColor="text1"/>
        </w:rPr>
        <w:t xml:space="preserve"> there must be a clear goal.  What is it that the speaker wants to accomplish?  Finally, p</w:t>
      </w:r>
      <w:r w:rsidRPr="00734F7A">
        <w:rPr>
          <w:color w:val="000000" w:themeColor="text1"/>
        </w:rPr>
        <w:t xml:space="preserve">eople </w:t>
      </w:r>
      <w:r w:rsidR="00660962" w:rsidRPr="00734F7A">
        <w:rPr>
          <w:color w:val="000000" w:themeColor="text1"/>
        </w:rPr>
        <w:t>in the audience are</w:t>
      </w:r>
      <w:r w:rsidRPr="00734F7A">
        <w:rPr>
          <w:color w:val="000000" w:themeColor="text1"/>
        </w:rPr>
        <w:t xml:space="preserve"> either favorable to your position, opposed </w:t>
      </w:r>
      <w:r w:rsidR="00660962" w:rsidRPr="00734F7A">
        <w:rPr>
          <w:color w:val="000000" w:themeColor="text1"/>
        </w:rPr>
        <w:t>to it</w:t>
      </w:r>
      <w:r w:rsidR="007807F5" w:rsidRPr="00734F7A">
        <w:rPr>
          <w:color w:val="000000" w:themeColor="text1"/>
        </w:rPr>
        <w:t>,</w:t>
      </w:r>
      <w:r w:rsidR="00660962" w:rsidRPr="00734F7A">
        <w:rPr>
          <w:color w:val="000000" w:themeColor="text1"/>
        </w:rPr>
        <w:t xml:space="preserve"> </w:t>
      </w:r>
      <w:r w:rsidRPr="00734F7A">
        <w:rPr>
          <w:color w:val="000000" w:themeColor="text1"/>
        </w:rPr>
        <w:t xml:space="preserve">or indifferent.  </w:t>
      </w:r>
      <w:r w:rsidR="00660962" w:rsidRPr="00734F7A">
        <w:rPr>
          <w:color w:val="000000" w:themeColor="text1"/>
        </w:rPr>
        <w:t xml:space="preserve">What is the </w:t>
      </w:r>
      <w:r w:rsidR="007807F5" w:rsidRPr="00734F7A">
        <w:rPr>
          <w:color w:val="000000" w:themeColor="text1"/>
        </w:rPr>
        <w:t>overall</w:t>
      </w:r>
      <w:r w:rsidR="00660962" w:rsidRPr="00734F7A">
        <w:rPr>
          <w:color w:val="000000" w:themeColor="text1"/>
        </w:rPr>
        <w:t xml:space="preserve"> attitude</w:t>
      </w:r>
      <w:r w:rsidR="007807F5" w:rsidRPr="00734F7A">
        <w:rPr>
          <w:color w:val="000000" w:themeColor="text1"/>
        </w:rPr>
        <w:t xml:space="preserve"> of the listeners</w:t>
      </w:r>
      <w:r w:rsidR="00660962" w:rsidRPr="00734F7A">
        <w:rPr>
          <w:color w:val="000000" w:themeColor="text1"/>
        </w:rPr>
        <w:t xml:space="preserve">?  </w:t>
      </w:r>
      <w:r w:rsidR="007807F5" w:rsidRPr="00734F7A">
        <w:rPr>
          <w:color w:val="000000" w:themeColor="text1"/>
        </w:rPr>
        <w:t>Will the speaker be trying</w:t>
      </w:r>
      <w:r w:rsidR="00660962" w:rsidRPr="00734F7A">
        <w:rPr>
          <w:color w:val="000000" w:themeColor="text1"/>
        </w:rPr>
        <w:t xml:space="preserve"> to</w:t>
      </w:r>
      <w:r w:rsidR="007807F5" w:rsidRPr="00734F7A">
        <w:rPr>
          <w:color w:val="000000" w:themeColor="text1"/>
        </w:rPr>
        <w:t xml:space="preserve"> completely </w:t>
      </w:r>
      <w:r w:rsidR="00660962" w:rsidRPr="00734F7A">
        <w:rPr>
          <w:color w:val="000000" w:themeColor="text1"/>
        </w:rPr>
        <w:t xml:space="preserve">change </w:t>
      </w:r>
      <w:r w:rsidR="007807F5" w:rsidRPr="00734F7A">
        <w:rPr>
          <w:color w:val="000000" w:themeColor="text1"/>
        </w:rPr>
        <w:t>people’s</w:t>
      </w:r>
      <w:r w:rsidR="00660962" w:rsidRPr="00734F7A">
        <w:rPr>
          <w:color w:val="000000" w:themeColor="text1"/>
        </w:rPr>
        <w:t xml:space="preserve"> </w:t>
      </w:r>
      <w:r w:rsidR="007807F5" w:rsidRPr="00734F7A">
        <w:rPr>
          <w:color w:val="000000" w:themeColor="text1"/>
        </w:rPr>
        <w:t>view</w:t>
      </w:r>
      <w:r w:rsidR="00660962" w:rsidRPr="00734F7A">
        <w:rPr>
          <w:color w:val="000000" w:themeColor="text1"/>
        </w:rPr>
        <w:t xml:space="preserve"> about something?  Or </w:t>
      </w:r>
      <w:r w:rsidR="007807F5" w:rsidRPr="00734F7A">
        <w:rPr>
          <w:color w:val="000000" w:themeColor="text1"/>
        </w:rPr>
        <w:t xml:space="preserve">will they </w:t>
      </w:r>
      <w:r w:rsidR="00660962" w:rsidRPr="00734F7A">
        <w:rPr>
          <w:color w:val="000000" w:themeColor="text1"/>
        </w:rPr>
        <w:t xml:space="preserve">simply </w:t>
      </w:r>
      <w:r w:rsidR="007807F5" w:rsidRPr="00734F7A">
        <w:rPr>
          <w:color w:val="000000" w:themeColor="text1"/>
        </w:rPr>
        <w:t xml:space="preserve">be </w:t>
      </w:r>
      <w:r w:rsidR="00660962" w:rsidRPr="00734F7A">
        <w:rPr>
          <w:color w:val="000000" w:themeColor="text1"/>
        </w:rPr>
        <w:t xml:space="preserve">re-enforcing an existing belief?  Each goal </w:t>
      </w:r>
      <w:r w:rsidR="007807F5" w:rsidRPr="00734F7A">
        <w:rPr>
          <w:color w:val="000000" w:themeColor="text1"/>
        </w:rPr>
        <w:t>has</w:t>
      </w:r>
      <w:r w:rsidR="00660962" w:rsidRPr="00734F7A">
        <w:rPr>
          <w:color w:val="000000" w:themeColor="text1"/>
        </w:rPr>
        <w:t xml:space="preserve"> a different approach.   </w:t>
      </w:r>
      <w:r w:rsidR="009E24CE" w:rsidRPr="00734F7A">
        <w:rPr>
          <w:color w:val="000000" w:themeColor="text1"/>
        </w:rPr>
        <w:t xml:space="preserve">A good outline </w:t>
      </w:r>
      <w:r w:rsidR="007807F5" w:rsidRPr="00734F7A">
        <w:rPr>
          <w:color w:val="000000" w:themeColor="text1"/>
        </w:rPr>
        <w:t>for a persuasive speech is</w:t>
      </w:r>
      <w:r w:rsidR="009E24CE" w:rsidRPr="00734F7A">
        <w:rPr>
          <w:color w:val="000000" w:themeColor="text1"/>
        </w:rPr>
        <w:t>: (1) attention: seize their attention; (2) need: state the need, (3) satisfaction: explain the need can be met; (4) visualization: show how things will be (or won’t if rejected); and (5) action: turn commitment into action.</w:t>
      </w:r>
      <w:r w:rsidR="007807F5" w:rsidRPr="00734F7A">
        <w:rPr>
          <w:color w:val="000000" w:themeColor="text1"/>
        </w:rPr>
        <w:t xml:space="preserve">  A preacher is in the business of persuading people.  Therefore, there is much helpful advice here. </w:t>
      </w:r>
    </w:p>
    <w:p w14:paraId="56AB5559" w14:textId="391F8A0D" w:rsidR="00032E01" w:rsidRPr="00734F7A" w:rsidRDefault="00032E01" w:rsidP="00032E01">
      <w:pPr>
        <w:pStyle w:val="Heading1"/>
        <w:rPr>
          <w:color w:val="000000" w:themeColor="text1"/>
        </w:rPr>
      </w:pPr>
      <w:r w:rsidRPr="00734F7A">
        <w:rPr>
          <w:color w:val="000000" w:themeColor="text1"/>
        </w:rPr>
        <w:t>Inspiration –</w:t>
      </w:r>
      <w:r w:rsidR="00EA2B88" w:rsidRPr="00734F7A">
        <w:rPr>
          <w:color w:val="000000" w:themeColor="text1"/>
        </w:rPr>
        <w:t xml:space="preserve"> Speech 10:</w:t>
      </w:r>
      <w:r w:rsidRPr="00734F7A">
        <w:rPr>
          <w:color w:val="000000" w:themeColor="text1"/>
        </w:rPr>
        <w:t xml:space="preserve"> Inspire Your Audience</w:t>
      </w:r>
    </w:p>
    <w:p w14:paraId="4D3CA84D" w14:textId="19530EA6" w:rsidR="00032E01" w:rsidRPr="00734F7A" w:rsidRDefault="00BD7AE8" w:rsidP="00BD7AE8">
      <w:pPr>
        <w:rPr>
          <w:color w:val="000000" w:themeColor="text1"/>
        </w:rPr>
      </w:pPr>
      <w:r w:rsidRPr="00734F7A">
        <w:rPr>
          <w:color w:val="000000" w:themeColor="text1"/>
        </w:rPr>
        <w:t>This final speech in the Basic Manual is a type of final-exam where all the skills are put together.  It is a bit longer than the others (8-10 minutes) and the speaker is expected to speak about something that will inspire their audience to achieve great things while being confident, forceful, positive and definite.</w:t>
      </w:r>
      <w:r w:rsidRPr="00734F7A">
        <w:rPr>
          <w:rStyle w:val="FootnoteReference"/>
          <w:color w:val="000000" w:themeColor="text1"/>
        </w:rPr>
        <w:footnoteReference w:id="33"/>
      </w:r>
      <w:r w:rsidRPr="00734F7A">
        <w:rPr>
          <w:color w:val="000000" w:themeColor="text1"/>
        </w:rPr>
        <w:t xml:space="preserve">  </w:t>
      </w:r>
    </w:p>
    <w:p w14:paraId="40D73647" w14:textId="7E1F2CE6" w:rsidR="006358AC" w:rsidRPr="00734F7A" w:rsidRDefault="00BD7AE8" w:rsidP="006358AC">
      <w:pPr>
        <w:pStyle w:val="LongQuote"/>
        <w:ind w:firstLine="0"/>
      </w:pPr>
      <w:r w:rsidRPr="00734F7A">
        <w:t>This type of speech - more than any other - depends on the quality and style of your delivery. Your presentation should be direct and urgent, showing you really care how your listeners react</w:t>
      </w:r>
      <w:r w:rsidR="006358AC" w:rsidRPr="00734F7A">
        <w:t xml:space="preserve">.  Your speaking </w:t>
      </w:r>
      <w:r w:rsidRPr="00734F7A">
        <w:t>should be controlled and confident with sincerity and enthusiasm. Rely heavily on illustrations and examples.  Chose words carefully, aim for heart not head.</w:t>
      </w:r>
      <w:bookmarkStart w:id="0" w:name="_GoBack"/>
      <w:bookmarkEnd w:id="0"/>
      <w:r w:rsidRPr="00734F7A">
        <w:rPr>
          <w:rStyle w:val="FootnoteReference"/>
        </w:rPr>
        <w:footnoteReference w:id="34"/>
      </w:r>
    </w:p>
    <w:p w14:paraId="7298790C" w14:textId="126655C6" w:rsidR="00183E54" w:rsidRPr="00734F7A" w:rsidRDefault="00183E54" w:rsidP="00183E54">
      <w:pPr>
        <w:pStyle w:val="Heading1"/>
        <w:rPr>
          <w:color w:val="000000" w:themeColor="text1"/>
        </w:rPr>
      </w:pPr>
      <w:r w:rsidRPr="00734F7A">
        <w:rPr>
          <w:color w:val="000000" w:themeColor="text1"/>
        </w:rPr>
        <w:t>The Competent Toastmaster Award</w:t>
      </w:r>
    </w:p>
    <w:p w14:paraId="5E1A11F1" w14:textId="248BC4E6" w:rsidR="006358AC" w:rsidRPr="00734F7A" w:rsidRDefault="006358AC" w:rsidP="00257476">
      <w:pPr>
        <w:rPr>
          <w:color w:val="000000" w:themeColor="text1"/>
        </w:rPr>
      </w:pPr>
      <w:r w:rsidRPr="00734F7A">
        <w:rPr>
          <w:color w:val="000000" w:themeColor="text1"/>
        </w:rPr>
        <w:t>Once this final speech is given the Toastmaster has become a “Competent Toastmaster” (CTM).  This is a big sense of accomplishment (and relief!).</w:t>
      </w:r>
      <w:r w:rsidR="00257476" w:rsidRPr="00734F7A">
        <w:rPr>
          <w:color w:val="000000" w:themeColor="text1"/>
        </w:rPr>
        <w:t xml:space="preserve">  </w:t>
      </w:r>
      <w:r w:rsidRPr="00734F7A">
        <w:rPr>
          <w:color w:val="000000" w:themeColor="text1"/>
        </w:rPr>
        <w:t xml:space="preserve">But the Toastmaster is quickly reminded that there is still plenty of skills to learn.  They are encouraged to continue working through advanced manuals.  </w:t>
      </w:r>
      <w:r w:rsidR="00257476" w:rsidRPr="00734F7A">
        <w:rPr>
          <w:color w:val="000000" w:themeColor="text1"/>
        </w:rPr>
        <w:t>These</w:t>
      </w:r>
      <w:r w:rsidRPr="00734F7A">
        <w:rPr>
          <w:color w:val="000000" w:themeColor="text1"/>
        </w:rPr>
        <w:t xml:space="preserve"> advanced manuals focus on </w:t>
      </w:r>
      <w:r w:rsidR="00257476" w:rsidRPr="00734F7A">
        <w:rPr>
          <w:color w:val="000000" w:themeColor="text1"/>
        </w:rPr>
        <w:t>different areas of improvement</w:t>
      </w:r>
      <w:r w:rsidRPr="00734F7A">
        <w:rPr>
          <w:color w:val="000000" w:themeColor="text1"/>
        </w:rPr>
        <w:t xml:space="preserve">.  I chose the </w:t>
      </w:r>
      <w:r w:rsidRPr="00734F7A">
        <w:rPr>
          <w:i/>
          <w:color w:val="000000" w:themeColor="text1"/>
        </w:rPr>
        <w:t>Speaking to Inform</w:t>
      </w:r>
      <w:r w:rsidRPr="00734F7A">
        <w:rPr>
          <w:color w:val="000000" w:themeColor="text1"/>
        </w:rPr>
        <w:t xml:space="preserve"> manual since </w:t>
      </w:r>
      <w:r w:rsidR="00183E54" w:rsidRPr="00734F7A">
        <w:rPr>
          <w:color w:val="000000" w:themeColor="text1"/>
        </w:rPr>
        <w:t>informing</w:t>
      </w:r>
      <w:r w:rsidRPr="00734F7A">
        <w:rPr>
          <w:color w:val="000000" w:themeColor="text1"/>
        </w:rPr>
        <w:t xml:space="preserve"> is a big part of </w:t>
      </w:r>
      <w:r w:rsidR="00183E54" w:rsidRPr="00734F7A">
        <w:rPr>
          <w:color w:val="000000" w:themeColor="text1"/>
        </w:rPr>
        <w:t xml:space="preserve">preaching.  I also chose </w:t>
      </w:r>
      <w:r w:rsidR="00183E54" w:rsidRPr="00734F7A">
        <w:rPr>
          <w:i/>
          <w:color w:val="000000" w:themeColor="text1"/>
        </w:rPr>
        <w:t xml:space="preserve">The </w:t>
      </w:r>
      <w:r w:rsidR="00183E54" w:rsidRPr="00734F7A">
        <w:rPr>
          <w:i/>
          <w:color w:val="000000" w:themeColor="text1"/>
        </w:rPr>
        <w:lastRenderedPageBreak/>
        <w:t>Entertaining Speaker</w:t>
      </w:r>
      <w:r w:rsidR="00183E54" w:rsidRPr="00734F7A">
        <w:rPr>
          <w:color w:val="000000" w:themeColor="text1"/>
        </w:rPr>
        <w:t xml:space="preserve"> since I felt week in the area of telling stories and using humor to keep peoples</w:t>
      </w:r>
      <w:r w:rsidR="00257476" w:rsidRPr="00734F7A">
        <w:rPr>
          <w:color w:val="000000" w:themeColor="text1"/>
        </w:rPr>
        <w:t>’</w:t>
      </w:r>
      <w:r w:rsidR="00183E54" w:rsidRPr="00734F7A">
        <w:rPr>
          <w:color w:val="000000" w:themeColor="text1"/>
        </w:rPr>
        <w:t xml:space="preserve"> attention.  Each advanced manual has five speeches and contains </w:t>
      </w:r>
      <w:r w:rsidR="00257476" w:rsidRPr="00734F7A">
        <w:rPr>
          <w:color w:val="000000" w:themeColor="text1"/>
        </w:rPr>
        <w:t xml:space="preserve">clear </w:t>
      </w:r>
      <w:r w:rsidR="00183E54" w:rsidRPr="00734F7A">
        <w:rPr>
          <w:color w:val="000000" w:themeColor="text1"/>
        </w:rPr>
        <w:t>practical tips</w:t>
      </w:r>
      <w:r w:rsidR="00257476" w:rsidRPr="00734F7A">
        <w:rPr>
          <w:color w:val="000000" w:themeColor="text1"/>
        </w:rPr>
        <w:t xml:space="preserve"> like those found in the Basic Manual described above</w:t>
      </w:r>
      <w:r w:rsidR="00183E54" w:rsidRPr="00734F7A">
        <w:rPr>
          <w:color w:val="000000" w:themeColor="text1"/>
        </w:rPr>
        <w:t xml:space="preserve">.  After completing two advanced manuals the Competent Toastmaster becomes </w:t>
      </w:r>
      <w:r w:rsidRPr="00734F7A">
        <w:rPr>
          <w:color w:val="000000" w:themeColor="text1"/>
        </w:rPr>
        <w:t xml:space="preserve">an “Advanced Toastmaster Bronze” (ATM-B).  </w:t>
      </w:r>
      <w:r w:rsidR="00183E54" w:rsidRPr="00734F7A">
        <w:rPr>
          <w:color w:val="000000" w:themeColor="text1"/>
        </w:rPr>
        <w:t xml:space="preserve">Two more manuals </w:t>
      </w:r>
      <w:proofErr w:type="gramStart"/>
      <w:r w:rsidR="00257476" w:rsidRPr="00734F7A">
        <w:rPr>
          <w:color w:val="000000" w:themeColor="text1"/>
        </w:rPr>
        <w:t>bring</w:t>
      </w:r>
      <w:r w:rsidR="001A1475">
        <w:rPr>
          <w:color w:val="000000" w:themeColor="text1"/>
        </w:rPr>
        <w:t>s</w:t>
      </w:r>
      <w:proofErr w:type="gramEnd"/>
      <w:r w:rsidR="00183E54" w:rsidRPr="00734F7A">
        <w:rPr>
          <w:color w:val="000000" w:themeColor="text1"/>
        </w:rPr>
        <w:t xml:space="preserve"> the “Advanced Toastmaster Silver” (ATM-S)</w:t>
      </w:r>
      <w:r w:rsidR="00257476" w:rsidRPr="00734F7A">
        <w:rPr>
          <w:color w:val="000000" w:themeColor="text1"/>
        </w:rPr>
        <w:t>,</w:t>
      </w:r>
      <w:r w:rsidR="00183E54" w:rsidRPr="00734F7A">
        <w:rPr>
          <w:color w:val="000000" w:themeColor="text1"/>
        </w:rPr>
        <w:t xml:space="preserve"> and two more the “Advanced Toastmaster Gold” (ATM-G).</w:t>
      </w:r>
      <w:r w:rsidR="00183E54" w:rsidRPr="00734F7A">
        <w:rPr>
          <w:rStyle w:val="FootnoteReference"/>
          <w:color w:val="000000" w:themeColor="text1"/>
        </w:rPr>
        <w:footnoteReference w:id="35"/>
      </w:r>
      <w:r w:rsidR="00183E54" w:rsidRPr="00734F7A">
        <w:rPr>
          <w:color w:val="000000" w:themeColor="text1"/>
        </w:rPr>
        <w:t xml:space="preserve">  All in all, Toastmasters is an excellent program for learning how to speak more effectively. </w:t>
      </w:r>
    </w:p>
    <w:p w14:paraId="7DCBDB87" w14:textId="16992660" w:rsidR="002E4807" w:rsidRPr="00734F7A" w:rsidRDefault="002E4807" w:rsidP="00710C02">
      <w:pPr>
        <w:pStyle w:val="Heading1"/>
        <w:rPr>
          <w:color w:val="000000" w:themeColor="text1"/>
        </w:rPr>
      </w:pPr>
      <w:r w:rsidRPr="00734F7A">
        <w:rPr>
          <w:color w:val="000000" w:themeColor="text1"/>
        </w:rPr>
        <w:t>Surprise: Preachers Are Saying the Same Things</w:t>
      </w:r>
    </w:p>
    <w:p w14:paraId="77A1FA35" w14:textId="1BE6AC85" w:rsidR="002E4807" w:rsidRPr="00734F7A" w:rsidRDefault="0020631E" w:rsidP="00DD3872">
      <w:pPr>
        <w:rPr>
          <w:rFonts w:ascii="Times-Roman" w:hAnsi="Times-Roman" w:cs="Times-Roman"/>
          <w:color w:val="000000"/>
        </w:rPr>
      </w:pPr>
      <w:r w:rsidRPr="00734F7A">
        <w:rPr>
          <w:color w:val="000000" w:themeColor="text1"/>
        </w:rPr>
        <w:t>Here</w:t>
      </w:r>
      <w:r w:rsidR="001B2775" w:rsidRPr="00734F7A">
        <w:rPr>
          <w:color w:val="000000" w:themeColor="text1"/>
        </w:rPr>
        <w:t xml:space="preserve">’s a surprise: when talking about homiletics, </w:t>
      </w:r>
      <w:r w:rsidRPr="00734F7A">
        <w:rPr>
          <w:color w:val="000000" w:themeColor="text1"/>
        </w:rPr>
        <w:t>great preachers say the same things</w:t>
      </w:r>
      <w:r w:rsidR="001B2775" w:rsidRPr="00734F7A">
        <w:rPr>
          <w:color w:val="000000" w:themeColor="text1"/>
        </w:rPr>
        <w:t xml:space="preserve"> as Toastmasters</w:t>
      </w:r>
      <w:r w:rsidR="00710C02" w:rsidRPr="00734F7A">
        <w:rPr>
          <w:color w:val="000000" w:themeColor="text1"/>
        </w:rPr>
        <w:t xml:space="preserve">!  </w:t>
      </w:r>
      <w:r w:rsidR="001B2775" w:rsidRPr="00734F7A">
        <w:rPr>
          <w:color w:val="000000" w:themeColor="text1"/>
        </w:rPr>
        <w:t>Many, if not all, of the</w:t>
      </w:r>
      <w:r w:rsidR="00710C02" w:rsidRPr="00734F7A">
        <w:rPr>
          <w:color w:val="000000" w:themeColor="text1"/>
        </w:rPr>
        <w:t xml:space="preserve"> tips </w:t>
      </w:r>
      <w:r w:rsidR="001B2775" w:rsidRPr="00734F7A">
        <w:rPr>
          <w:color w:val="000000" w:themeColor="text1"/>
        </w:rPr>
        <w:t>above</w:t>
      </w:r>
      <w:r w:rsidR="007D1C1C" w:rsidRPr="00734F7A">
        <w:rPr>
          <w:color w:val="000000" w:themeColor="text1"/>
        </w:rPr>
        <w:t xml:space="preserve"> </w:t>
      </w:r>
      <w:r w:rsidR="00710C02" w:rsidRPr="00734F7A">
        <w:rPr>
          <w:color w:val="000000" w:themeColor="text1"/>
        </w:rPr>
        <w:t xml:space="preserve">are found </w:t>
      </w:r>
      <w:r w:rsidR="001B2775" w:rsidRPr="00734F7A">
        <w:rPr>
          <w:color w:val="000000" w:themeColor="text1"/>
        </w:rPr>
        <w:t>in</w:t>
      </w:r>
      <w:r w:rsidR="00710C02" w:rsidRPr="00734F7A">
        <w:rPr>
          <w:color w:val="000000" w:themeColor="text1"/>
        </w:rPr>
        <w:t xml:space="preserve"> the writings of Charles Spurgeon, John Stott, Haddon Robinson, Tim Keller, </w:t>
      </w:r>
      <w:r w:rsidRPr="00734F7A">
        <w:rPr>
          <w:color w:val="000000" w:themeColor="text1"/>
        </w:rPr>
        <w:t xml:space="preserve">Bryan </w:t>
      </w:r>
      <w:proofErr w:type="spellStart"/>
      <w:r w:rsidRPr="00734F7A">
        <w:rPr>
          <w:color w:val="000000" w:themeColor="text1"/>
        </w:rPr>
        <w:t>Chapell</w:t>
      </w:r>
      <w:proofErr w:type="spellEnd"/>
      <w:r w:rsidR="00710C02" w:rsidRPr="00734F7A">
        <w:rPr>
          <w:color w:val="000000" w:themeColor="text1"/>
        </w:rPr>
        <w:t>—</w:t>
      </w:r>
      <w:r w:rsidRPr="00734F7A">
        <w:rPr>
          <w:color w:val="000000" w:themeColor="text1"/>
        </w:rPr>
        <w:t>even</w:t>
      </w:r>
      <w:r w:rsidR="00710C02" w:rsidRPr="00734F7A">
        <w:rPr>
          <w:color w:val="000000" w:themeColor="text1"/>
        </w:rPr>
        <w:t xml:space="preserve"> the grumpy</w:t>
      </w:r>
      <w:r w:rsidRPr="00734F7A">
        <w:rPr>
          <w:color w:val="000000" w:themeColor="text1"/>
        </w:rPr>
        <w:t xml:space="preserve"> D. </w:t>
      </w:r>
      <w:r w:rsidR="001B2775" w:rsidRPr="00734F7A">
        <w:rPr>
          <w:color w:val="000000" w:themeColor="text1"/>
        </w:rPr>
        <w:t>Martyn Lloyd-Jones</w:t>
      </w:r>
      <w:r w:rsidR="00710C02" w:rsidRPr="00734F7A">
        <w:rPr>
          <w:color w:val="000000" w:themeColor="text1"/>
        </w:rPr>
        <w:t>.</w:t>
      </w:r>
      <w:r w:rsidRPr="00734F7A">
        <w:rPr>
          <w:rStyle w:val="FootnoteReference"/>
          <w:color w:val="000000" w:themeColor="text1"/>
        </w:rPr>
        <w:footnoteReference w:id="36"/>
      </w:r>
      <w:r w:rsidR="00710C02" w:rsidRPr="00734F7A">
        <w:rPr>
          <w:color w:val="000000" w:themeColor="text1"/>
        </w:rPr>
        <w:t xml:space="preserve">  Spurgeon</w:t>
      </w:r>
      <w:r w:rsidR="00047851" w:rsidRPr="00734F7A">
        <w:rPr>
          <w:color w:val="000000" w:themeColor="text1"/>
        </w:rPr>
        <w:t>, the Prince of Preachers,</w:t>
      </w:r>
      <w:r w:rsidR="00710C02" w:rsidRPr="00734F7A">
        <w:rPr>
          <w:color w:val="000000" w:themeColor="text1"/>
        </w:rPr>
        <w:t xml:space="preserve"> has whole chapters on </w:t>
      </w:r>
      <w:r w:rsidR="00962180" w:rsidRPr="00734F7A">
        <w:rPr>
          <w:color w:val="000000" w:themeColor="text1"/>
        </w:rPr>
        <w:t>the voice,</w:t>
      </w:r>
      <w:r w:rsidR="00962180" w:rsidRPr="00734F7A">
        <w:rPr>
          <w:rStyle w:val="FootnoteReference"/>
          <w:color w:val="000000" w:themeColor="text1"/>
        </w:rPr>
        <w:footnoteReference w:id="37"/>
      </w:r>
      <w:r w:rsidR="00962180" w:rsidRPr="00734F7A">
        <w:rPr>
          <w:color w:val="000000" w:themeColor="text1"/>
        </w:rPr>
        <w:t xml:space="preserve"> </w:t>
      </w:r>
      <w:r w:rsidR="00B05B3F" w:rsidRPr="00734F7A">
        <w:rPr>
          <w:color w:val="000000" w:themeColor="text1"/>
        </w:rPr>
        <w:t>posture, physical movements and gestures</w:t>
      </w:r>
      <w:r w:rsidR="001B2775" w:rsidRPr="00734F7A">
        <w:rPr>
          <w:color w:val="000000" w:themeColor="text1"/>
        </w:rPr>
        <w:t>.</w:t>
      </w:r>
      <w:r w:rsidR="00B05B3F" w:rsidRPr="00734F7A">
        <w:rPr>
          <w:rStyle w:val="FootnoteReference"/>
          <w:color w:val="000000" w:themeColor="text1"/>
        </w:rPr>
        <w:footnoteReference w:id="38"/>
      </w:r>
      <w:r w:rsidR="001B2775" w:rsidRPr="00734F7A">
        <w:rPr>
          <w:color w:val="000000" w:themeColor="text1"/>
        </w:rPr>
        <w:t xml:space="preserve">  H</w:t>
      </w:r>
      <w:r w:rsidR="00563E79" w:rsidRPr="00734F7A">
        <w:rPr>
          <w:color w:val="000000" w:themeColor="text1"/>
        </w:rPr>
        <w:t xml:space="preserve">is advice to preaching students abounds with practical insights </w:t>
      </w:r>
      <w:r w:rsidR="001B2775" w:rsidRPr="00734F7A">
        <w:rPr>
          <w:color w:val="000000" w:themeColor="text1"/>
        </w:rPr>
        <w:t>about</w:t>
      </w:r>
      <w:r w:rsidR="00B05B3F" w:rsidRPr="00734F7A">
        <w:rPr>
          <w:color w:val="000000" w:themeColor="text1"/>
        </w:rPr>
        <w:t xml:space="preserve"> </w:t>
      </w:r>
      <w:r w:rsidR="00563E79" w:rsidRPr="00734F7A">
        <w:rPr>
          <w:color w:val="000000" w:themeColor="text1"/>
        </w:rPr>
        <w:t xml:space="preserve">organization, </w:t>
      </w:r>
      <w:r w:rsidR="00B05B3F" w:rsidRPr="00734F7A">
        <w:rPr>
          <w:color w:val="000000" w:themeColor="text1"/>
        </w:rPr>
        <w:t>volume, speed, clarity</w:t>
      </w:r>
      <w:r w:rsidR="00563E79" w:rsidRPr="00734F7A">
        <w:rPr>
          <w:color w:val="000000" w:themeColor="text1"/>
        </w:rPr>
        <w:t xml:space="preserve"> and</w:t>
      </w:r>
      <w:r w:rsidR="00B05B3F" w:rsidRPr="00734F7A">
        <w:rPr>
          <w:color w:val="000000" w:themeColor="text1"/>
        </w:rPr>
        <w:t xml:space="preserve"> vocal variety</w:t>
      </w:r>
      <w:r w:rsidR="00563E79" w:rsidRPr="00734F7A">
        <w:rPr>
          <w:color w:val="000000" w:themeColor="text1"/>
        </w:rPr>
        <w:t>.</w:t>
      </w:r>
      <w:r w:rsidR="00047851" w:rsidRPr="00734F7A">
        <w:rPr>
          <w:color w:val="000000" w:themeColor="text1"/>
        </w:rPr>
        <w:t xml:space="preserve">  John Stott </w:t>
      </w:r>
      <w:r w:rsidR="007D1C1C" w:rsidRPr="00734F7A">
        <w:rPr>
          <w:color w:val="000000" w:themeColor="text1"/>
        </w:rPr>
        <w:t>repeats</w:t>
      </w:r>
      <w:r w:rsidR="00047851" w:rsidRPr="00734F7A">
        <w:rPr>
          <w:color w:val="000000" w:themeColor="text1"/>
        </w:rPr>
        <w:t xml:space="preserve"> the same.  He emphasizes the importance of simple word choice (avoid</w:t>
      </w:r>
      <w:r w:rsidR="001B2775" w:rsidRPr="00734F7A">
        <w:rPr>
          <w:color w:val="000000" w:themeColor="text1"/>
        </w:rPr>
        <w:t>ing</w:t>
      </w:r>
      <w:r w:rsidR="00047851" w:rsidRPr="00734F7A">
        <w:rPr>
          <w:color w:val="000000" w:themeColor="text1"/>
        </w:rPr>
        <w:t xml:space="preserve"> “</w:t>
      </w:r>
      <w:r w:rsidR="00047851" w:rsidRPr="00734F7A">
        <w:rPr>
          <w:rFonts w:ascii="Times-Roman" w:hAnsi="Times-Roman" w:cs="Times-Roman"/>
          <w:color w:val="000000"/>
        </w:rPr>
        <w:t>gobbledygook”)</w:t>
      </w:r>
      <w:r w:rsidR="001B2775" w:rsidRPr="00734F7A">
        <w:rPr>
          <w:rFonts w:ascii="Times-Roman" w:hAnsi="Times-Roman" w:cs="Times-Roman"/>
          <w:color w:val="000000"/>
        </w:rPr>
        <w:t xml:space="preserve"> and</w:t>
      </w:r>
      <w:r w:rsidR="00047851" w:rsidRPr="00734F7A">
        <w:rPr>
          <w:rFonts w:ascii="Times-Roman" w:hAnsi="Times-Roman" w:cs="Times-Roman"/>
          <w:color w:val="000000"/>
        </w:rPr>
        <w:t xml:space="preserve"> says we should use vivid and descriptive words, and “put feeling into it.”</w:t>
      </w:r>
      <w:r w:rsidR="00047851" w:rsidRPr="00734F7A">
        <w:rPr>
          <w:rStyle w:val="FootnoteReference"/>
          <w:rFonts w:ascii="Times-Roman" w:hAnsi="Times-Roman" w:cs="Times-Roman"/>
          <w:color w:val="000000"/>
        </w:rPr>
        <w:footnoteReference w:id="39"/>
      </w:r>
      <w:r w:rsidR="00890B8E" w:rsidRPr="00734F7A">
        <w:rPr>
          <w:rFonts w:ascii="Times-Roman" w:hAnsi="Times-Roman" w:cs="Times-Roman"/>
          <w:color w:val="000000"/>
        </w:rPr>
        <w:t xml:space="preserve">  </w:t>
      </w:r>
      <w:r w:rsidR="00D75417" w:rsidRPr="00734F7A">
        <w:rPr>
          <w:rFonts w:ascii="Times-Roman" w:hAnsi="Times-Roman" w:cs="Times-Roman"/>
          <w:color w:val="000000"/>
        </w:rPr>
        <w:t xml:space="preserve">Like Toastmasters, </w:t>
      </w:r>
      <w:r w:rsidR="00890B8E" w:rsidRPr="00734F7A">
        <w:rPr>
          <w:rFonts w:ascii="Times-Roman" w:hAnsi="Times-Roman" w:cs="Times-Roman"/>
          <w:color w:val="000000"/>
        </w:rPr>
        <w:t xml:space="preserve">Stott </w:t>
      </w:r>
      <w:r w:rsidR="001B2775" w:rsidRPr="00734F7A">
        <w:rPr>
          <w:rFonts w:ascii="Times-Roman" w:hAnsi="Times-Roman" w:cs="Times-Roman"/>
          <w:color w:val="000000"/>
        </w:rPr>
        <w:t xml:space="preserve">says </w:t>
      </w:r>
      <w:r w:rsidR="00082434" w:rsidRPr="00734F7A">
        <w:rPr>
          <w:rFonts w:ascii="Times-Roman" w:hAnsi="Times-Roman" w:cs="Times-Roman"/>
          <w:color w:val="000000"/>
        </w:rPr>
        <w:t>we should be open to helpful feedback</w:t>
      </w:r>
      <w:r w:rsidR="00D75417" w:rsidRPr="00734F7A">
        <w:rPr>
          <w:rFonts w:ascii="Times-Roman" w:hAnsi="Times-Roman" w:cs="Times-Roman"/>
          <w:color w:val="000000"/>
        </w:rPr>
        <w:t>: “…ask a friend to be candid with you about your voice and mannerisms, especially if they need correction.”</w:t>
      </w:r>
      <w:r w:rsidR="009D60EC" w:rsidRPr="00734F7A">
        <w:rPr>
          <w:rStyle w:val="FootnoteReference"/>
          <w:rFonts w:ascii="Times-Roman" w:hAnsi="Times-Roman" w:cs="Times-Roman"/>
          <w:color w:val="000000"/>
        </w:rPr>
        <w:footnoteReference w:id="40"/>
      </w:r>
      <w:r w:rsidR="00D75417" w:rsidRPr="00734F7A">
        <w:rPr>
          <w:rFonts w:ascii="Times-Roman" w:hAnsi="Times-Roman" w:cs="Times-Roman"/>
          <w:color w:val="000000"/>
        </w:rPr>
        <w:t xml:space="preserve">  </w:t>
      </w:r>
      <w:r w:rsidR="009D60EC" w:rsidRPr="00734F7A">
        <w:rPr>
          <w:rFonts w:ascii="Times-Roman" w:hAnsi="Times-Roman" w:cs="Times-Roman"/>
          <w:color w:val="000000"/>
        </w:rPr>
        <w:t>Stott adds</w:t>
      </w:r>
      <w:r w:rsidR="00082434" w:rsidRPr="00734F7A">
        <w:rPr>
          <w:rFonts w:ascii="Times-Roman" w:hAnsi="Times-Roman" w:cs="Times-Roman"/>
          <w:color w:val="000000"/>
        </w:rPr>
        <w:t xml:space="preserve"> </w:t>
      </w:r>
      <w:r w:rsidR="009D60EC" w:rsidRPr="00734F7A">
        <w:rPr>
          <w:rFonts w:ascii="Times-Roman" w:hAnsi="Times-Roman" w:cs="Times-Roman"/>
          <w:color w:val="000000"/>
        </w:rPr>
        <w:t xml:space="preserve">we </w:t>
      </w:r>
      <w:r w:rsidR="00082434" w:rsidRPr="00734F7A">
        <w:rPr>
          <w:rFonts w:ascii="Times-Roman" w:hAnsi="Times-Roman" w:cs="Times-Roman"/>
          <w:color w:val="000000"/>
        </w:rPr>
        <w:t xml:space="preserve">should </w:t>
      </w:r>
      <w:r w:rsidR="009D60EC" w:rsidRPr="00734F7A">
        <w:rPr>
          <w:rFonts w:ascii="Times-Roman" w:hAnsi="Times-Roman" w:cs="Times-Roman"/>
          <w:color w:val="000000"/>
        </w:rPr>
        <w:t xml:space="preserve">also </w:t>
      </w:r>
      <w:r w:rsidR="00082434" w:rsidRPr="00734F7A">
        <w:rPr>
          <w:rFonts w:ascii="Times-Roman" w:hAnsi="Times-Roman" w:cs="Times-Roman"/>
          <w:color w:val="000000"/>
        </w:rPr>
        <w:t xml:space="preserve">strive to improve in our weak areas: </w:t>
      </w:r>
      <w:r w:rsidR="00D75417" w:rsidRPr="00734F7A">
        <w:rPr>
          <w:rFonts w:ascii="Times-Roman" w:hAnsi="Times-Roman" w:cs="Times-Roman"/>
          <w:color w:val="000000"/>
        </w:rPr>
        <w:t>“</w:t>
      </w:r>
      <w:r w:rsidR="00082434" w:rsidRPr="00734F7A">
        <w:rPr>
          <w:rFonts w:ascii="Times-Roman" w:hAnsi="Times-Roman" w:cs="Times-Roman"/>
          <w:color w:val="000000"/>
        </w:rPr>
        <w:t>I</w:t>
      </w:r>
      <w:r w:rsidR="00D75417" w:rsidRPr="00734F7A">
        <w:rPr>
          <w:rFonts w:ascii="Times-Roman" w:hAnsi="Times-Roman" w:cs="Times-Roman"/>
          <w:color w:val="000000"/>
        </w:rPr>
        <w:t xml:space="preserve"> know how bad I am at using </w:t>
      </w:r>
      <w:r w:rsidR="00082434" w:rsidRPr="00734F7A">
        <w:rPr>
          <w:rFonts w:ascii="Times-Roman" w:hAnsi="Times-Roman" w:cs="Times-Roman"/>
          <w:color w:val="000000"/>
        </w:rPr>
        <w:t>[illustrations]</w:t>
      </w:r>
      <w:r w:rsidR="00D75417" w:rsidRPr="00734F7A">
        <w:rPr>
          <w:rFonts w:ascii="Times-Roman" w:hAnsi="Times-Roman" w:cs="Times-Roman"/>
          <w:color w:val="000000"/>
        </w:rPr>
        <w:t xml:space="preserve"> myself. My friends </w:t>
      </w:r>
      <w:r w:rsidR="00D75417" w:rsidRPr="00734F7A">
        <w:rPr>
          <w:rFonts w:ascii="Times-Roman" w:hAnsi="Times-Roman" w:cs="Times-Roman"/>
          <w:color w:val="000000"/>
        </w:rPr>
        <w:lastRenderedPageBreak/>
        <w:t>keep teasing me about it, and I am trying to improve.”</w:t>
      </w:r>
      <w:r w:rsidR="00D75417" w:rsidRPr="00734F7A">
        <w:rPr>
          <w:rStyle w:val="FootnoteReference"/>
          <w:rFonts w:ascii="Times-Roman" w:hAnsi="Times-Roman" w:cs="Times-Roman"/>
          <w:color w:val="000000"/>
        </w:rPr>
        <w:footnoteReference w:id="41"/>
      </w:r>
      <w:r w:rsidR="00082434" w:rsidRPr="00734F7A">
        <w:rPr>
          <w:rFonts w:ascii="Times-Roman" w:hAnsi="Times-Roman" w:cs="Times-Roman"/>
          <w:color w:val="000000"/>
        </w:rPr>
        <w:t xml:space="preserve">  </w:t>
      </w:r>
      <w:r w:rsidR="00F81FF4" w:rsidRPr="00734F7A">
        <w:rPr>
          <w:rFonts w:ascii="Times-Roman" w:hAnsi="Times-Roman" w:cs="Times-Roman"/>
          <w:color w:val="000000"/>
        </w:rPr>
        <w:t xml:space="preserve">Bryan </w:t>
      </w:r>
      <w:proofErr w:type="spellStart"/>
      <w:r w:rsidR="00F81FF4" w:rsidRPr="00734F7A">
        <w:rPr>
          <w:rFonts w:ascii="Times-Roman" w:hAnsi="Times-Roman" w:cs="Times-Roman"/>
          <w:color w:val="000000"/>
        </w:rPr>
        <w:t>Chapell</w:t>
      </w:r>
      <w:proofErr w:type="spellEnd"/>
      <w:r w:rsidR="00F81FF4" w:rsidRPr="00734F7A">
        <w:rPr>
          <w:rFonts w:ascii="Times-Roman" w:hAnsi="Times-Roman" w:cs="Times-Roman"/>
          <w:color w:val="000000"/>
        </w:rPr>
        <w:t xml:space="preserve"> talks about using vivid and pertinent details to paint picture</w:t>
      </w:r>
      <w:r w:rsidR="009D60EC" w:rsidRPr="00734F7A">
        <w:rPr>
          <w:rFonts w:ascii="Times-Roman" w:hAnsi="Times-Roman" w:cs="Times-Roman"/>
          <w:color w:val="000000"/>
        </w:rPr>
        <w:t>s</w:t>
      </w:r>
      <w:r w:rsidR="00F81FF4" w:rsidRPr="00734F7A">
        <w:rPr>
          <w:rFonts w:ascii="Times-Roman" w:hAnsi="Times-Roman" w:cs="Times-Roman"/>
          <w:color w:val="000000"/>
        </w:rPr>
        <w:t>, simplifying language and having a good intro, body, conclusion and transitions.</w:t>
      </w:r>
      <w:r w:rsidR="00F81FF4" w:rsidRPr="00734F7A">
        <w:rPr>
          <w:rStyle w:val="FootnoteReference"/>
          <w:rFonts w:ascii="Times-Roman" w:hAnsi="Times-Roman" w:cs="Times-Roman"/>
          <w:color w:val="000000"/>
        </w:rPr>
        <w:footnoteReference w:id="42"/>
      </w:r>
      <w:r w:rsidR="00F81FF4" w:rsidRPr="00734F7A">
        <w:rPr>
          <w:rFonts w:ascii="Times-Roman" w:hAnsi="Times-Roman" w:cs="Times-Roman"/>
          <w:color w:val="000000"/>
        </w:rPr>
        <w:t xml:space="preserve">  Tim Keller </w:t>
      </w:r>
      <w:r w:rsidR="00DD3872" w:rsidRPr="00734F7A">
        <w:rPr>
          <w:rFonts w:ascii="Times-Roman" w:hAnsi="Times-Roman" w:cs="Times-Roman"/>
          <w:color w:val="000000"/>
        </w:rPr>
        <w:t>reiterates the need for accessible, well-explained vocabulary, the need to “preach to the heart” by contextualizing communication to reach the listener.</w:t>
      </w:r>
      <w:r w:rsidR="00DD3872" w:rsidRPr="00734F7A">
        <w:rPr>
          <w:rStyle w:val="FootnoteReference"/>
          <w:rFonts w:ascii="Times-Roman" w:hAnsi="Times-Roman" w:cs="Times-Roman"/>
          <w:color w:val="000000"/>
        </w:rPr>
        <w:footnoteReference w:id="43"/>
      </w:r>
      <w:r w:rsidR="00DD3872" w:rsidRPr="00734F7A">
        <w:rPr>
          <w:rFonts w:ascii="Times-Roman" w:hAnsi="Times-Roman" w:cs="Times-Roman"/>
          <w:color w:val="000000"/>
        </w:rPr>
        <w:t xml:space="preserve">  Lastly, </w:t>
      </w:r>
      <w:r w:rsidR="007D1C1C" w:rsidRPr="00734F7A">
        <w:rPr>
          <w:rFonts w:ascii="Times-Roman" w:hAnsi="Times-Roman" w:cs="Times-Roman"/>
          <w:color w:val="000000"/>
        </w:rPr>
        <w:t xml:space="preserve">Haddon Robinson </w:t>
      </w:r>
      <w:r w:rsidR="00417EE9" w:rsidRPr="00734F7A">
        <w:rPr>
          <w:rFonts w:ascii="Times-Roman" w:hAnsi="Times-Roman" w:cs="Times-Roman"/>
          <w:color w:val="000000"/>
        </w:rPr>
        <w:t xml:space="preserve">says, “The effectiveness of our sermons depends on two factors: </w:t>
      </w:r>
      <w:r w:rsidR="00417EE9" w:rsidRPr="00734F7A">
        <w:rPr>
          <w:rFonts w:ascii="Times-Roman" w:hAnsi="Times-Roman" w:cs="Times-Roman"/>
          <w:i/>
          <w:color w:val="000000"/>
        </w:rPr>
        <w:t>what</w:t>
      </w:r>
      <w:r w:rsidR="00417EE9" w:rsidRPr="00734F7A">
        <w:rPr>
          <w:rFonts w:ascii="Times-Roman" w:hAnsi="Times-Roman" w:cs="Times-Roman"/>
          <w:color w:val="000000"/>
        </w:rPr>
        <w:t xml:space="preserve"> we say and </w:t>
      </w:r>
      <w:r w:rsidR="00417EE9" w:rsidRPr="00734F7A">
        <w:rPr>
          <w:rFonts w:ascii="Times-Roman" w:hAnsi="Times-Roman" w:cs="Times-Roman"/>
          <w:i/>
          <w:color w:val="000000"/>
        </w:rPr>
        <w:t>how</w:t>
      </w:r>
      <w:r w:rsidR="00417EE9" w:rsidRPr="00734F7A">
        <w:rPr>
          <w:rFonts w:ascii="Times-Roman" w:hAnsi="Times-Roman" w:cs="Times-Roman"/>
          <w:color w:val="000000"/>
        </w:rPr>
        <w:t xml:space="preserve"> we say it. Both are important.”</w:t>
      </w:r>
      <w:r w:rsidR="00417EE9" w:rsidRPr="00734F7A">
        <w:rPr>
          <w:rStyle w:val="FootnoteReference"/>
          <w:rFonts w:ascii="Times-Roman" w:hAnsi="Times-Roman" w:cs="Times-Roman"/>
          <w:color w:val="000000"/>
        </w:rPr>
        <w:footnoteReference w:id="44"/>
      </w:r>
      <w:r w:rsidR="00F81FF4" w:rsidRPr="00734F7A">
        <w:rPr>
          <w:rFonts w:ascii="Times-Roman" w:hAnsi="Times-Roman" w:cs="Times-Roman"/>
          <w:color w:val="000000"/>
        </w:rPr>
        <w:t xml:space="preserve">  Therefore his book is filled with tips on</w:t>
      </w:r>
      <w:r w:rsidR="007D1C1C" w:rsidRPr="00734F7A">
        <w:rPr>
          <w:rFonts w:ascii="Times-Roman" w:hAnsi="Times-Roman" w:cs="Times-Roman"/>
          <w:color w:val="000000"/>
        </w:rPr>
        <w:t xml:space="preserve"> logical structure, transitions, style, eye contact, delivery</w:t>
      </w:r>
      <w:r w:rsidR="006B44C6" w:rsidRPr="00734F7A">
        <w:rPr>
          <w:rFonts w:ascii="Times-Roman" w:hAnsi="Times-Roman" w:cs="Times-Roman"/>
          <w:color w:val="000000"/>
        </w:rPr>
        <w:t xml:space="preserve"> and non-verbal communication</w:t>
      </w:r>
      <w:r w:rsidR="007D1C1C" w:rsidRPr="00734F7A">
        <w:rPr>
          <w:rFonts w:ascii="Times-Roman" w:hAnsi="Times-Roman" w:cs="Times-Roman"/>
          <w:color w:val="000000"/>
        </w:rPr>
        <w:t>.</w:t>
      </w:r>
      <w:r w:rsidR="007D1C1C" w:rsidRPr="00734F7A">
        <w:rPr>
          <w:rStyle w:val="FootnoteReference"/>
          <w:rFonts w:ascii="Times-Roman" w:hAnsi="Times-Roman" w:cs="Times-Roman"/>
          <w:color w:val="000000"/>
        </w:rPr>
        <w:footnoteReference w:id="45"/>
      </w:r>
      <w:r w:rsidR="001A2712" w:rsidRPr="00734F7A">
        <w:rPr>
          <w:rFonts w:ascii="Times-Roman" w:hAnsi="Times-Roman" w:cs="Times-Roman"/>
          <w:color w:val="000000"/>
        </w:rPr>
        <w:t xml:space="preserve">  </w:t>
      </w:r>
      <w:r w:rsidR="00F81FF4" w:rsidRPr="00734F7A">
        <w:rPr>
          <w:rFonts w:ascii="Times-Roman" w:hAnsi="Times-Roman" w:cs="Times-Roman"/>
          <w:color w:val="000000"/>
        </w:rPr>
        <w:t>H</w:t>
      </w:r>
      <w:r w:rsidR="001A2712" w:rsidRPr="00734F7A">
        <w:rPr>
          <w:rFonts w:ascii="Times-Roman" w:hAnsi="Times-Roman" w:cs="Times-Roman"/>
          <w:color w:val="000000"/>
        </w:rPr>
        <w:t xml:space="preserve">is words sound like they could have been lifted </w:t>
      </w:r>
      <w:r w:rsidR="00F81FF4" w:rsidRPr="00734F7A">
        <w:rPr>
          <w:rFonts w:ascii="Times-Roman" w:hAnsi="Times-Roman" w:cs="Times-Roman"/>
          <w:color w:val="000000"/>
        </w:rPr>
        <w:t>straight</w:t>
      </w:r>
      <w:r w:rsidR="001A2712" w:rsidRPr="00734F7A">
        <w:rPr>
          <w:rFonts w:ascii="Times-Roman" w:hAnsi="Times-Roman" w:cs="Times-Roman"/>
          <w:color w:val="000000"/>
        </w:rPr>
        <w:t xml:space="preserve"> from the Toastmasters Basic Manual: </w:t>
      </w:r>
      <w:r w:rsidR="001A2712" w:rsidRPr="00734F7A">
        <w:t>“…to be clear, keep your sentences short... clarity increases as sentence length decreases… As you preach, your words [should] tumble out in long, short, or even broken sentences, punctuated by pauses, vocal slides, and variations in pitch, rate, and force.”</w:t>
      </w:r>
      <w:r w:rsidR="001A2712" w:rsidRPr="00734F7A">
        <w:rPr>
          <w:rStyle w:val="FootnoteReference"/>
        </w:rPr>
        <w:footnoteReference w:id="46"/>
      </w:r>
      <w:r w:rsidR="00DD3872" w:rsidRPr="00734F7A">
        <w:rPr>
          <w:rFonts w:ascii="Times-Roman" w:hAnsi="Times-Roman" w:cs="Times-Roman"/>
          <w:color w:val="000000"/>
        </w:rPr>
        <w:t xml:space="preserve">  In short, all </w:t>
      </w:r>
      <w:r w:rsidR="009D60EC" w:rsidRPr="00734F7A">
        <w:rPr>
          <w:rFonts w:ascii="Times-Roman" w:hAnsi="Times-Roman" w:cs="Times-Roman"/>
          <w:color w:val="000000"/>
        </w:rPr>
        <w:t>great preachers</w:t>
      </w:r>
      <w:r w:rsidR="00DD3872" w:rsidRPr="00734F7A">
        <w:rPr>
          <w:rFonts w:ascii="Times-Roman" w:hAnsi="Times-Roman" w:cs="Times-Roman"/>
          <w:color w:val="000000"/>
        </w:rPr>
        <w:t xml:space="preserve"> say the same things as Toastmasters.</w:t>
      </w:r>
    </w:p>
    <w:p w14:paraId="0FF9DCA2" w14:textId="770BC0CC" w:rsidR="00740DF5" w:rsidRPr="00734F7A" w:rsidRDefault="00C275C9" w:rsidP="00740DF5">
      <w:pPr>
        <w:pStyle w:val="Heading1"/>
        <w:rPr>
          <w:color w:val="000000" w:themeColor="text1"/>
        </w:rPr>
      </w:pPr>
      <w:r w:rsidRPr="00734F7A">
        <w:rPr>
          <w:color w:val="000000" w:themeColor="text1"/>
        </w:rPr>
        <w:t>Aristotle Said It Over 2,000 Years Ago</w:t>
      </w:r>
    </w:p>
    <w:p w14:paraId="3035C86E" w14:textId="2FC591B1" w:rsidR="002E4807" w:rsidRPr="00734F7A" w:rsidRDefault="00740DF5" w:rsidP="00D209D8">
      <w:pPr>
        <w:rPr>
          <w:color w:val="000000" w:themeColor="text1"/>
        </w:rPr>
      </w:pPr>
      <w:r w:rsidRPr="00734F7A">
        <w:rPr>
          <w:color w:val="000000" w:themeColor="text1"/>
        </w:rPr>
        <w:t xml:space="preserve">The reason all great preachers seem to give the same tips is there is a definite art form to good public speaking.  </w:t>
      </w:r>
      <w:r w:rsidR="00205FB5" w:rsidRPr="00734F7A">
        <w:rPr>
          <w:color w:val="000000" w:themeColor="text1"/>
        </w:rPr>
        <w:t xml:space="preserve">Aristotle (384-322 BC) was the first to identify </w:t>
      </w:r>
      <w:r w:rsidR="00331791" w:rsidRPr="00734F7A">
        <w:rPr>
          <w:color w:val="000000" w:themeColor="text1"/>
        </w:rPr>
        <w:t>the</w:t>
      </w:r>
      <w:r w:rsidR="00EE35A8" w:rsidRPr="00734F7A">
        <w:rPr>
          <w:color w:val="000000" w:themeColor="text1"/>
        </w:rPr>
        <w:t>se</w:t>
      </w:r>
      <w:r w:rsidR="00331791" w:rsidRPr="00734F7A">
        <w:rPr>
          <w:color w:val="000000" w:themeColor="text1"/>
        </w:rPr>
        <w:t xml:space="preserve"> principle</w:t>
      </w:r>
      <w:r w:rsidR="00EE35A8" w:rsidRPr="00734F7A">
        <w:rPr>
          <w:color w:val="000000" w:themeColor="text1"/>
        </w:rPr>
        <w:t>s</w:t>
      </w:r>
      <w:r w:rsidR="00205FB5" w:rsidRPr="00734F7A">
        <w:rPr>
          <w:color w:val="000000" w:themeColor="text1"/>
        </w:rPr>
        <w:t xml:space="preserve"> and </w:t>
      </w:r>
      <w:r w:rsidR="00331791" w:rsidRPr="00734F7A">
        <w:rPr>
          <w:color w:val="000000" w:themeColor="text1"/>
        </w:rPr>
        <w:t xml:space="preserve">he </w:t>
      </w:r>
      <w:r w:rsidR="00205FB5" w:rsidRPr="00734F7A">
        <w:rPr>
          <w:color w:val="000000" w:themeColor="text1"/>
        </w:rPr>
        <w:t>penned the</w:t>
      </w:r>
      <w:r w:rsidR="00331791" w:rsidRPr="00734F7A">
        <w:rPr>
          <w:color w:val="000000" w:themeColor="text1"/>
        </w:rPr>
        <w:t>m</w:t>
      </w:r>
      <w:r w:rsidR="00205FB5" w:rsidRPr="00734F7A">
        <w:rPr>
          <w:color w:val="000000" w:themeColor="text1"/>
        </w:rPr>
        <w:t xml:space="preserve"> in a book titled </w:t>
      </w:r>
      <w:r w:rsidR="00205FB5" w:rsidRPr="00734F7A">
        <w:rPr>
          <w:i/>
          <w:color w:val="000000" w:themeColor="text1"/>
        </w:rPr>
        <w:t>Rhetoric</w:t>
      </w:r>
      <w:r w:rsidR="00331791" w:rsidRPr="00734F7A">
        <w:rPr>
          <w:i/>
          <w:color w:val="000000" w:themeColor="text1"/>
        </w:rPr>
        <w:t xml:space="preserve"> </w:t>
      </w:r>
      <w:r w:rsidR="00331791" w:rsidRPr="00734F7A">
        <w:rPr>
          <w:color w:val="000000" w:themeColor="text1"/>
        </w:rPr>
        <w:t>over two-thousand years ago</w:t>
      </w:r>
      <w:r w:rsidRPr="00734F7A">
        <w:rPr>
          <w:color w:val="000000" w:themeColor="text1"/>
        </w:rPr>
        <w:t>.  They still apply today because human nature is still the same.</w:t>
      </w:r>
      <w:r w:rsidR="00205FB5" w:rsidRPr="00734F7A">
        <w:rPr>
          <w:color w:val="000000" w:themeColor="text1"/>
        </w:rPr>
        <w:t xml:space="preserve">  In his book, Aristotle examined why some speakers </w:t>
      </w:r>
      <w:r w:rsidR="00EE35A8" w:rsidRPr="00734F7A">
        <w:rPr>
          <w:color w:val="000000" w:themeColor="text1"/>
        </w:rPr>
        <w:t>are</w:t>
      </w:r>
      <w:r w:rsidR="00205FB5" w:rsidRPr="00734F7A">
        <w:rPr>
          <w:color w:val="000000" w:themeColor="text1"/>
        </w:rPr>
        <w:t xml:space="preserve"> successful and others </w:t>
      </w:r>
      <w:r w:rsidR="00EE35A8" w:rsidRPr="00734F7A">
        <w:rPr>
          <w:color w:val="000000" w:themeColor="text1"/>
        </w:rPr>
        <w:t>are</w:t>
      </w:r>
      <w:r w:rsidR="00205FB5" w:rsidRPr="00734F7A">
        <w:rPr>
          <w:color w:val="000000" w:themeColor="text1"/>
        </w:rPr>
        <w:t xml:space="preserve"> not.  He </w:t>
      </w:r>
      <w:r w:rsidR="00EE35A8" w:rsidRPr="00734F7A">
        <w:rPr>
          <w:color w:val="000000" w:themeColor="text1"/>
        </w:rPr>
        <w:t>investigated</w:t>
      </w:r>
      <w:r w:rsidR="00205FB5" w:rsidRPr="00734F7A">
        <w:rPr>
          <w:color w:val="000000" w:themeColor="text1"/>
        </w:rPr>
        <w:t xml:space="preserve"> the use of style, logical flow, word choice, the various parts of the speech, use of evidence, illustrations, tonality—in fact just about everything </w:t>
      </w:r>
      <w:r w:rsidR="00205FB5" w:rsidRPr="00734F7A">
        <w:rPr>
          <w:color w:val="000000" w:themeColor="text1"/>
        </w:rPr>
        <w:lastRenderedPageBreak/>
        <w:t xml:space="preserve">already covered above.  </w:t>
      </w:r>
      <w:r w:rsidR="00EE35A8" w:rsidRPr="00734F7A">
        <w:rPr>
          <w:color w:val="000000" w:themeColor="text1"/>
        </w:rPr>
        <w:t>His ancient advice is the same</w:t>
      </w:r>
      <w:r w:rsidR="00205FB5" w:rsidRPr="00734F7A">
        <w:rPr>
          <w:color w:val="000000" w:themeColor="text1"/>
        </w:rPr>
        <w:t xml:space="preserve">.  </w:t>
      </w:r>
      <w:r w:rsidR="003F007D" w:rsidRPr="00734F7A">
        <w:rPr>
          <w:color w:val="000000" w:themeColor="text1"/>
        </w:rPr>
        <w:t>C</w:t>
      </w:r>
      <w:r w:rsidR="00205FB5" w:rsidRPr="00734F7A">
        <w:rPr>
          <w:color w:val="000000" w:themeColor="text1"/>
        </w:rPr>
        <w:t xml:space="preserve">onsider </w:t>
      </w:r>
      <w:proofErr w:type="spellStart"/>
      <w:r w:rsidR="00EE35A8" w:rsidRPr="00734F7A">
        <w:rPr>
          <w:color w:val="000000" w:themeColor="text1"/>
        </w:rPr>
        <w:t>Artistotle’s</w:t>
      </w:r>
      <w:proofErr w:type="spellEnd"/>
      <w:r w:rsidR="00205FB5" w:rsidRPr="00734F7A">
        <w:rPr>
          <w:color w:val="000000" w:themeColor="text1"/>
        </w:rPr>
        <w:t xml:space="preserve"> statement regarding style: “it is not sufficient to know what one ought to say, but one must also know how to say it.”</w:t>
      </w:r>
      <w:r w:rsidR="00205FB5" w:rsidRPr="00734F7A">
        <w:rPr>
          <w:rStyle w:val="FootnoteReference"/>
          <w:color w:val="000000" w:themeColor="text1"/>
        </w:rPr>
        <w:footnoteReference w:id="47"/>
      </w:r>
      <w:r w:rsidR="00FE2329" w:rsidRPr="00734F7A">
        <w:rPr>
          <w:color w:val="000000" w:themeColor="text1"/>
        </w:rPr>
        <w:t xml:space="preserve">  Another important tip is: “avoid the appearance of speaking artificially instead of naturally for that which is natural persuades…”</w:t>
      </w:r>
      <w:r w:rsidR="00FE2329" w:rsidRPr="00734F7A">
        <w:rPr>
          <w:rStyle w:val="FootnoteReference"/>
          <w:color w:val="000000" w:themeColor="text1"/>
        </w:rPr>
        <w:footnoteReference w:id="48"/>
      </w:r>
      <w:r w:rsidR="00FE2329" w:rsidRPr="00734F7A">
        <w:rPr>
          <w:color w:val="000000" w:themeColor="text1"/>
        </w:rPr>
        <w:t xml:space="preserve">  He explains using vivid, descriptive language this way: “Use of the description instead of the name of a thing</w:t>
      </w:r>
      <w:r w:rsidR="00F93BD0">
        <w:rPr>
          <w:color w:val="000000" w:themeColor="text1"/>
        </w:rPr>
        <w:t>.</w:t>
      </w:r>
      <w:r w:rsidR="00FE2329" w:rsidRPr="00734F7A">
        <w:rPr>
          <w:color w:val="000000" w:themeColor="text1"/>
        </w:rPr>
        <w:t>”</w:t>
      </w:r>
      <w:r w:rsidR="00F93BD0" w:rsidRPr="00F93BD0">
        <w:rPr>
          <w:rStyle w:val="FootnoteReference"/>
          <w:color w:val="000000" w:themeColor="text1"/>
        </w:rPr>
        <w:t xml:space="preserve"> </w:t>
      </w:r>
      <w:r w:rsidR="00F93BD0" w:rsidRPr="00734F7A">
        <w:rPr>
          <w:rStyle w:val="FootnoteReference"/>
          <w:color w:val="000000" w:themeColor="text1"/>
        </w:rPr>
        <w:footnoteReference w:id="49"/>
      </w:r>
      <w:r w:rsidR="00F93BD0">
        <w:rPr>
          <w:color w:val="000000" w:themeColor="text1"/>
        </w:rPr>
        <w:t xml:space="preserve">  In other words, it’s better to </w:t>
      </w:r>
      <w:r w:rsidR="001A1475">
        <w:rPr>
          <w:color w:val="000000" w:themeColor="text1"/>
        </w:rPr>
        <w:t xml:space="preserve">paint a description of an object with </w:t>
      </w:r>
      <w:r w:rsidR="00F93BD0">
        <w:rPr>
          <w:color w:val="000000" w:themeColor="text1"/>
        </w:rPr>
        <w:t xml:space="preserve">colorful </w:t>
      </w:r>
      <w:r w:rsidR="001A1475">
        <w:rPr>
          <w:color w:val="000000" w:themeColor="text1"/>
        </w:rPr>
        <w:t>adjectives</w:t>
      </w:r>
      <w:r w:rsidR="00AB6C85">
        <w:rPr>
          <w:color w:val="000000" w:themeColor="text1"/>
        </w:rPr>
        <w:t xml:space="preserve"> instead of just naming the object</w:t>
      </w:r>
      <w:r w:rsidR="001A1475">
        <w:rPr>
          <w:color w:val="000000" w:themeColor="text1"/>
        </w:rPr>
        <w:t>.</w:t>
      </w:r>
      <w:r w:rsidR="00F93BD0">
        <w:rPr>
          <w:color w:val="000000" w:themeColor="text1"/>
        </w:rPr>
        <w:t xml:space="preserve">  </w:t>
      </w:r>
      <w:r w:rsidR="00FE2329" w:rsidRPr="00734F7A">
        <w:rPr>
          <w:color w:val="000000" w:themeColor="text1"/>
        </w:rPr>
        <w:t>Regarding persuasion he says, “the hearer always sympathizes with one who speaks emotionally…”</w:t>
      </w:r>
      <w:r w:rsidR="00FE2329" w:rsidRPr="00734F7A">
        <w:rPr>
          <w:rStyle w:val="FootnoteReference"/>
          <w:color w:val="000000" w:themeColor="text1"/>
        </w:rPr>
        <w:footnoteReference w:id="50"/>
      </w:r>
      <w:r w:rsidR="007867C9" w:rsidRPr="00734F7A">
        <w:rPr>
          <w:color w:val="000000" w:themeColor="text1"/>
        </w:rPr>
        <w:t xml:space="preserve">  </w:t>
      </w:r>
      <w:r w:rsidR="003F007D" w:rsidRPr="00734F7A">
        <w:rPr>
          <w:color w:val="000000" w:themeColor="text1"/>
        </w:rPr>
        <w:t xml:space="preserve">Aristotle gives the same advice </w:t>
      </w:r>
      <w:r w:rsidR="007867C9" w:rsidRPr="00734F7A">
        <w:rPr>
          <w:color w:val="000000" w:themeColor="text1"/>
        </w:rPr>
        <w:t>Tim Keller</w:t>
      </w:r>
      <w:r w:rsidR="003F007D" w:rsidRPr="00734F7A">
        <w:rPr>
          <w:color w:val="000000" w:themeColor="text1"/>
        </w:rPr>
        <w:t xml:space="preserve"> regarding </w:t>
      </w:r>
      <w:r w:rsidR="007867C9" w:rsidRPr="00734F7A">
        <w:rPr>
          <w:color w:val="000000" w:themeColor="text1"/>
        </w:rPr>
        <w:t>contextualization: “Hearers pay most attention to things that are important, that concern their own interests, that are astonishing, that are agreeable.”</w:t>
      </w:r>
      <w:r w:rsidR="007867C9" w:rsidRPr="00734F7A">
        <w:rPr>
          <w:rStyle w:val="FootnoteReference"/>
          <w:color w:val="000000" w:themeColor="text1"/>
        </w:rPr>
        <w:footnoteReference w:id="51"/>
      </w:r>
      <w:r w:rsidR="007867C9" w:rsidRPr="00734F7A">
        <w:rPr>
          <w:color w:val="000000" w:themeColor="text1"/>
        </w:rPr>
        <w:t xml:space="preserve">  And </w:t>
      </w:r>
      <w:r w:rsidR="003F007D" w:rsidRPr="00734F7A">
        <w:rPr>
          <w:color w:val="000000" w:themeColor="text1"/>
        </w:rPr>
        <w:t xml:space="preserve">this tip from Aristotle </w:t>
      </w:r>
      <w:r w:rsidR="007867C9" w:rsidRPr="00734F7A">
        <w:rPr>
          <w:color w:val="000000" w:themeColor="text1"/>
        </w:rPr>
        <w:t>sounds like it comes from the Toastmasters Basic Manual, Speech 9: “every speech is composed of three parts: the speaker, the subject</w:t>
      </w:r>
      <w:r w:rsidR="00F93BD0">
        <w:rPr>
          <w:color w:val="000000" w:themeColor="text1"/>
        </w:rPr>
        <w:t xml:space="preserve">… </w:t>
      </w:r>
      <w:r w:rsidR="007867C9" w:rsidRPr="00734F7A">
        <w:rPr>
          <w:color w:val="000000" w:themeColor="text1"/>
        </w:rPr>
        <w:t>and the person to whom it is addressed</w:t>
      </w:r>
      <w:r w:rsidR="003F007D" w:rsidRPr="00734F7A">
        <w:rPr>
          <w:color w:val="000000" w:themeColor="text1"/>
        </w:rPr>
        <w:t>.</w:t>
      </w:r>
      <w:r w:rsidR="007867C9" w:rsidRPr="00734F7A">
        <w:rPr>
          <w:color w:val="000000" w:themeColor="text1"/>
        </w:rPr>
        <w:t>”</w:t>
      </w:r>
      <w:r w:rsidR="007867C9" w:rsidRPr="00734F7A">
        <w:rPr>
          <w:rStyle w:val="FootnoteReference"/>
          <w:color w:val="000000" w:themeColor="text1"/>
        </w:rPr>
        <w:footnoteReference w:id="52"/>
      </w:r>
      <w:r w:rsidR="00F93BD0">
        <w:rPr>
          <w:color w:val="000000" w:themeColor="text1"/>
        </w:rPr>
        <w:t xml:space="preserve">  His point is that we should know how to handle all three.  </w:t>
      </w:r>
      <w:r w:rsidR="007867C9" w:rsidRPr="00734F7A">
        <w:rPr>
          <w:color w:val="000000" w:themeColor="text1"/>
        </w:rPr>
        <w:t xml:space="preserve">It seems that all this practical advice from Spurgeon, Keller, Robinson, </w:t>
      </w:r>
      <w:r w:rsidR="00C275C9" w:rsidRPr="00734F7A">
        <w:rPr>
          <w:color w:val="000000" w:themeColor="text1"/>
        </w:rPr>
        <w:t xml:space="preserve">Toastmaster, </w:t>
      </w:r>
      <w:r w:rsidR="007867C9" w:rsidRPr="00734F7A">
        <w:rPr>
          <w:color w:val="000000" w:themeColor="text1"/>
        </w:rPr>
        <w:t>et. al. can be traced back to Aristotle.</w:t>
      </w:r>
      <w:r w:rsidR="00C275C9" w:rsidRPr="00734F7A">
        <w:rPr>
          <w:rStyle w:val="FootnoteReference"/>
          <w:color w:val="000000" w:themeColor="text1"/>
        </w:rPr>
        <w:footnoteReference w:id="53"/>
      </w:r>
      <w:r w:rsidR="007867C9" w:rsidRPr="00734F7A">
        <w:rPr>
          <w:color w:val="000000" w:themeColor="text1"/>
        </w:rPr>
        <w:t xml:space="preserve"> </w:t>
      </w:r>
    </w:p>
    <w:p w14:paraId="5DACD93F" w14:textId="4ABF12D2" w:rsidR="002E4807" w:rsidRPr="00734F7A" w:rsidRDefault="002E4807" w:rsidP="002E4807">
      <w:pPr>
        <w:pStyle w:val="Heading1"/>
        <w:rPr>
          <w:color w:val="000000" w:themeColor="text1"/>
        </w:rPr>
      </w:pPr>
      <w:r w:rsidRPr="00734F7A">
        <w:rPr>
          <w:color w:val="000000" w:themeColor="text1"/>
        </w:rPr>
        <w:t xml:space="preserve">Preaching is NOT </w:t>
      </w:r>
      <w:r w:rsidR="00042D30" w:rsidRPr="00734F7A">
        <w:rPr>
          <w:color w:val="000000" w:themeColor="text1"/>
        </w:rPr>
        <w:t>the</w:t>
      </w:r>
      <w:r w:rsidR="00D209D8" w:rsidRPr="00734F7A">
        <w:rPr>
          <w:color w:val="000000" w:themeColor="text1"/>
        </w:rPr>
        <w:t xml:space="preserve"> Same </w:t>
      </w:r>
      <w:r w:rsidR="00042D30" w:rsidRPr="00734F7A">
        <w:rPr>
          <w:color w:val="000000" w:themeColor="text1"/>
        </w:rPr>
        <w:t>as</w:t>
      </w:r>
      <w:r w:rsidR="00D209D8" w:rsidRPr="00734F7A">
        <w:rPr>
          <w:color w:val="000000" w:themeColor="text1"/>
        </w:rPr>
        <w:t xml:space="preserve"> Public Speaking</w:t>
      </w:r>
    </w:p>
    <w:p w14:paraId="4B172C03" w14:textId="27A33EAE" w:rsidR="002E4807" w:rsidRPr="00734F7A" w:rsidRDefault="003F007D" w:rsidP="002E4807">
      <w:pPr>
        <w:rPr>
          <w:color w:val="000000" w:themeColor="text1"/>
        </w:rPr>
      </w:pPr>
      <w:r w:rsidRPr="00734F7A">
        <w:rPr>
          <w:color w:val="000000" w:themeColor="text1"/>
        </w:rPr>
        <w:t>T</w:t>
      </w:r>
      <w:r w:rsidR="00042D30" w:rsidRPr="00734F7A">
        <w:rPr>
          <w:color w:val="000000" w:themeColor="text1"/>
        </w:rPr>
        <w:t xml:space="preserve">here are </w:t>
      </w:r>
      <w:r w:rsidRPr="00734F7A">
        <w:rPr>
          <w:color w:val="000000" w:themeColor="text1"/>
        </w:rPr>
        <w:t xml:space="preserve">many </w:t>
      </w:r>
      <w:r w:rsidR="00042D30" w:rsidRPr="00734F7A">
        <w:rPr>
          <w:color w:val="000000" w:themeColor="text1"/>
        </w:rPr>
        <w:t>things preachers can do to improve their speaking skills</w:t>
      </w:r>
      <w:r w:rsidR="00171B4D" w:rsidRPr="00734F7A">
        <w:rPr>
          <w:color w:val="000000" w:themeColor="text1"/>
        </w:rPr>
        <w:t>.  However, preaching is not merely public speaking.</w:t>
      </w:r>
      <w:r w:rsidR="008E23F0" w:rsidRPr="00734F7A">
        <w:rPr>
          <w:color w:val="000000" w:themeColor="text1"/>
        </w:rPr>
        <w:t xml:space="preserve">  </w:t>
      </w:r>
      <w:r w:rsidR="00B11923" w:rsidRPr="00734F7A">
        <w:rPr>
          <w:color w:val="000000" w:themeColor="text1"/>
        </w:rPr>
        <w:t xml:space="preserve">There are many important differences between </w:t>
      </w:r>
      <w:r w:rsidR="00B11923" w:rsidRPr="00734F7A">
        <w:rPr>
          <w:color w:val="000000" w:themeColor="text1"/>
        </w:rPr>
        <w:lastRenderedPageBreak/>
        <w:t xml:space="preserve">preaching and delivering a speech.  </w:t>
      </w:r>
      <w:r w:rsidR="00042D30" w:rsidRPr="00734F7A">
        <w:rPr>
          <w:color w:val="000000" w:themeColor="text1"/>
        </w:rPr>
        <w:t>Tim Keller put it well when he said that preaching is not just about technique.  He said, “our era has been called the ‘age of technique.’ No civilized society has put more emphasis on results, skills, and charisma—or less emphasis on character, reflection, and depth. This is a major reason why so many of the most successful ministers have a moral failure or lapse.”</w:t>
      </w:r>
      <w:r w:rsidR="00042D30" w:rsidRPr="00734F7A">
        <w:rPr>
          <w:rStyle w:val="FootnoteReference"/>
          <w:color w:val="000000" w:themeColor="text1"/>
        </w:rPr>
        <w:footnoteReference w:id="54"/>
      </w:r>
      <w:r w:rsidR="00761443" w:rsidRPr="00734F7A">
        <w:rPr>
          <w:color w:val="000000" w:themeColor="text1"/>
        </w:rPr>
        <w:t xml:space="preserve">  Surely there is more to preaching than </w:t>
      </w:r>
      <w:r w:rsidR="00171B4D" w:rsidRPr="00734F7A">
        <w:rPr>
          <w:color w:val="000000" w:themeColor="text1"/>
        </w:rPr>
        <w:t xml:space="preserve">following </w:t>
      </w:r>
      <w:r w:rsidR="00761443" w:rsidRPr="00734F7A">
        <w:rPr>
          <w:color w:val="000000" w:themeColor="text1"/>
        </w:rPr>
        <w:t>fanciful technique</w:t>
      </w:r>
      <w:r w:rsidR="00561A69" w:rsidRPr="00734F7A">
        <w:rPr>
          <w:color w:val="000000" w:themeColor="text1"/>
        </w:rPr>
        <w:t>.  And this is the subject of our next section below.</w:t>
      </w:r>
    </w:p>
    <w:p w14:paraId="3F8022DE" w14:textId="398BE845" w:rsidR="0008322A" w:rsidRPr="00734F7A" w:rsidRDefault="002C48A5" w:rsidP="0008322A">
      <w:pPr>
        <w:pStyle w:val="Heading1"/>
        <w:rPr>
          <w:color w:val="000000" w:themeColor="text1"/>
        </w:rPr>
      </w:pPr>
      <w:r>
        <w:rPr>
          <w:color w:val="000000" w:themeColor="text1"/>
        </w:rPr>
        <w:t xml:space="preserve">The Content of </w:t>
      </w:r>
      <w:r w:rsidR="0008322A" w:rsidRPr="00734F7A">
        <w:rPr>
          <w:color w:val="000000" w:themeColor="text1"/>
        </w:rPr>
        <w:t xml:space="preserve">Preaching </w:t>
      </w:r>
      <w:r>
        <w:rPr>
          <w:color w:val="000000" w:themeColor="text1"/>
        </w:rPr>
        <w:t xml:space="preserve">Is </w:t>
      </w:r>
      <w:r w:rsidR="00AA5649" w:rsidRPr="00734F7A">
        <w:rPr>
          <w:color w:val="000000" w:themeColor="text1"/>
        </w:rPr>
        <w:t>Special Revelation</w:t>
      </w:r>
    </w:p>
    <w:p w14:paraId="5C9E49C0" w14:textId="377D62A2" w:rsidR="0008322A" w:rsidRPr="00734F7A" w:rsidRDefault="00C27B64" w:rsidP="00A3398C">
      <w:pPr>
        <w:rPr>
          <w:color w:val="000000" w:themeColor="text1"/>
        </w:rPr>
      </w:pPr>
      <w:r w:rsidRPr="00734F7A">
        <w:rPr>
          <w:color w:val="000000" w:themeColor="text1"/>
        </w:rPr>
        <w:t>The first difference between public speaking and preaching is the message.  Preachers preach truth about God and reality that cannot be known apart from God’s revelation.</w:t>
      </w:r>
      <w:r w:rsidR="00AA5649" w:rsidRPr="00734F7A">
        <w:rPr>
          <w:color w:val="000000" w:themeColor="text1"/>
        </w:rPr>
        <w:t xml:space="preserve">  Christianity believes in theism and theism </w:t>
      </w:r>
      <w:r w:rsidR="008F559F" w:rsidRPr="00734F7A">
        <w:rPr>
          <w:color w:val="000000" w:themeColor="text1"/>
        </w:rPr>
        <w:t xml:space="preserve">says </w:t>
      </w:r>
      <w:r w:rsidR="00AA5649" w:rsidRPr="00734F7A">
        <w:rPr>
          <w:color w:val="000000" w:themeColor="text1"/>
        </w:rPr>
        <w:t xml:space="preserve">God </w:t>
      </w:r>
      <w:r w:rsidR="008F559F" w:rsidRPr="00734F7A">
        <w:rPr>
          <w:color w:val="000000" w:themeColor="text1"/>
        </w:rPr>
        <w:t xml:space="preserve">is </w:t>
      </w:r>
      <w:r w:rsidR="00AA5649" w:rsidRPr="00734F7A">
        <w:rPr>
          <w:color w:val="000000" w:themeColor="text1"/>
        </w:rPr>
        <w:t>self-revealing.  God created the world</w:t>
      </w:r>
      <w:r w:rsidRPr="00734F7A">
        <w:rPr>
          <w:color w:val="000000" w:themeColor="text1"/>
        </w:rPr>
        <w:t xml:space="preserve"> </w:t>
      </w:r>
      <w:r w:rsidR="00AA5649" w:rsidRPr="00734F7A">
        <w:rPr>
          <w:color w:val="000000" w:themeColor="text1"/>
        </w:rPr>
        <w:t>and is distinct from it</w:t>
      </w:r>
      <w:r w:rsidR="008B2F3D" w:rsidRPr="00734F7A">
        <w:rPr>
          <w:color w:val="000000" w:themeColor="text1"/>
        </w:rPr>
        <w:t xml:space="preserve">, but He has not withdrawn from the world.  </w:t>
      </w:r>
      <w:r w:rsidR="00AA5649" w:rsidRPr="00734F7A">
        <w:rPr>
          <w:color w:val="000000" w:themeColor="text1"/>
        </w:rPr>
        <w:t xml:space="preserve">He desires to </w:t>
      </w:r>
      <w:r w:rsidR="008B2F3D" w:rsidRPr="00734F7A">
        <w:rPr>
          <w:color w:val="000000" w:themeColor="text1"/>
        </w:rPr>
        <w:t xml:space="preserve">stay involved in the world and </w:t>
      </w:r>
      <w:r w:rsidR="00AA5649" w:rsidRPr="00734F7A">
        <w:rPr>
          <w:color w:val="000000" w:themeColor="text1"/>
        </w:rPr>
        <w:t xml:space="preserve">reveal Himself to His creatures.  </w:t>
      </w:r>
      <w:r w:rsidR="008F559F" w:rsidRPr="00734F7A">
        <w:rPr>
          <w:color w:val="000000" w:themeColor="text1"/>
        </w:rPr>
        <w:t>God</w:t>
      </w:r>
      <w:r w:rsidR="00AA5649" w:rsidRPr="00734F7A">
        <w:rPr>
          <w:color w:val="000000" w:themeColor="text1"/>
        </w:rPr>
        <w:t xml:space="preserve"> has interacted with His creation </w:t>
      </w:r>
      <w:r w:rsidR="008B2F3D" w:rsidRPr="00734F7A">
        <w:rPr>
          <w:color w:val="000000" w:themeColor="text1"/>
        </w:rPr>
        <w:t xml:space="preserve">throughout history </w:t>
      </w:r>
      <w:r w:rsidR="00AA5649" w:rsidRPr="00734F7A">
        <w:rPr>
          <w:color w:val="000000" w:themeColor="text1"/>
        </w:rPr>
        <w:t xml:space="preserve">in a way where He makes known who He is and what He is all about.  </w:t>
      </w:r>
      <w:r w:rsidR="008B2F3D" w:rsidRPr="00734F7A">
        <w:rPr>
          <w:color w:val="000000" w:themeColor="text1"/>
        </w:rPr>
        <w:t xml:space="preserve">Since </w:t>
      </w:r>
      <w:r w:rsidR="00AA5649" w:rsidRPr="00734F7A">
        <w:rPr>
          <w:color w:val="000000" w:themeColor="text1"/>
        </w:rPr>
        <w:t xml:space="preserve">God </w:t>
      </w:r>
      <w:r w:rsidR="008B2F3D" w:rsidRPr="00734F7A">
        <w:rPr>
          <w:color w:val="000000" w:themeColor="text1"/>
        </w:rPr>
        <w:t xml:space="preserve">took the first step in communicating this revelation, He </w:t>
      </w:r>
      <w:r w:rsidR="00AA5649" w:rsidRPr="00734F7A">
        <w:rPr>
          <w:color w:val="000000" w:themeColor="text1"/>
        </w:rPr>
        <w:t xml:space="preserve">is </w:t>
      </w:r>
      <w:r w:rsidR="008B2F3D" w:rsidRPr="00734F7A">
        <w:rPr>
          <w:color w:val="000000" w:themeColor="text1"/>
        </w:rPr>
        <w:t xml:space="preserve">rightly called </w:t>
      </w:r>
      <w:r w:rsidR="00AA5649" w:rsidRPr="00734F7A">
        <w:rPr>
          <w:color w:val="000000" w:themeColor="text1"/>
        </w:rPr>
        <w:t xml:space="preserve">the first Preacher.  </w:t>
      </w:r>
      <w:r w:rsidR="008B2F3D" w:rsidRPr="00734F7A">
        <w:rPr>
          <w:color w:val="000000" w:themeColor="text1"/>
        </w:rPr>
        <w:t xml:space="preserve">This revelation has been preserved for us in His Word (the Bible).  </w:t>
      </w:r>
      <w:r w:rsidR="00AA5649" w:rsidRPr="00734F7A">
        <w:rPr>
          <w:color w:val="000000" w:themeColor="text1"/>
        </w:rPr>
        <w:t>And as J.I. Packer said, “the Bible is God preaching.”</w:t>
      </w:r>
      <w:r w:rsidR="00AA5649" w:rsidRPr="00734F7A">
        <w:rPr>
          <w:rStyle w:val="FootnoteReference"/>
          <w:color w:val="000000" w:themeColor="text1"/>
        </w:rPr>
        <w:footnoteReference w:id="55"/>
      </w:r>
      <w:r w:rsidRPr="00734F7A">
        <w:rPr>
          <w:color w:val="000000" w:themeColor="text1"/>
        </w:rPr>
        <w:t xml:space="preserve">  And what does God preach in His </w:t>
      </w:r>
      <w:r w:rsidR="008B2F3D" w:rsidRPr="00734F7A">
        <w:rPr>
          <w:color w:val="000000" w:themeColor="text1"/>
        </w:rPr>
        <w:t>Word</w:t>
      </w:r>
      <w:r w:rsidR="00424F66" w:rsidRPr="00734F7A">
        <w:rPr>
          <w:color w:val="000000" w:themeColor="text1"/>
        </w:rPr>
        <w:t xml:space="preserve"> (</w:t>
      </w:r>
      <w:r w:rsidR="008B2F3D" w:rsidRPr="00734F7A">
        <w:rPr>
          <w:color w:val="000000" w:themeColor="text1"/>
        </w:rPr>
        <w:t>the Bible)</w:t>
      </w:r>
      <w:r w:rsidRPr="00734F7A">
        <w:rPr>
          <w:color w:val="000000" w:themeColor="text1"/>
        </w:rPr>
        <w:t>?  It is</w:t>
      </w:r>
      <w:r w:rsidR="008B2F3D" w:rsidRPr="00734F7A">
        <w:rPr>
          <w:color w:val="000000" w:themeColor="text1"/>
        </w:rPr>
        <w:t xml:space="preserve"> </w:t>
      </w:r>
      <w:r w:rsidRPr="00734F7A">
        <w:rPr>
          <w:color w:val="000000" w:themeColor="text1"/>
        </w:rPr>
        <w:t xml:space="preserve">truth about who God is, what He is like, how man came to be, how man fell into sin, the nature of man, the hope of salvation and future glory.  This revelation </w:t>
      </w:r>
      <w:r w:rsidR="008B2F3D" w:rsidRPr="00734F7A">
        <w:rPr>
          <w:color w:val="000000" w:themeColor="text1"/>
        </w:rPr>
        <w:t xml:space="preserve">has a sense of urgency unlike any other—it </w:t>
      </w:r>
      <w:r w:rsidRPr="00734F7A">
        <w:rPr>
          <w:color w:val="000000" w:themeColor="text1"/>
        </w:rPr>
        <w:t>is of utmost importance.</w:t>
      </w:r>
      <w:r w:rsidR="008B2F3D" w:rsidRPr="00734F7A">
        <w:rPr>
          <w:color w:val="000000" w:themeColor="text1"/>
        </w:rPr>
        <w:t xml:space="preserve">  </w:t>
      </w:r>
      <w:r w:rsidR="00A3398C" w:rsidRPr="00734F7A">
        <w:rPr>
          <w:color w:val="000000" w:themeColor="text1"/>
        </w:rPr>
        <w:t>All members of the Trinity are involved in this preaching: Father, Son and Holy Spirit.</w:t>
      </w:r>
      <w:r w:rsidR="008B2F3D" w:rsidRPr="00734F7A">
        <w:rPr>
          <w:color w:val="000000" w:themeColor="text1"/>
        </w:rPr>
        <w:t xml:space="preserve">  </w:t>
      </w:r>
      <w:r w:rsidR="00424F66" w:rsidRPr="00734F7A">
        <w:rPr>
          <w:color w:val="000000" w:themeColor="text1"/>
        </w:rPr>
        <w:t xml:space="preserve">But </w:t>
      </w:r>
      <w:r w:rsidR="008B2F3D" w:rsidRPr="00734F7A">
        <w:rPr>
          <w:color w:val="000000" w:themeColor="text1"/>
        </w:rPr>
        <w:t>God a</w:t>
      </w:r>
      <w:r w:rsidR="00A3398C" w:rsidRPr="00734F7A">
        <w:rPr>
          <w:color w:val="000000" w:themeColor="text1"/>
        </w:rPr>
        <w:t>lso invite</w:t>
      </w:r>
      <w:r w:rsidR="00424F66" w:rsidRPr="00734F7A">
        <w:rPr>
          <w:color w:val="000000" w:themeColor="text1"/>
        </w:rPr>
        <w:t>s</w:t>
      </w:r>
      <w:r w:rsidR="00A3398C" w:rsidRPr="00734F7A">
        <w:rPr>
          <w:color w:val="000000" w:themeColor="text1"/>
        </w:rPr>
        <w:t xml:space="preserve"> us to join</w:t>
      </w:r>
      <w:r w:rsidR="00424F66" w:rsidRPr="00734F7A">
        <w:rPr>
          <w:color w:val="000000" w:themeColor="text1"/>
        </w:rPr>
        <w:t xml:space="preserve"> Him</w:t>
      </w:r>
      <w:r w:rsidR="00A3398C" w:rsidRPr="00734F7A">
        <w:rPr>
          <w:color w:val="000000" w:themeColor="text1"/>
        </w:rPr>
        <w:t xml:space="preserve"> in the task.  Those who take up </w:t>
      </w:r>
      <w:r w:rsidR="008B2F3D" w:rsidRPr="00734F7A">
        <w:rPr>
          <w:color w:val="000000" w:themeColor="text1"/>
        </w:rPr>
        <w:t xml:space="preserve">God’s call to preach alongside Him </w:t>
      </w:r>
      <w:r w:rsidR="00A3398C" w:rsidRPr="00734F7A">
        <w:rPr>
          <w:color w:val="000000" w:themeColor="text1"/>
        </w:rPr>
        <w:t xml:space="preserve">become “stewards of the mysteries of God” (1 Cor. 4:1).  </w:t>
      </w:r>
      <w:r w:rsidR="008B2F3D" w:rsidRPr="00734F7A">
        <w:rPr>
          <w:color w:val="000000" w:themeColor="text1"/>
        </w:rPr>
        <w:t>Public speaking can be about any topic.  But preaching is the uniquely special task of communicating God’s special revelation (the Bible).</w:t>
      </w:r>
    </w:p>
    <w:p w14:paraId="40A658F5" w14:textId="74803AB4" w:rsidR="00561A69" w:rsidRPr="00734F7A" w:rsidRDefault="00561A69" w:rsidP="00561A69">
      <w:pPr>
        <w:pStyle w:val="Heading1"/>
        <w:rPr>
          <w:color w:val="000000" w:themeColor="text1"/>
        </w:rPr>
      </w:pPr>
      <w:r w:rsidRPr="00734F7A">
        <w:rPr>
          <w:color w:val="000000" w:themeColor="text1"/>
        </w:rPr>
        <w:lastRenderedPageBreak/>
        <w:t>Preaching Should Be Bible-Centered</w:t>
      </w:r>
    </w:p>
    <w:p w14:paraId="711F9E62" w14:textId="77777777" w:rsidR="00423DEF" w:rsidRPr="00734F7A" w:rsidRDefault="00423DEF" w:rsidP="00423DEF">
      <w:pPr>
        <w:rPr>
          <w:color w:val="000000" w:themeColor="text1"/>
        </w:rPr>
      </w:pPr>
      <w:r w:rsidRPr="00734F7A">
        <w:rPr>
          <w:color w:val="000000" w:themeColor="text1"/>
        </w:rPr>
        <w:t>Preaching is also different from public speaking in that there is power and authority.  There have been many inspirational messages throughout the history of mankind, but nothing compares to the power of the Word of God.  Since the Bible is the only source of spiritual change, the preacher’s primary task when communicating is to exposit the Bible.  “Ultimately, preaching accomplishes its spiritual purposes not because of the skills or the wisdom of a preacher but because of the power of the Scripture proclaimed.”</w:t>
      </w:r>
      <w:r w:rsidRPr="00734F7A">
        <w:rPr>
          <w:rStyle w:val="FootnoteReference"/>
          <w:color w:val="000000" w:themeColor="text1"/>
        </w:rPr>
        <w:footnoteReference w:id="56"/>
      </w:r>
      <w:r w:rsidRPr="00734F7A">
        <w:rPr>
          <w:color w:val="000000" w:themeColor="text1"/>
        </w:rPr>
        <w:t xml:space="preserve">  The power of the Word is released into people’s lives to the extent that the preacher faithfully uncovers and reveals the meaning of the text before the people.</w:t>
      </w:r>
    </w:p>
    <w:p w14:paraId="3A48ECDF" w14:textId="49080CFC" w:rsidR="00941E40" w:rsidRPr="00734F7A" w:rsidRDefault="00423DEF" w:rsidP="00561A69">
      <w:pPr>
        <w:rPr>
          <w:color w:val="000000" w:themeColor="text1"/>
        </w:rPr>
      </w:pPr>
      <w:r w:rsidRPr="00734F7A">
        <w:rPr>
          <w:color w:val="000000" w:themeColor="text1"/>
        </w:rPr>
        <w:t>Therefore, p</w:t>
      </w:r>
      <w:r w:rsidR="00424F66" w:rsidRPr="00734F7A">
        <w:rPr>
          <w:color w:val="000000" w:themeColor="text1"/>
        </w:rPr>
        <w:t xml:space="preserve">reaching should be bible-centered.  </w:t>
      </w:r>
      <w:r w:rsidR="00941E40" w:rsidRPr="00734F7A">
        <w:rPr>
          <w:color w:val="000000" w:themeColor="text1"/>
        </w:rPr>
        <w:t xml:space="preserve">God is a self-revealing God and this </w:t>
      </w:r>
      <w:r w:rsidR="008F559F" w:rsidRPr="00734F7A">
        <w:rPr>
          <w:color w:val="000000" w:themeColor="text1"/>
        </w:rPr>
        <w:t>special revelation has been preserved</w:t>
      </w:r>
      <w:r w:rsidR="00941E40" w:rsidRPr="00734F7A">
        <w:rPr>
          <w:color w:val="000000" w:themeColor="text1"/>
        </w:rPr>
        <w:t xml:space="preserve"> </w:t>
      </w:r>
      <w:r w:rsidR="008F559F" w:rsidRPr="00734F7A">
        <w:rPr>
          <w:color w:val="000000" w:themeColor="text1"/>
        </w:rPr>
        <w:t>in</w:t>
      </w:r>
      <w:r w:rsidR="00941E40" w:rsidRPr="00734F7A">
        <w:rPr>
          <w:color w:val="000000" w:themeColor="text1"/>
        </w:rPr>
        <w:t xml:space="preserve"> the</w:t>
      </w:r>
      <w:r w:rsidR="008F559F" w:rsidRPr="00734F7A">
        <w:rPr>
          <w:color w:val="000000" w:themeColor="text1"/>
        </w:rPr>
        <w:t xml:space="preserve"> Bible.  </w:t>
      </w:r>
      <w:r w:rsidR="00941E40" w:rsidRPr="00734F7A">
        <w:rPr>
          <w:color w:val="000000" w:themeColor="text1"/>
        </w:rPr>
        <w:t xml:space="preserve">The task of the preacher is to explain what </w:t>
      </w:r>
      <w:r w:rsidR="00424F66" w:rsidRPr="00734F7A">
        <w:rPr>
          <w:color w:val="000000" w:themeColor="text1"/>
        </w:rPr>
        <w:t>this</w:t>
      </w:r>
      <w:r w:rsidR="00941E40" w:rsidRPr="00734F7A">
        <w:rPr>
          <w:color w:val="000000" w:themeColor="text1"/>
        </w:rPr>
        <w:t xml:space="preserve"> Bible means to the people.  When the Bible is taught in a way where people “get it,” there is transformation</w:t>
      </w:r>
      <w:r w:rsidR="00424F66" w:rsidRPr="00734F7A">
        <w:rPr>
          <w:color w:val="000000" w:themeColor="text1"/>
        </w:rPr>
        <w:t>al</w:t>
      </w:r>
      <w:r w:rsidR="00941E40" w:rsidRPr="00734F7A">
        <w:rPr>
          <w:color w:val="000000" w:themeColor="text1"/>
        </w:rPr>
        <w:t xml:space="preserve"> power that goes beyond anything that can come from a mere speech.  </w:t>
      </w:r>
      <w:r w:rsidRPr="00734F7A">
        <w:rPr>
          <w:color w:val="000000" w:themeColor="text1"/>
        </w:rPr>
        <w:t xml:space="preserve">This </w:t>
      </w:r>
      <w:r w:rsidR="00F93BD0">
        <w:rPr>
          <w:color w:val="000000" w:themeColor="text1"/>
        </w:rPr>
        <w:t>is</w:t>
      </w:r>
      <w:r w:rsidRPr="00734F7A">
        <w:rPr>
          <w:color w:val="000000" w:themeColor="text1"/>
        </w:rPr>
        <w:t xml:space="preserve"> because </w:t>
      </w:r>
      <w:r w:rsidR="008F559F" w:rsidRPr="00734F7A">
        <w:rPr>
          <w:color w:val="000000" w:themeColor="text1"/>
        </w:rPr>
        <w:t xml:space="preserve">God’s Word has power to create (Gen. 1) and to uphold </w:t>
      </w:r>
      <w:r w:rsidR="00640E38" w:rsidRPr="00734F7A">
        <w:rPr>
          <w:color w:val="000000" w:themeColor="text1"/>
        </w:rPr>
        <w:t xml:space="preserve">all things </w:t>
      </w:r>
      <w:r w:rsidR="008F559F" w:rsidRPr="00734F7A">
        <w:rPr>
          <w:color w:val="000000" w:themeColor="text1"/>
        </w:rPr>
        <w:t>(Heb. 1:3).  It has power to convict (Jer. 23:29).  It has power to accomplish all of God’s purposes (Isa 55:10-11).  God’s Word is so accurate that it cannot err</w:t>
      </w:r>
      <w:r w:rsidR="00640E38" w:rsidRPr="00734F7A">
        <w:rPr>
          <w:color w:val="000000" w:themeColor="text1"/>
        </w:rPr>
        <w:t xml:space="preserve"> (Psa. 119:160)</w:t>
      </w:r>
      <w:r w:rsidR="008F559F" w:rsidRPr="00734F7A">
        <w:rPr>
          <w:color w:val="000000" w:themeColor="text1"/>
        </w:rPr>
        <w:t>.  It is so certain that it cannot fail</w:t>
      </w:r>
      <w:r w:rsidR="00640E38" w:rsidRPr="00734F7A">
        <w:rPr>
          <w:color w:val="000000" w:themeColor="text1"/>
        </w:rPr>
        <w:t xml:space="preserve"> (Matt. 5:18)</w:t>
      </w:r>
      <w:r w:rsidR="008F559F" w:rsidRPr="00734F7A">
        <w:rPr>
          <w:color w:val="000000" w:themeColor="text1"/>
        </w:rPr>
        <w:t>.</w:t>
      </w:r>
      <w:r w:rsidR="00640E38" w:rsidRPr="00734F7A">
        <w:rPr>
          <w:color w:val="000000" w:themeColor="text1"/>
        </w:rPr>
        <w:t xml:space="preserve">  It is so lasting that it will endure forever (1 Pet. 1:25).  </w:t>
      </w:r>
      <w:r w:rsidRPr="00734F7A">
        <w:rPr>
          <w:color w:val="000000" w:themeColor="text1"/>
        </w:rPr>
        <w:t>This cannot be said about any other book.</w:t>
      </w:r>
    </w:p>
    <w:p w14:paraId="25DBB7B7" w14:textId="77777777" w:rsidR="00E86E2A" w:rsidRPr="00734F7A" w:rsidRDefault="00E86E2A" w:rsidP="00E86E2A">
      <w:pPr>
        <w:pStyle w:val="Heading1"/>
        <w:rPr>
          <w:color w:val="000000" w:themeColor="text1"/>
        </w:rPr>
      </w:pPr>
      <w:r w:rsidRPr="00734F7A">
        <w:rPr>
          <w:color w:val="000000" w:themeColor="text1"/>
        </w:rPr>
        <w:t>Preaching Is Not Self-Improvement</w:t>
      </w:r>
    </w:p>
    <w:p w14:paraId="66A011E7" w14:textId="2F2E0CD3" w:rsidR="00E86E2A" w:rsidRPr="00734F7A" w:rsidRDefault="00E86E2A" w:rsidP="004F20FA">
      <w:pPr>
        <w:rPr>
          <w:color w:val="000000" w:themeColor="text1"/>
        </w:rPr>
      </w:pPr>
      <w:r w:rsidRPr="00734F7A">
        <w:rPr>
          <w:color w:val="000000" w:themeColor="text1"/>
        </w:rPr>
        <w:t xml:space="preserve">Much public speaking today deals with self-improvement.  Preaching should not be self-improvement.  There are two errors that preachers can make.  One is falling into legalism by emphasizing works over grace.  And the other is by falling into antinomianism </w:t>
      </w:r>
      <w:r w:rsidR="00E50C13" w:rsidRPr="00734F7A">
        <w:rPr>
          <w:color w:val="000000" w:themeColor="text1"/>
        </w:rPr>
        <w:t xml:space="preserve">(lawlessness) </w:t>
      </w:r>
      <w:r w:rsidRPr="00734F7A">
        <w:rPr>
          <w:color w:val="000000" w:themeColor="text1"/>
        </w:rPr>
        <w:t>by emphasizing grace over works.</w:t>
      </w:r>
      <w:r w:rsidRPr="00734F7A">
        <w:rPr>
          <w:rStyle w:val="FootnoteReference"/>
          <w:color w:val="000000" w:themeColor="text1"/>
        </w:rPr>
        <w:footnoteReference w:id="57"/>
      </w:r>
      <w:r w:rsidRPr="00734F7A">
        <w:rPr>
          <w:color w:val="000000" w:themeColor="text1"/>
        </w:rPr>
        <w:t xml:space="preserve">  The antidote to both extremes is recognizing the real condition </w:t>
      </w:r>
      <w:r w:rsidRPr="00734F7A">
        <w:rPr>
          <w:color w:val="000000" w:themeColor="text1"/>
        </w:rPr>
        <w:lastRenderedPageBreak/>
        <w:t>of mankind: we are fallen people who have no hope of change apart from the saving work of Christ and the transformational power of the Holy Spirit.  We can easily fall into the trap of preaching “be like” and “be good” messages which merely reduce to self-improvement</w:t>
      </w:r>
      <w:r w:rsidR="00BD256C" w:rsidRPr="00734F7A">
        <w:rPr>
          <w:color w:val="000000" w:themeColor="text1"/>
        </w:rPr>
        <w:t xml:space="preserve"> (e.g., be like Moses here; be like Gideon or Daniel there)</w:t>
      </w:r>
      <w:r w:rsidRPr="00734F7A">
        <w:rPr>
          <w:color w:val="000000" w:themeColor="text1"/>
        </w:rPr>
        <w:t>.</w:t>
      </w:r>
      <w:r w:rsidRPr="00734F7A">
        <w:rPr>
          <w:rStyle w:val="FootnoteReference"/>
          <w:color w:val="000000" w:themeColor="text1"/>
        </w:rPr>
        <w:footnoteReference w:id="58"/>
      </w:r>
      <w:r w:rsidR="00185422" w:rsidRPr="00734F7A">
        <w:rPr>
          <w:color w:val="000000" w:themeColor="text1"/>
        </w:rPr>
        <w:t xml:space="preserve">  The key to avoiding self-improvement is to always be clear about where the source of our strength lies: in Christ.  A good way to avoid self-improvement messages is to follow this preaching pattern: (1) here’s what the Bible says you must do; (2) but you can’t; (3) but there was one who did (Christ); (4) only now we can change.</w:t>
      </w:r>
      <w:r w:rsidR="00185422" w:rsidRPr="00734F7A">
        <w:rPr>
          <w:rStyle w:val="FootnoteReference"/>
          <w:color w:val="000000" w:themeColor="text1"/>
        </w:rPr>
        <w:footnoteReference w:id="59"/>
      </w:r>
      <w:r w:rsidR="00A507C5" w:rsidRPr="00734F7A">
        <w:rPr>
          <w:color w:val="000000" w:themeColor="text1"/>
        </w:rPr>
        <w:t xml:space="preserve">  </w:t>
      </w:r>
      <w:r w:rsidR="005F7470" w:rsidRPr="00734F7A">
        <w:rPr>
          <w:color w:val="000000" w:themeColor="text1"/>
        </w:rPr>
        <w:t>The result of this type of preaching is that</w:t>
      </w:r>
      <w:r w:rsidR="00A507C5" w:rsidRPr="00734F7A">
        <w:rPr>
          <w:color w:val="000000" w:themeColor="text1"/>
        </w:rPr>
        <w:t xml:space="preserve"> </w:t>
      </w:r>
      <w:r w:rsidR="005F7470" w:rsidRPr="00734F7A">
        <w:rPr>
          <w:color w:val="000000" w:themeColor="text1"/>
        </w:rPr>
        <w:t xml:space="preserve">God’s </w:t>
      </w:r>
      <w:r w:rsidR="00A507C5" w:rsidRPr="00734F7A">
        <w:rPr>
          <w:color w:val="000000" w:themeColor="text1"/>
        </w:rPr>
        <w:t xml:space="preserve">grace is </w:t>
      </w:r>
      <w:r w:rsidR="005F7470" w:rsidRPr="00734F7A">
        <w:rPr>
          <w:color w:val="000000" w:themeColor="text1"/>
        </w:rPr>
        <w:t>emphasized over and over again,</w:t>
      </w:r>
      <w:r w:rsidR="00A507C5" w:rsidRPr="00734F7A">
        <w:rPr>
          <w:color w:val="000000" w:themeColor="text1"/>
        </w:rPr>
        <w:t xml:space="preserve"> and </w:t>
      </w:r>
      <w:r w:rsidR="005F7470" w:rsidRPr="00734F7A">
        <w:rPr>
          <w:color w:val="000000" w:themeColor="text1"/>
        </w:rPr>
        <w:t>when this happens</w:t>
      </w:r>
      <w:r w:rsidR="0016663A" w:rsidRPr="00734F7A">
        <w:rPr>
          <w:color w:val="000000" w:themeColor="text1"/>
        </w:rPr>
        <w:t>,</w:t>
      </w:r>
      <w:r w:rsidR="005F7470" w:rsidRPr="00734F7A">
        <w:rPr>
          <w:color w:val="000000" w:themeColor="text1"/>
        </w:rPr>
        <w:t xml:space="preserve"> </w:t>
      </w:r>
      <w:r w:rsidR="00A507C5" w:rsidRPr="00734F7A">
        <w:rPr>
          <w:color w:val="000000" w:themeColor="text1"/>
        </w:rPr>
        <w:t xml:space="preserve">people are liberated from </w:t>
      </w:r>
      <w:r w:rsidR="004E10A9" w:rsidRPr="00734F7A">
        <w:rPr>
          <w:color w:val="000000" w:themeColor="text1"/>
        </w:rPr>
        <w:t xml:space="preserve">failure and </w:t>
      </w:r>
      <w:r w:rsidR="005F7470" w:rsidRPr="00734F7A">
        <w:rPr>
          <w:color w:val="000000" w:themeColor="text1"/>
        </w:rPr>
        <w:t xml:space="preserve">the </w:t>
      </w:r>
      <w:r w:rsidR="00A507C5" w:rsidRPr="00734F7A">
        <w:rPr>
          <w:color w:val="000000" w:themeColor="text1"/>
        </w:rPr>
        <w:t>bondage of religion.</w:t>
      </w:r>
    </w:p>
    <w:p w14:paraId="5F2C95E9" w14:textId="224E6EF9" w:rsidR="00561A69" w:rsidRPr="00734F7A" w:rsidRDefault="00561A69" w:rsidP="00561A69">
      <w:pPr>
        <w:pStyle w:val="Heading1"/>
        <w:rPr>
          <w:color w:val="000000" w:themeColor="text1"/>
        </w:rPr>
      </w:pPr>
      <w:r w:rsidRPr="00734F7A">
        <w:rPr>
          <w:color w:val="000000" w:themeColor="text1"/>
        </w:rPr>
        <w:t>Preaching Should Be Christ-Centered</w:t>
      </w:r>
    </w:p>
    <w:p w14:paraId="447B1825" w14:textId="1D176482" w:rsidR="005F7470" w:rsidRPr="00734F7A" w:rsidRDefault="0016663A" w:rsidP="005A72BC">
      <w:pPr>
        <w:rPr>
          <w:color w:val="000000" w:themeColor="text1"/>
        </w:rPr>
      </w:pPr>
      <w:r w:rsidRPr="00734F7A">
        <w:rPr>
          <w:color w:val="000000" w:themeColor="text1"/>
        </w:rPr>
        <w:t xml:space="preserve">The basis of God’s grace for the Christian is Christ.  Therefore, </w:t>
      </w:r>
      <w:r w:rsidR="004E71D3" w:rsidRPr="00734F7A">
        <w:rPr>
          <w:color w:val="000000" w:themeColor="text1"/>
        </w:rPr>
        <w:t xml:space="preserve">in preaching, </w:t>
      </w:r>
      <w:r w:rsidRPr="00734F7A">
        <w:rPr>
          <w:color w:val="000000" w:themeColor="text1"/>
        </w:rPr>
        <w:t>Christ must be preached.</w:t>
      </w:r>
      <w:r w:rsidR="004E71D3" w:rsidRPr="00734F7A">
        <w:rPr>
          <w:color w:val="000000" w:themeColor="text1"/>
        </w:rPr>
        <w:t xml:space="preserve">  “Sermons may be nothing but good lectures until we ‘get to Jesus,’ at which point they often move from being a Sunday-school lesson to </w:t>
      </w:r>
      <w:proofErr w:type="gramStart"/>
      <w:r w:rsidR="004E71D3" w:rsidRPr="00734F7A">
        <w:rPr>
          <w:color w:val="000000" w:themeColor="text1"/>
        </w:rPr>
        <w:t>being</w:t>
      </w:r>
      <w:proofErr w:type="gramEnd"/>
      <w:r w:rsidR="004E71D3" w:rsidRPr="00734F7A">
        <w:rPr>
          <w:color w:val="000000" w:themeColor="text1"/>
        </w:rPr>
        <w:t xml:space="preserve"> a sermon.”</w:t>
      </w:r>
      <w:r w:rsidR="004E71D3" w:rsidRPr="00734F7A">
        <w:rPr>
          <w:rStyle w:val="FootnoteReference"/>
          <w:color w:val="000000" w:themeColor="text1"/>
        </w:rPr>
        <w:footnoteReference w:id="60"/>
      </w:r>
      <w:r w:rsidR="004E71D3" w:rsidRPr="00734F7A">
        <w:rPr>
          <w:color w:val="000000" w:themeColor="text1"/>
        </w:rPr>
        <w:t xml:space="preserve">  </w:t>
      </w:r>
      <w:r w:rsidR="00854D11" w:rsidRPr="00734F7A">
        <w:rPr>
          <w:color w:val="000000" w:themeColor="text1"/>
        </w:rPr>
        <w:t xml:space="preserve">It is important to </w:t>
      </w:r>
      <w:r w:rsidR="00C47CD4" w:rsidRPr="00734F7A">
        <w:rPr>
          <w:color w:val="000000" w:themeColor="text1"/>
        </w:rPr>
        <w:t xml:space="preserve">show how a biblical text </w:t>
      </w:r>
      <w:r w:rsidR="00854D11" w:rsidRPr="00734F7A">
        <w:rPr>
          <w:color w:val="000000" w:themeColor="text1"/>
        </w:rPr>
        <w:t xml:space="preserve">points to Christ.  </w:t>
      </w:r>
      <w:r w:rsidR="004D79F3" w:rsidRPr="00734F7A">
        <w:rPr>
          <w:color w:val="000000" w:themeColor="text1"/>
        </w:rPr>
        <w:t>“You can’t properly preach any text—putting it into its rightful place in the whole Bible—unless you show how its themes find their fulfillment in the person of Christ.”</w:t>
      </w:r>
      <w:r w:rsidR="004D79F3" w:rsidRPr="00734F7A">
        <w:rPr>
          <w:rStyle w:val="FootnoteReference"/>
          <w:color w:val="000000" w:themeColor="text1"/>
        </w:rPr>
        <w:footnoteReference w:id="61"/>
      </w:r>
      <w:r w:rsidR="00854D11" w:rsidRPr="00734F7A">
        <w:rPr>
          <w:color w:val="000000" w:themeColor="text1"/>
        </w:rPr>
        <w:t xml:space="preserve">  </w:t>
      </w:r>
      <w:r w:rsidR="00713DAD" w:rsidRPr="00734F7A">
        <w:rPr>
          <w:color w:val="000000" w:themeColor="text1"/>
        </w:rPr>
        <w:t>However, some p</w:t>
      </w:r>
      <w:r w:rsidR="00854D11" w:rsidRPr="00734F7A">
        <w:rPr>
          <w:color w:val="000000" w:themeColor="text1"/>
        </w:rPr>
        <w:t>reachers go too far in trying to make the gospel fit the text.  They allegorize Old Testament passages to see things which really aren’t there—this undermines biblical authority by teaching people the wrong way to approach Scripture.</w:t>
      </w:r>
      <w:r w:rsidR="00854D11" w:rsidRPr="00734F7A">
        <w:rPr>
          <w:rStyle w:val="FootnoteReference"/>
          <w:color w:val="000000" w:themeColor="text1"/>
        </w:rPr>
        <w:footnoteReference w:id="62"/>
      </w:r>
      <w:r w:rsidR="00133ED2" w:rsidRPr="00734F7A">
        <w:rPr>
          <w:color w:val="000000" w:themeColor="text1"/>
        </w:rPr>
        <w:t xml:space="preserve">  The proper way to be Christ-centered in preaching is to </w:t>
      </w:r>
      <w:r w:rsidR="00713DAD" w:rsidRPr="00734F7A">
        <w:rPr>
          <w:color w:val="000000" w:themeColor="text1"/>
        </w:rPr>
        <w:t>avoid making</w:t>
      </w:r>
      <w:r w:rsidR="00133ED2" w:rsidRPr="00734F7A">
        <w:rPr>
          <w:color w:val="000000" w:themeColor="text1"/>
        </w:rPr>
        <w:t xml:space="preserve"> Christ “magically appear” in every passage of the Bible</w:t>
      </w:r>
      <w:r w:rsidR="00133ED2" w:rsidRPr="00734F7A">
        <w:rPr>
          <w:rStyle w:val="FootnoteReference"/>
          <w:color w:val="000000" w:themeColor="text1"/>
        </w:rPr>
        <w:footnoteReference w:id="63"/>
      </w:r>
      <w:r w:rsidR="00133ED2" w:rsidRPr="00734F7A">
        <w:rPr>
          <w:color w:val="000000" w:themeColor="text1"/>
        </w:rPr>
        <w:t xml:space="preserve"> </w:t>
      </w:r>
      <w:r w:rsidR="00713DAD" w:rsidRPr="00734F7A">
        <w:rPr>
          <w:color w:val="000000" w:themeColor="text1"/>
        </w:rPr>
        <w:t xml:space="preserve">and instead </w:t>
      </w:r>
      <w:r w:rsidR="00133ED2" w:rsidRPr="00734F7A">
        <w:rPr>
          <w:color w:val="000000" w:themeColor="text1"/>
        </w:rPr>
        <w:t>show “where every text stands in relation to Christ.”</w:t>
      </w:r>
      <w:r w:rsidR="00133ED2" w:rsidRPr="00734F7A">
        <w:rPr>
          <w:rStyle w:val="FootnoteReference"/>
          <w:color w:val="000000" w:themeColor="text1"/>
        </w:rPr>
        <w:footnoteReference w:id="64"/>
      </w:r>
      <w:r w:rsidR="00133ED2" w:rsidRPr="00734F7A">
        <w:rPr>
          <w:color w:val="000000" w:themeColor="text1"/>
        </w:rPr>
        <w:t xml:space="preserve">  </w:t>
      </w:r>
      <w:proofErr w:type="spellStart"/>
      <w:r w:rsidR="00133ED2" w:rsidRPr="00734F7A">
        <w:rPr>
          <w:color w:val="000000" w:themeColor="text1"/>
        </w:rPr>
        <w:t>Chapell</w:t>
      </w:r>
      <w:proofErr w:type="spellEnd"/>
      <w:r w:rsidR="00133ED2" w:rsidRPr="00734F7A">
        <w:rPr>
          <w:color w:val="000000" w:themeColor="text1"/>
        </w:rPr>
        <w:t xml:space="preserve"> gives </w:t>
      </w:r>
      <w:r w:rsidR="00133ED2" w:rsidRPr="00734F7A">
        <w:rPr>
          <w:color w:val="000000" w:themeColor="text1"/>
        </w:rPr>
        <w:lastRenderedPageBreak/>
        <w:t xml:space="preserve">some valuable advice here.  While Christ might not appear in every text, every text does </w:t>
      </w:r>
      <w:r w:rsidR="004D47F6" w:rsidRPr="00734F7A">
        <w:rPr>
          <w:color w:val="000000" w:themeColor="text1"/>
        </w:rPr>
        <w:t>have</w:t>
      </w:r>
      <w:r w:rsidR="00133ED2" w:rsidRPr="00734F7A">
        <w:rPr>
          <w:color w:val="000000" w:themeColor="text1"/>
        </w:rPr>
        <w:t xml:space="preserve"> what he calls a “Fallen Condition Focus” (FCF).  This FCF is a mutual fallen </w:t>
      </w:r>
      <w:r w:rsidR="00FC7550" w:rsidRPr="00734F7A">
        <w:rPr>
          <w:color w:val="000000" w:themeColor="text1"/>
        </w:rPr>
        <w:t>human condition resulting from the Fall which shows our need for Christ.  Once the preacher identifies the FCF of a text, it is another small step to point towards the solution in Christ.  In this way</w:t>
      </w:r>
      <w:r w:rsidR="004D47F6" w:rsidRPr="00734F7A">
        <w:rPr>
          <w:color w:val="000000" w:themeColor="text1"/>
        </w:rPr>
        <w:t>,</w:t>
      </w:r>
      <w:r w:rsidR="00FC7550" w:rsidRPr="00734F7A">
        <w:rPr>
          <w:color w:val="000000" w:themeColor="text1"/>
        </w:rPr>
        <w:t xml:space="preserve"> Christ can be connected to every topic in Scripture.</w:t>
      </w:r>
    </w:p>
    <w:p w14:paraId="724C64E5" w14:textId="33A13E82" w:rsidR="00561A69" w:rsidRPr="00734F7A" w:rsidRDefault="00561A69" w:rsidP="00561A69">
      <w:pPr>
        <w:pStyle w:val="Heading1"/>
        <w:rPr>
          <w:color w:val="000000" w:themeColor="text1"/>
        </w:rPr>
      </w:pPr>
      <w:r w:rsidRPr="00734F7A">
        <w:rPr>
          <w:color w:val="000000" w:themeColor="text1"/>
        </w:rPr>
        <w:t>The Preacher Must Have Right Motives</w:t>
      </w:r>
    </w:p>
    <w:p w14:paraId="5D17BDB3" w14:textId="439AAB7F" w:rsidR="00735BC5" w:rsidRPr="00734F7A" w:rsidRDefault="004E71D3" w:rsidP="00561A69">
      <w:pPr>
        <w:rPr>
          <w:color w:val="000000" w:themeColor="text1"/>
        </w:rPr>
      </w:pPr>
      <w:r w:rsidRPr="00734F7A">
        <w:rPr>
          <w:color w:val="000000" w:themeColor="text1"/>
        </w:rPr>
        <w:t>Some people</w:t>
      </w:r>
      <w:r w:rsidR="00561A69" w:rsidRPr="00734F7A">
        <w:rPr>
          <w:color w:val="000000" w:themeColor="text1"/>
        </w:rPr>
        <w:t xml:space="preserve"> </w:t>
      </w:r>
      <w:r w:rsidRPr="00734F7A">
        <w:rPr>
          <w:color w:val="000000" w:themeColor="text1"/>
        </w:rPr>
        <w:t>come</w:t>
      </w:r>
      <w:r w:rsidR="00561A69" w:rsidRPr="00734F7A">
        <w:rPr>
          <w:color w:val="000000" w:themeColor="text1"/>
        </w:rPr>
        <w:t xml:space="preserve"> to </w:t>
      </w:r>
      <w:r w:rsidRPr="00734F7A">
        <w:rPr>
          <w:color w:val="000000" w:themeColor="text1"/>
        </w:rPr>
        <w:t>Toastmasters</w:t>
      </w:r>
      <w:r w:rsidR="00561A69" w:rsidRPr="00734F7A">
        <w:rPr>
          <w:color w:val="000000" w:themeColor="text1"/>
        </w:rPr>
        <w:t xml:space="preserve"> </w:t>
      </w:r>
      <w:r w:rsidRPr="00734F7A">
        <w:rPr>
          <w:color w:val="000000" w:themeColor="text1"/>
        </w:rPr>
        <w:t xml:space="preserve">because they want to develop skills that will help them become financially </w:t>
      </w:r>
      <w:r w:rsidR="00561A69" w:rsidRPr="00734F7A">
        <w:rPr>
          <w:color w:val="000000" w:themeColor="text1"/>
        </w:rPr>
        <w:t>successful</w:t>
      </w:r>
      <w:r w:rsidRPr="00734F7A">
        <w:rPr>
          <w:color w:val="000000" w:themeColor="text1"/>
        </w:rPr>
        <w:t xml:space="preserve"> in the workplace</w:t>
      </w:r>
      <w:r w:rsidR="00735BC5" w:rsidRPr="00734F7A">
        <w:rPr>
          <w:color w:val="000000" w:themeColor="text1"/>
        </w:rPr>
        <w:t>.</w:t>
      </w:r>
      <w:r w:rsidR="00F35804" w:rsidRPr="00734F7A">
        <w:rPr>
          <w:color w:val="000000" w:themeColor="text1"/>
        </w:rPr>
        <w:t xml:space="preserve">  People who are better able to speak and lead in front of others are often rewarded with material success in the world.  </w:t>
      </w:r>
      <w:r w:rsidR="00735BC5" w:rsidRPr="00734F7A">
        <w:rPr>
          <w:color w:val="000000" w:themeColor="text1"/>
        </w:rPr>
        <w:t xml:space="preserve">The preacher </w:t>
      </w:r>
      <w:r w:rsidR="00F35804" w:rsidRPr="00734F7A">
        <w:rPr>
          <w:color w:val="000000" w:themeColor="text1"/>
        </w:rPr>
        <w:t>should</w:t>
      </w:r>
      <w:r w:rsidR="00735BC5" w:rsidRPr="00734F7A">
        <w:rPr>
          <w:color w:val="000000" w:themeColor="text1"/>
        </w:rPr>
        <w:t xml:space="preserve"> </w:t>
      </w:r>
      <w:r w:rsidR="00F35804" w:rsidRPr="00734F7A">
        <w:rPr>
          <w:color w:val="000000" w:themeColor="text1"/>
        </w:rPr>
        <w:t xml:space="preserve">not be motivated by financial and material success.  Neither should they seek to develop better speaking skills for </w:t>
      </w:r>
      <w:r w:rsidR="00735BC5" w:rsidRPr="00734F7A">
        <w:rPr>
          <w:color w:val="000000" w:themeColor="text1"/>
        </w:rPr>
        <w:t>impress</w:t>
      </w:r>
      <w:r w:rsidR="00F35804" w:rsidRPr="00734F7A">
        <w:rPr>
          <w:color w:val="000000" w:themeColor="text1"/>
        </w:rPr>
        <w:t>ing</w:t>
      </w:r>
      <w:r w:rsidR="00735BC5" w:rsidRPr="00734F7A">
        <w:rPr>
          <w:color w:val="000000" w:themeColor="text1"/>
        </w:rPr>
        <w:t xml:space="preserve"> others</w:t>
      </w:r>
      <w:r w:rsidR="00F35804" w:rsidRPr="00734F7A">
        <w:rPr>
          <w:color w:val="000000" w:themeColor="text1"/>
        </w:rPr>
        <w:t xml:space="preserve"> or becoming famous</w:t>
      </w:r>
      <w:r w:rsidR="00735BC5" w:rsidRPr="00734F7A">
        <w:rPr>
          <w:color w:val="000000" w:themeColor="text1"/>
        </w:rPr>
        <w:t>.</w:t>
      </w:r>
      <w:r w:rsidR="00F35804" w:rsidRPr="00734F7A">
        <w:rPr>
          <w:color w:val="000000" w:themeColor="text1"/>
        </w:rPr>
        <w:t xml:space="preserve">  </w:t>
      </w:r>
      <w:r w:rsidR="00735BC5" w:rsidRPr="00734F7A">
        <w:rPr>
          <w:color w:val="000000" w:themeColor="text1"/>
        </w:rPr>
        <w:t>A preacher’s o</w:t>
      </w:r>
      <w:r w:rsidR="00561A69" w:rsidRPr="00734F7A">
        <w:rPr>
          <w:color w:val="000000" w:themeColor="text1"/>
        </w:rPr>
        <w:t>nly motivation should be the glory of God alone</w:t>
      </w:r>
      <w:r w:rsidR="00735BC5" w:rsidRPr="00734F7A">
        <w:rPr>
          <w:color w:val="000000" w:themeColor="text1"/>
        </w:rPr>
        <w:t xml:space="preserve">.  There is a fine line between “building up the kingdom” and “building up </w:t>
      </w:r>
      <w:r w:rsidR="00735BC5" w:rsidRPr="00734F7A">
        <w:rPr>
          <w:i/>
          <w:color w:val="000000" w:themeColor="text1"/>
        </w:rPr>
        <w:t>my</w:t>
      </w:r>
      <w:r w:rsidR="00735BC5" w:rsidRPr="00734F7A">
        <w:rPr>
          <w:color w:val="000000" w:themeColor="text1"/>
        </w:rPr>
        <w:t xml:space="preserve"> kingdom” </w:t>
      </w:r>
      <w:r w:rsidR="00F35804" w:rsidRPr="00734F7A">
        <w:rPr>
          <w:color w:val="000000" w:themeColor="text1"/>
        </w:rPr>
        <w:t>a</w:t>
      </w:r>
      <w:r w:rsidR="00735BC5" w:rsidRPr="00734F7A">
        <w:rPr>
          <w:color w:val="000000" w:themeColor="text1"/>
        </w:rPr>
        <w:t xml:space="preserve">nd it comes down to </w:t>
      </w:r>
      <w:r w:rsidR="00F35804" w:rsidRPr="00734F7A">
        <w:rPr>
          <w:color w:val="000000" w:themeColor="text1"/>
        </w:rPr>
        <w:t>motives</w:t>
      </w:r>
      <w:r w:rsidR="00735BC5" w:rsidRPr="00734F7A">
        <w:rPr>
          <w:color w:val="000000" w:themeColor="text1"/>
        </w:rPr>
        <w:t xml:space="preserve">.  One of the ways to keep our </w:t>
      </w:r>
      <w:r w:rsidR="00F35804" w:rsidRPr="00734F7A">
        <w:rPr>
          <w:color w:val="000000" w:themeColor="text1"/>
        </w:rPr>
        <w:t>motives</w:t>
      </w:r>
      <w:r w:rsidR="00735BC5" w:rsidRPr="00734F7A">
        <w:rPr>
          <w:color w:val="000000" w:themeColor="text1"/>
        </w:rPr>
        <w:t xml:space="preserve"> in check is to </w:t>
      </w:r>
      <w:r w:rsidR="00F35804" w:rsidRPr="00734F7A">
        <w:rPr>
          <w:color w:val="000000" w:themeColor="text1"/>
        </w:rPr>
        <w:t>honestly</w:t>
      </w:r>
      <w:r w:rsidR="00735BC5" w:rsidRPr="00734F7A">
        <w:rPr>
          <w:color w:val="000000" w:themeColor="text1"/>
        </w:rPr>
        <w:t xml:space="preserve"> ask ourselves, “</w:t>
      </w:r>
      <w:r w:rsidR="00735BC5" w:rsidRPr="00734F7A">
        <w:rPr>
          <w:i/>
          <w:color w:val="000000" w:themeColor="text1"/>
        </w:rPr>
        <w:t>Why</w:t>
      </w:r>
      <w:r w:rsidR="00735BC5" w:rsidRPr="00734F7A">
        <w:rPr>
          <w:color w:val="000000" w:themeColor="text1"/>
        </w:rPr>
        <w:t xml:space="preserve"> am I preaching?”  If we cannot answer this with, “because I love people” or “because I love Christ and want to make him known” then </w:t>
      </w:r>
      <w:r w:rsidR="00F35804" w:rsidRPr="00734F7A">
        <w:rPr>
          <w:color w:val="000000" w:themeColor="text1"/>
        </w:rPr>
        <w:t>selfish motives</w:t>
      </w:r>
      <w:r w:rsidR="00735BC5" w:rsidRPr="00734F7A">
        <w:rPr>
          <w:color w:val="000000" w:themeColor="text1"/>
        </w:rPr>
        <w:t xml:space="preserve"> may be involved.</w:t>
      </w:r>
      <w:r w:rsidR="00AD1C7D" w:rsidRPr="00734F7A">
        <w:rPr>
          <w:color w:val="000000" w:themeColor="text1"/>
        </w:rPr>
        <w:t xml:space="preserve">  </w:t>
      </w:r>
      <w:r w:rsidR="00752704" w:rsidRPr="00734F7A">
        <w:rPr>
          <w:color w:val="000000" w:themeColor="text1"/>
        </w:rPr>
        <w:t>Even the answer “</w:t>
      </w:r>
      <w:r w:rsidR="0029412E" w:rsidRPr="00734F7A">
        <w:rPr>
          <w:color w:val="000000" w:themeColor="text1"/>
        </w:rPr>
        <w:t>b</w:t>
      </w:r>
      <w:r w:rsidR="00752704" w:rsidRPr="00734F7A">
        <w:rPr>
          <w:color w:val="000000" w:themeColor="text1"/>
        </w:rPr>
        <w:t xml:space="preserve">ecause I love to teach” is wrong if </w:t>
      </w:r>
      <w:r w:rsidR="002E58AF" w:rsidRPr="00734F7A">
        <w:rPr>
          <w:color w:val="000000" w:themeColor="text1"/>
        </w:rPr>
        <w:t>I lack</w:t>
      </w:r>
      <w:r w:rsidR="00752704" w:rsidRPr="00734F7A">
        <w:rPr>
          <w:color w:val="000000" w:themeColor="text1"/>
        </w:rPr>
        <w:t xml:space="preserve"> love.</w:t>
      </w:r>
      <w:r w:rsidR="002E58AF" w:rsidRPr="00734F7A">
        <w:rPr>
          <w:color w:val="000000" w:themeColor="text1"/>
        </w:rPr>
        <w:t xml:space="preserve">  </w:t>
      </w:r>
      <w:r w:rsidR="00752704" w:rsidRPr="00734F7A">
        <w:rPr>
          <w:color w:val="000000" w:themeColor="text1"/>
        </w:rPr>
        <w:t>“Sound preaching arises out of two loves—love of the Word of God and love of people.”</w:t>
      </w:r>
      <w:r w:rsidR="00752704" w:rsidRPr="00734F7A">
        <w:rPr>
          <w:rStyle w:val="FootnoteReference"/>
          <w:color w:val="000000" w:themeColor="text1"/>
        </w:rPr>
        <w:footnoteReference w:id="65"/>
      </w:r>
      <w:r w:rsidR="002E58AF" w:rsidRPr="00734F7A">
        <w:rPr>
          <w:color w:val="000000" w:themeColor="text1"/>
        </w:rPr>
        <w:t xml:space="preserve">  </w:t>
      </w:r>
      <w:r w:rsidR="0029412E" w:rsidRPr="00734F7A">
        <w:rPr>
          <w:color w:val="000000" w:themeColor="text1"/>
        </w:rPr>
        <w:t>If I lack love, I am merely making noise.</w:t>
      </w:r>
      <w:r w:rsidR="0029412E" w:rsidRPr="00734F7A">
        <w:rPr>
          <w:rStyle w:val="FootnoteReference"/>
          <w:color w:val="000000" w:themeColor="text1"/>
        </w:rPr>
        <w:footnoteReference w:id="66"/>
      </w:r>
      <w:r w:rsidR="0029412E" w:rsidRPr="00734F7A">
        <w:rPr>
          <w:color w:val="000000" w:themeColor="text1"/>
        </w:rPr>
        <w:t xml:space="preserve">  While there might be other motives in public speaking, with preaching, the preacher must be motivated by love.</w:t>
      </w:r>
    </w:p>
    <w:p w14:paraId="503691CC" w14:textId="13C7A4B4" w:rsidR="00561A69" w:rsidRPr="00734F7A" w:rsidRDefault="00561A69" w:rsidP="00561A69">
      <w:pPr>
        <w:pStyle w:val="Heading1"/>
        <w:rPr>
          <w:color w:val="000000" w:themeColor="text1"/>
        </w:rPr>
      </w:pPr>
      <w:r w:rsidRPr="00734F7A">
        <w:rPr>
          <w:color w:val="000000" w:themeColor="text1"/>
        </w:rPr>
        <w:t>Preaching Relies on the Holy Spirit</w:t>
      </w:r>
    </w:p>
    <w:p w14:paraId="630FE3F9" w14:textId="5009775B" w:rsidR="003F2B18" w:rsidRPr="00734F7A" w:rsidRDefault="00286F0D" w:rsidP="00E9270E">
      <w:pPr>
        <w:rPr>
          <w:color w:val="000000" w:themeColor="text1"/>
        </w:rPr>
      </w:pPr>
      <w:r w:rsidRPr="00734F7A">
        <w:rPr>
          <w:color w:val="000000" w:themeColor="text1"/>
        </w:rPr>
        <w:t>Finally,</w:t>
      </w:r>
      <w:r w:rsidR="00F102F7" w:rsidRPr="00734F7A">
        <w:rPr>
          <w:color w:val="000000" w:themeColor="text1"/>
        </w:rPr>
        <w:t xml:space="preserve"> </w:t>
      </w:r>
      <w:r w:rsidR="00B11923" w:rsidRPr="00734F7A">
        <w:rPr>
          <w:color w:val="000000" w:themeColor="text1"/>
        </w:rPr>
        <w:t>in public speaking, there are positive results when the techniques described in this paper are used</w:t>
      </w:r>
      <w:r w:rsidRPr="00734F7A">
        <w:rPr>
          <w:color w:val="000000" w:themeColor="text1"/>
        </w:rPr>
        <w:t xml:space="preserve">.  </w:t>
      </w:r>
      <w:r w:rsidR="00A37501" w:rsidRPr="00734F7A">
        <w:rPr>
          <w:color w:val="000000" w:themeColor="text1"/>
        </w:rPr>
        <w:t>But i</w:t>
      </w:r>
      <w:r w:rsidR="00E9270E" w:rsidRPr="00734F7A">
        <w:rPr>
          <w:color w:val="000000" w:themeColor="text1"/>
        </w:rPr>
        <w:t xml:space="preserve">n preaching, </w:t>
      </w:r>
      <w:r w:rsidR="00B11923" w:rsidRPr="00734F7A">
        <w:rPr>
          <w:color w:val="000000" w:themeColor="text1"/>
        </w:rPr>
        <w:t>positive</w:t>
      </w:r>
      <w:r w:rsidR="00E9270E" w:rsidRPr="00734F7A">
        <w:rPr>
          <w:color w:val="000000" w:themeColor="text1"/>
        </w:rPr>
        <w:t xml:space="preserve"> results can only come by means of the Holy </w:t>
      </w:r>
      <w:r w:rsidR="00E9270E" w:rsidRPr="00734F7A">
        <w:rPr>
          <w:color w:val="000000" w:themeColor="text1"/>
        </w:rPr>
        <w:lastRenderedPageBreak/>
        <w:t>Spirit.</w:t>
      </w:r>
      <w:r w:rsidRPr="00734F7A">
        <w:rPr>
          <w:color w:val="000000" w:themeColor="text1"/>
        </w:rPr>
        <w:t xml:space="preserve">  </w:t>
      </w:r>
      <w:r w:rsidR="00B11923" w:rsidRPr="00734F7A">
        <w:rPr>
          <w:color w:val="000000" w:themeColor="text1"/>
        </w:rPr>
        <w:t>Ultimately, we</w:t>
      </w:r>
      <w:r w:rsidRPr="00734F7A">
        <w:rPr>
          <w:color w:val="000000" w:themeColor="text1"/>
        </w:rPr>
        <w:t xml:space="preserve"> are </w:t>
      </w:r>
      <w:r w:rsidR="00A37501" w:rsidRPr="00734F7A">
        <w:rPr>
          <w:color w:val="000000" w:themeColor="text1"/>
        </w:rPr>
        <w:t xml:space="preserve">not able to </w:t>
      </w:r>
      <w:r w:rsidR="00B11923" w:rsidRPr="00734F7A">
        <w:rPr>
          <w:color w:val="000000" w:themeColor="text1"/>
        </w:rPr>
        <w:t xml:space="preserve">spiritually </w:t>
      </w:r>
      <w:r w:rsidR="00A37501" w:rsidRPr="00734F7A">
        <w:rPr>
          <w:color w:val="000000" w:themeColor="text1"/>
        </w:rPr>
        <w:t>change our listeners</w:t>
      </w:r>
      <w:r w:rsidR="00B11923" w:rsidRPr="00734F7A">
        <w:rPr>
          <w:color w:val="000000" w:themeColor="text1"/>
        </w:rPr>
        <w:t xml:space="preserve">.  </w:t>
      </w:r>
      <w:r w:rsidR="003F2B18" w:rsidRPr="00734F7A">
        <w:rPr>
          <w:color w:val="000000" w:themeColor="text1"/>
        </w:rPr>
        <w:t>R</w:t>
      </w:r>
      <w:r w:rsidR="00B11923" w:rsidRPr="00734F7A">
        <w:rPr>
          <w:color w:val="000000" w:themeColor="text1"/>
        </w:rPr>
        <w:t>eal change can only come by the power of the Holy Spirit.</w:t>
      </w:r>
      <w:r w:rsidR="003F2B18" w:rsidRPr="00734F7A">
        <w:rPr>
          <w:color w:val="000000" w:themeColor="text1"/>
        </w:rPr>
        <w:t xml:space="preserve">  This principle can be drawn from many Scriptures in both the Old and New Testaments.</w:t>
      </w:r>
      <w:r w:rsidR="00B11923" w:rsidRPr="00734F7A">
        <w:rPr>
          <w:color w:val="000000" w:themeColor="text1"/>
        </w:rPr>
        <w:t xml:space="preserve"> </w:t>
      </w:r>
      <w:r w:rsidR="00A37501" w:rsidRPr="00734F7A">
        <w:rPr>
          <w:color w:val="000000" w:themeColor="text1"/>
        </w:rPr>
        <w:t xml:space="preserve"> </w:t>
      </w:r>
      <w:r w:rsidR="00B11923" w:rsidRPr="00734F7A">
        <w:rPr>
          <w:color w:val="000000" w:themeColor="text1"/>
        </w:rPr>
        <w:t xml:space="preserve">We see it </w:t>
      </w:r>
      <w:r w:rsidR="003F2B18" w:rsidRPr="00734F7A">
        <w:rPr>
          <w:color w:val="000000" w:themeColor="text1"/>
        </w:rPr>
        <w:t>expressed in this statement</w:t>
      </w:r>
      <w:r w:rsidR="00B11923" w:rsidRPr="00734F7A">
        <w:rPr>
          <w:color w:val="000000" w:themeColor="text1"/>
        </w:rPr>
        <w:t>: “Unless the Lord builds the house, those who build it labor in vain.” (Psa. 127:1</w:t>
      </w:r>
      <w:proofErr w:type="gramStart"/>
      <w:r w:rsidR="00B11923" w:rsidRPr="00734F7A">
        <w:rPr>
          <w:color w:val="000000" w:themeColor="text1"/>
        </w:rPr>
        <w:t xml:space="preserve">)  </w:t>
      </w:r>
      <w:r w:rsidR="003F2B18" w:rsidRPr="00734F7A">
        <w:rPr>
          <w:color w:val="000000" w:themeColor="text1"/>
        </w:rPr>
        <w:t>And</w:t>
      </w:r>
      <w:proofErr w:type="gramEnd"/>
      <w:r w:rsidR="003F2B18" w:rsidRPr="00734F7A">
        <w:rPr>
          <w:color w:val="000000" w:themeColor="text1"/>
        </w:rPr>
        <w:t xml:space="preserve"> it surfaces again here</w:t>
      </w:r>
      <w:r w:rsidR="00B11923" w:rsidRPr="00734F7A">
        <w:rPr>
          <w:color w:val="000000" w:themeColor="text1"/>
        </w:rPr>
        <w:t>: “Not by might, nor by power, but by my Spirit, says the Lord of hosts.” (Zech. 4:6</w:t>
      </w:r>
      <w:proofErr w:type="gramStart"/>
      <w:r w:rsidR="003F2B18" w:rsidRPr="00734F7A">
        <w:rPr>
          <w:color w:val="000000" w:themeColor="text1"/>
        </w:rPr>
        <w:t>)  Perhaps</w:t>
      </w:r>
      <w:proofErr w:type="gramEnd"/>
      <w:r w:rsidR="003F2B18" w:rsidRPr="00734F7A">
        <w:rPr>
          <w:color w:val="000000" w:themeColor="text1"/>
        </w:rPr>
        <w:t xml:space="preserve"> the climax of this thought can be found in Jesus’ final lesson to his disciples before his crucifixion:</w:t>
      </w:r>
      <w:r w:rsidRPr="00734F7A">
        <w:rPr>
          <w:color w:val="000000" w:themeColor="text1"/>
        </w:rPr>
        <w:t xml:space="preserve"> “</w:t>
      </w:r>
      <w:r w:rsidR="00B11923" w:rsidRPr="00734F7A">
        <w:rPr>
          <w:color w:val="000000" w:themeColor="text1"/>
        </w:rPr>
        <w:t>A</w:t>
      </w:r>
      <w:r w:rsidRPr="00734F7A">
        <w:rPr>
          <w:color w:val="000000" w:themeColor="text1"/>
        </w:rPr>
        <w:t>part from me you can do nothing.” (John 15:5)</w:t>
      </w:r>
    </w:p>
    <w:p w14:paraId="7111BAC2" w14:textId="34AC9F24" w:rsidR="00561A69" w:rsidRPr="00734F7A" w:rsidRDefault="009922B4" w:rsidP="00E9270E">
      <w:pPr>
        <w:rPr>
          <w:color w:val="000000" w:themeColor="text1"/>
        </w:rPr>
      </w:pPr>
      <w:r w:rsidRPr="00734F7A">
        <w:rPr>
          <w:color w:val="000000" w:themeColor="text1"/>
        </w:rPr>
        <w:t xml:space="preserve">Public speaking skills are good to have, but apart from the work of God, </w:t>
      </w:r>
      <w:r w:rsidR="003F2B18" w:rsidRPr="00734F7A">
        <w:rPr>
          <w:color w:val="000000" w:themeColor="text1"/>
        </w:rPr>
        <w:t>our labor will be fruitless</w:t>
      </w:r>
      <w:r w:rsidRPr="00734F7A">
        <w:rPr>
          <w:color w:val="000000" w:themeColor="text1"/>
        </w:rPr>
        <w:t xml:space="preserve">.  This thought is both sobering and freeing.  It is sobering to think that </w:t>
      </w:r>
      <w:r w:rsidR="00E9270E" w:rsidRPr="00734F7A">
        <w:rPr>
          <w:color w:val="000000" w:themeColor="text1"/>
        </w:rPr>
        <w:t>all</w:t>
      </w:r>
      <w:r w:rsidRPr="00734F7A">
        <w:rPr>
          <w:color w:val="000000" w:themeColor="text1"/>
        </w:rPr>
        <w:t xml:space="preserve"> this hard work to become better public speakers really gives the preacher no more ability to produce lasting change than before.  But it is freeing in that the work really does not depend upon me at all.  What a strange and awesome task preaching turns out to be.</w:t>
      </w:r>
    </w:p>
    <w:p w14:paraId="5200CFF0" w14:textId="70FF8DEE" w:rsidR="00561A69" w:rsidRPr="00734F7A" w:rsidRDefault="003F2B18" w:rsidP="00E9270E">
      <w:pPr>
        <w:pStyle w:val="Heading1"/>
        <w:rPr>
          <w:color w:val="000000" w:themeColor="text1"/>
        </w:rPr>
      </w:pPr>
      <w:r w:rsidRPr="00734F7A">
        <w:rPr>
          <w:color w:val="000000" w:themeColor="text1"/>
        </w:rPr>
        <w:t>Why Strive to Improve?</w:t>
      </w:r>
    </w:p>
    <w:p w14:paraId="2686C782" w14:textId="554492D9" w:rsidR="00170EE5" w:rsidRPr="00734F7A" w:rsidRDefault="003F2B18" w:rsidP="00912E47">
      <w:pPr>
        <w:rPr>
          <w:color w:val="000000" w:themeColor="text1"/>
        </w:rPr>
      </w:pPr>
      <w:r w:rsidRPr="00734F7A">
        <w:rPr>
          <w:color w:val="000000" w:themeColor="text1"/>
        </w:rPr>
        <w:t>If preach</w:t>
      </w:r>
      <w:r w:rsidR="00086CC2" w:rsidRPr="00734F7A">
        <w:rPr>
          <w:color w:val="000000" w:themeColor="text1"/>
        </w:rPr>
        <w:t>ing success</w:t>
      </w:r>
      <w:r w:rsidRPr="00734F7A">
        <w:rPr>
          <w:color w:val="000000" w:themeColor="text1"/>
        </w:rPr>
        <w:t xml:space="preserve"> depends </w:t>
      </w:r>
      <w:r w:rsidR="00086CC2" w:rsidRPr="00734F7A">
        <w:rPr>
          <w:color w:val="000000" w:themeColor="text1"/>
        </w:rPr>
        <w:t>on</w:t>
      </w:r>
      <w:r w:rsidRPr="00734F7A">
        <w:rPr>
          <w:color w:val="000000" w:themeColor="text1"/>
        </w:rPr>
        <w:t xml:space="preserve"> the work of the Holy Spirit, why should the preacher strive to develop better public speaking skills?  </w:t>
      </w:r>
      <w:r w:rsidR="007047AB" w:rsidRPr="00734F7A">
        <w:rPr>
          <w:color w:val="000000" w:themeColor="text1"/>
        </w:rPr>
        <w:t xml:space="preserve">The same goes for </w:t>
      </w:r>
      <w:r w:rsidR="007047AB" w:rsidRPr="00734F7A">
        <w:rPr>
          <w:i/>
          <w:color w:val="000000" w:themeColor="text1"/>
        </w:rPr>
        <w:t>any</w:t>
      </w:r>
      <w:r w:rsidR="007047AB" w:rsidRPr="00734F7A">
        <w:rPr>
          <w:color w:val="000000" w:themeColor="text1"/>
        </w:rPr>
        <w:t xml:space="preserve"> </w:t>
      </w:r>
      <w:r w:rsidR="00912E47" w:rsidRPr="00734F7A">
        <w:rPr>
          <w:color w:val="000000" w:themeColor="text1"/>
        </w:rPr>
        <w:t xml:space="preserve">pastoral </w:t>
      </w:r>
      <w:r w:rsidR="007047AB" w:rsidRPr="00734F7A">
        <w:rPr>
          <w:color w:val="000000" w:themeColor="text1"/>
        </w:rPr>
        <w:t xml:space="preserve">skill.  Why should </w:t>
      </w:r>
      <w:r w:rsidR="00912E47" w:rsidRPr="00734F7A">
        <w:rPr>
          <w:color w:val="000000" w:themeColor="text1"/>
        </w:rPr>
        <w:t>a</w:t>
      </w:r>
      <w:r w:rsidR="007047AB" w:rsidRPr="00734F7A">
        <w:rPr>
          <w:color w:val="000000" w:themeColor="text1"/>
        </w:rPr>
        <w:t xml:space="preserve"> pastor </w:t>
      </w:r>
      <w:r w:rsidR="00912E47" w:rsidRPr="00734F7A">
        <w:rPr>
          <w:color w:val="000000" w:themeColor="text1"/>
        </w:rPr>
        <w:t xml:space="preserve">develop </w:t>
      </w:r>
      <w:r w:rsidR="00912E47" w:rsidRPr="00734F7A">
        <w:rPr>
          <w:i/>
          <w:color w:val="000000" w:themeColor="text1"/>
        </w:rPr>
        <w:t>any</w:t>
      </w:r>
      <w:r w:rsidR="007047AB" w:rsidRPr="00734F7A">
        <w:rPr>
          <w:color w:val="000000" w:themeColor="text1"/>
        </w:rPr>
        <w:t xml:space="preserve"> skill in the ministry?  </w:t>
      </w:r>
      <w:r w:rsidRPr="00734F7A">
        <w:rPr>
          <w:color w:val="000000" w:themeColor="text1"/>
        </w:rPr>
        <w:t xml:space="preserve">The answer is that there </w:t>
      </w:r>
      <w:r w:rsidR="00086CC2" w:rsidRPr="00734F7A">
        <w:rPr>
          <w:color w:val="000000" w:themeColor="text1"/>
        </w:rPr>
        <w:t>is</w:t>
      </w:r>
      <w:r w:rsidRPr="00734F7A">
        <w:rPr>
          <w:color w:val="000000" w:themeColor="text1"/>
        </w:rPr>
        <w:t xml:space="preserve"> a synergy</w:t>
      </w:r>
      <w:r w:rsidR="007047AB" w:rsidRPr="00734F7A">
        <w:rPr>
          <w:color w:val="000000" w:themeColor="text1"/>
        </w:rPr>
        <w:t xml:space="preserve"> between the Holy Spirit and the preacher</w:t>
      </w:r>
      <w:r w:rsidRPr="00734F7A">
        <w:rPr>
          <w:color w:val="000000" w:themeColor="text1"/>
        </w:rPr>
        <w:t>.</w:t>
      </w:r>
      <w:r w:rsidR="007047AB" w:rsidRPr="00734F7A">
        <w:rPr>
          <w:color w:val="000000" w:themeColor="text1"/>
        </w:rPr>
        <w:t xml:space="preserve">  God works in harmony with the skills of the preacher.  </w:t>
      </w:r>
      <w:r w:rsidR="00984198" w:rsidRPr="00734F7A">
        <w:rPr>
          <w:color w:val="000000" w:themeColor="text1"/>
        </w:rPr>
        <w:t>For example, there are practical skills a pastor can learn to become a better counselor—and each pastor should strive to develop them.  Is this a denial of the work of the Holy Spirit?  No</w:t>
      </w:r>
      <w:r w:rsidR="00337D46" w:rsidRPr="00734F7A">
        <w:rPr>
          <w:color w:val="000000" w:themeColor="text1"/>
        </w:rPr>
        <w:t>t at all!  Dr. Jay Adams, the father of the biblical counseling movement, says</w:t>
      </w:r>
      <w:r w:rsidR="00984198" w:rsidRPr="00734F7A">
        <w:rPr>
          <w:color w:val="000000" w:themeColor="text1"/>
        </w:rPr>
        <w:t xml:space="preserve">, </w:t>
      </w:r>
      <w:r w:rsidR="007047AB" w:rsidRPr="00734F7A">
        <w:rPr>
          <w:color w:val="000000" w:themeColor="text1"/>
        </w:rPr>
        <w:t>“</w:t>
      </w:r>
      <w:r w:rsidR="00984198" w:rsidRPr="00734F7A">
        <w:rPr>
          <w:color w:val="000000" w:themeColor="text1"/>
        </w:rPr>
        <w:t>M</w:t>
      </w:r>
      <w:r w:rsidR="007047AB" w:rsidRPr="00734F7A">
        <w:rPr>
          <w:color w:val="000000" w:themeColor="text1"/>
        </w:rPr>
        <w:t>ethodology and technique, skill and the exercise of gifts are all consonant with the work of the Spirit.”</w:t>
      </w:r>
      <w:r w:rsidR="007047AB" w:rsidRPr="00734F7A">
        <w:rPr>
          <w:rStyle w:val="FootnoteReference"/>
          <w:color w:val="000000" w:themeColor="text1"/>
        </w:rPr>
        <w:footnoteReference w:id="67"/>
      </w:r>
      <w:r w:rsidR="007047AB" w:rsidRPr="00734F7A">
        <w:rPr>
          <w:color w:val="000000" w:themeColor="text1"/>
        </w:rPr>
        <w:t xml:space="preserve">  </w:t>
      </w:r>
      <w:r w:rsidR="00912E47" w:rsidRPr="00734F7A">
        <w:rPr>
          <w:color w:val="000000" w:themeColor="text1"/>
        </w:rPr>
        <w:t xml:space="preserve">When </w:t>
      </w:r>
      <w:r w:rsidR="00984198" w:rsidRPr="00734F7A">
        <w:rPr>
          <w:color w:val="000000" w:themeColor="text1"/>
        </w:rPr>
        <w:t>a pastor’s</w:t>
      </w:r>
      <w:r w:rsidR="00912E47" w:rsidRPr="00734F7A">
        <w:rPr>
          <w:color w:val="000000" w:themeColor="text1"/>
        </w:rPr>
        <w:t xml:space="preserve"> skills</w:t>
      </w:r>
      <w:r w:rsidR="00984198" w:rsidRPr="00734F7A">
        <w:rPr>
          <w:color w:val="000000" w:themeColor="text1"/>
        </w:rPr>
        <w:t>et is more biblically aligned</w:t>
      </w:r>
      <w:r w:rsidR="00912E47" w:rsidRPr="00734F7A">
        <w:rPr>
          <w:color w:val="000000" w:themeColor="text1"/>
        </w:rPr>
        <w:t xml:space="preserve">, the Holy Spirit uses the pastor </w:t>
      </w:r>
      <w:r w:rsidR="00337D46" w:rsidRPr="00734F7A">
        <w:rPr>
          <w:color w:val="000000" w:themeColor="text1"/>
        </w:rPr>
        <w:t xml:space="preserve">in a greater way </w:t>
      </w:r>
      <w:r w:rsidR="00912E47" w:rsidRPr="00734F7A">
        <w:rPr>
          <w:color w:val="000000" w:themeColor="text1"/>
        </w:rPr>
        <w:t xml:space="preserve">to effect change in peoples’ lives.  A pastor who ignores the good rules of biblical counseling will </w:t>
      </w:r>
      <w:r w:rsidR="00912E47" w:rsidRPr="00734F7A">
        <w:rPr>
          <w:color w:val="000000" w:themeColor="text1"/>
        </w:rPr>
        <w:lastRenderedPageBreak/>
        <w:t xml:space="preserve">likely fail as a counselor.  The same goes for preaching.  The pastor who ignores the rules of good </w:t>
      </w:r>
      <w:r w:rsidR="003A42F2" w:rsidRPr="00734F7A">
        <w:rPr>
          <w:color w:val="000000" w:themeColor="text1"/>
        </w:rPr>
        <w:t>public speaking</w:t>
      </w:r>
      <w:r w:rsidR="00912E47" w:rsidRPr="00734F7A">
        <w:rPr>
          <w:color w:val="000000" w:themeColor="text1"/>
        </w:rPr>
        <w:t xml:space="preserve"> can expect sub-par results because the Holy Spirit likely will not bring about much success.  Therefore, </w:t>
      </w:r>
      <w:r w:rsidR="003A42F2" w:rsidRPr="00734F7A">
        <w:rPr>
          <w:color w:val="000000" w:themeColor="text1"/>
        </w:rPr>
        <w:t xml:space="preserve">the </w:t>
      </w:r>
      <w:r w:rsidR="00912E47" w:rsidRPr="00734F7A">
        <w:rPr>
          <w:color w:val="000000" w:themeColor="text1"/>
        </w:rPr>
        <w:t>preacher should</w:t>
      </w:r>
      <w:r w:rsidR="00621C91" w:rsidRPr="00734F7A">
        <w:rPr>
          <w:color w:val="000000" w:themeColor="text1"/>
        </w:rPr>
        <w:t xml:space="preserve"> continue </w:t>
      </w:r>
      <w:r w:rsidR="0008124E" w:rsidRPr="00734F7A">
        <w:rPr>
          <w:color w:val="000000" w:themeColor="text1"/>
        </w:rPr>
        <w:t>developing their</w:t>
      </w:r>
      <w:r w:rsidR="00621C91" w:rsidRPr="00734F7A">
        <w:rPr>
          <w:color w:val="000000" w:themeColor="text1"/>
        </w:rPr>
        <w:t xml:space="preserve"> delivery, while at the same time</w:t>
      </w:r>
      <w:r w:rsidR="0008124E" w:rsidRPr="00734F7A">
        <w:rPr>
          <w:color w:val="000000" w:themeColor="text1"/>
        </w:rPr>
        <w:t>,</w:t>
      </w:r>
      <w:r w:rsidR="00621C91" w:rsidRPr="00734F7A">
        <w:rPr>
          <w:color w:val="000000" w:themeColor="text1"/>
        </w:rPr>
        <w:t xml:space="preserve"> rely</w:t>
      </w:r>
      <w:r w:rsidR="0008124E" w:rsidRPr="00734F7A">
        <w:rPr>
          <w:color w:val="000000" w:themeColor="text1"/>
        </w:rPr>
        <w:t>ing heavily</w:t>
      </w:r>
      <w:r w:rsidR="00621C91" w:rsidRPr="00734F7A">
        <w:rPr>
          <w:color w:val="000000" w:themeColor="text1"/>
        </w:rPr>
        <w:t xml:space="preserve"> on the work of the Holy Spirit.  </w:t>
      </w:r>
    </w:p>
    <w:p w14:paraId="4F25095C" w14:textId="675FDFBE" w:rsidR="00621C91" w:rsidRPr="00734F7A" w:rsidRDefault="00621C91" w:rsidP="00621C91">
      <w:pPr>
        <w:pStyle w:val="Heading1"/>
        <w:rPr>
          <w:color w:val="000000" w:themeColor="text1"/>
        </w:rPr>
      </w:pPr>
      <w:r w:rsidRPr="00734F7A">
        <w:rPr>
          <w:color w:val="000000" w:themeColor="text1"/>
        </w:rPr>
        <w:t>Conclusion</w:t>
      </w:r>
    </w:p>
    <w:p w14:paraId="1AB7D288" w14:textId="39C21BAF" w:rsidR="00621C91" w:rsidRPr="00734F7A" w:rsidRDefault="00621C91" w:rsidP="00170EE5">
      <w:pPr>
        <w:rPr>
          <w:color w:val="000000" w:themeColor="text1"/>
        </w:rPr>
      </w:pPr>
      <w:r w:rsidRPr="00734F7A">
        <w:rPr>
          <w:color w:val="000000" w:themeColor="text1"/>
        </w:rPr>
        <w:t xml:space="preserve">Nearly twenty years ago I set out to see if there was any way a person could learn how to preach better </w:t>
      </w:r>
      <w:r w:rsidRPr="00734F7A">
        <w:rPr>
          <w:i/>
          <w:color w:val="000000" w:themeColor="text1"/>
        </w:rPr>
        <w:t>before</w:t>
      </w:r>
      <w:r w:rsidRPr="00734F7A">
        <w:rPr>
          <w:color w:val="000000" w:themeColor="text1"/>
        </w:rPr>
        <w:t xml:space="preserve"> entering the pulpit.  I found help in the form of Toastmasters.  The principles in Toastmasters are the same principles taught by all great preachers.  While there are similarities between </w:t>
      </w:r>
      <w:r w:rsidR="003227F7" w:rsidRPr="00734F7A">
        <w:rPr>
          <w:color w:val="000000" w:themeColor="text1"/>
        </w:rPr>
        <w:t>public speaking</w:t>
      </w:r>
      <w:r w:rsidRPr="00734F7A">
        <w:rPr>
          <w:color w:val="000000" w:themeColor="text1"/>
        </w:rPr>
        <w:t xml:space="preserve"> and </w:t>
      </w:r>
      <w:r w:rsidR="003227F7" w:rsidRPr="00734F7A">
        <w:rPr>
          <w:color w:val="000000" w:themeColor="text1"/>
        </w:rPr>
        <w:t>preaching</w:t>
      </w:r>
      <w:r w:rsidRPr="00734F7A">
        <w:rPr>
          <w:color w:val="000000" w:themeColor="text1"/>
        </w:rPr>
        <w:t>, there are also bi</w:t>
      </w:r>
      <w:r w:rsidR="00C9478D" w:rsidRPr="00734F7A">
        <w:rPr>
          <w:color w:val="000000" w:themeColor="text1"/>
        </w:rPr>
        <w:t>g</w:t>
      </w:r>
      <w:r w:rsidRPr="00734F7A">
        <w:rPr>
          <w:color w:val="000000" w:themeColor="text1"/>
        </w:rPr>
        <w:t xml:space="preserve"> differences.  The primary difference</w:t>
      </w:r>
      <w:r w:rsidR="00C9478D" w:rsidRPr="00734F7A">
        <w:rPr>
          <w:color w:val="000000" w:themeColor="text1"/>
        </w:rPr>
        <w:t>s</w:t>
      </w:r>
      <w:r w:rsidRPr="00734F7A">
        <w:rPr>
          <w:color w:val="000000" w:themeColor="text1"/>
        </w:rPr>
        <w:t xml:space="preserve"> </w:t>
      </w:r>
      <w:r w:rsidR="00C9478D" w:rsidRPr="00734F7A">
        <w:rPr>
          <w:color w:val="000000" w:themeColor="text1"/>
        </w:rPr>
        <w:t>are</w:t>
      </w:r>
      <w:r w:rsidRPr="00734F7A">
        <w:rPr>
          <w:color w:val="000000" w:themeColor="text1"/>
        </w:rPr>
        <w:t xml:space="preserve"> that </w:t>
      </w:r>
      <w:r w:rsidR="00C9478D" w:rsidRPr="00734F7A">
        <w:rPr>
          <w:color w:val="000000" w:themeColor="text1"/>
        </w:rPr>
        <w:t>with</w:t>
      </w:r>
      <w:r w:rsidRPr="00734F7A">
        <w:rPr>
          <w:color w:val="000000" w:themeColor="text1"/>
        </w:rPr>
        <w:t xml:space="preserve"> preaching the message </w:t>
      </w:r>
      <w:r w:rsidR="00C9478D" w:rsidRPr="00734F7A">
        <w:rPr>
          <w:color w:val="000000" w:themeColor="text1"/>
        </w:rPr>
        <w:t>should be</w:t>
      </w:r>
      <w:r w:rsidRPr="00734F7A">
        <w:rPr>
          <w:color w:val="000000" w:themeColor="text1"/>
        </w:rPr>
        <w:t xml:space="preserve"> about Christ, </w:t>
      </w:r>
      <w:r w:rsidR="00C5133A" w:rsidRPr="00734F7A">
        <w:rPr>
          <w:color w:val="000000" w:themeColor="text1"/>
        </w:rPr>
        <w:t xml:space="preserve">must be </w:t>
      </w:r>
      <w:r w:rsidR="00C9478D" w:rsidRPr="00734F7A">
        <w:rPr>
          <w:color w:val="000000" w:themeColor="text1"/>
        </w:rPr>
        <w:t>Bible-centered</w:t>
      </w:r>
      <w:r w:rsidRPr="00734F7A">
        <w:rPr>
          <w:color w:val="000000" w:themeColor="text1"/>
        </w:rPr>
        <w:t xml:space="preserve">, has authority and power, and </w:t>
      </w:r>
      <w:r w:rsidR="00C5133A" w:rsidRPr="00734F7A">
        <w:rPr>
          <w:color w:val="000000" w:themeColor="text1"/>
        </w:rPr>
        <w:t>the preacher must rely on the Holy Spirit to effect change in the listeners</w:t>
      </w:r>
      <w:r w:rsidR="00C9478D" w:rsidRPr="00734F7A">
        <w:rPr>
          <w:color w:val="000000" w:themeColor="text1"/>
        </w:rPr>
        <w:t xml:space="preserve"> (avoiding self-help)</w:t>
      </w:r>
      <w:r w:rsidR="00C5133A" w:rsidRPr="00734F7A">
        <w:rPr>
          <w:color w:val="000000" w:themeColor="text1"/>
        </w:rPr>
        <w:t xml:space="preserve">.  </w:t>
      </w:r>
      <w:r w:rsidR="00C9478D" w:rsidRPr="00734F7A">
        <w:rPr>
          <w:color w:val="000000" w:themeColor="text1"/>
        </w:rPr>
        <w:t xml:space="preserve">Yet, there is much </w:t>
      </w:r>
      <w:r w:rsidR="003227F7" w:rsidRPr="00734F7A">
        <w:rPr>
          <w:color w:val="000000" w:themeColor="text1"/>
        </w:rPr>
        <w:t xml:space="preserve">the </w:t>
      </w:r>
      <w:r w:rsidR="00F46D4B" w:rsidRPr="00734F7A">
        <w:rPr>
          <w:color w:val="000000" w:themeColor="text1"/>
        </w:rPr>
        <w:t xml:space="preserve">preacher </w:t>
      </w:r>
      <w:r w:rsidR="003227F7" w:rsidRPr="00734F7A">
        <w:rPr>
          <w:color w:val="000000" w:themeColor="text1"/>
        </w:rPr>
        <w:t xml:space="preserve">can get from Toastmasters that will help </w:t>
      </w:r>
      <w:r w:rsidR="00F46D4B" w:rsidRPr="00734F7A">
        <w:rPr>
          <w:color w:val="000000" w:themeColor="text1"/>
        </w:rPr>
        <w:t>improv</w:t>
      </w:r>
      <w:r w:rsidR="003227F7" w:rsidRPr="00734F7A">
        <w:rPr>
          <w:color w:val="000000" w:themeColor="text1"/>
        </w:rPr>
        <w:t>e</w:t>
      </w:r>
      <w:r w:rsidR="00F46D4B" w:rsidRPr="00734F7A">
        <w:rPr>
          <w:color w:val="000000" w:themeColor="text1"/>
        </w:rPr>
        <w:t xml:space="preserve"> their communication skills.  The net result is that</w:t>
      </w:r>
      <w:r w:rsidR="00C5133A" w:rsidRPr="00734F7A">
        <w:rPr>
          <w:color w:val="000000" w:themeColor="text1"/>
        </w:rPr>
        <w:t xml:space="preserve"> the message of Christ </w:t>
      </w:r>
      <w:r w:rsidR="00F46D4B" w:rsidRPr="00734F7A">
        <w:rPr>
          <w:color w:val="000000" w:themeColor="text1"/>
        </w:rPr>
        <w:t xml:space="preserve">will be shared </w:t>
      </w:r>
      <w:r w:rsidR="00C5133A" w:rsidRPr="00734F7A">
        <w:rPr>
          <w:color w:val="000000" w:themeColor="text1"/>
        </w:rPr>
        <w:t>more effectively.</w:t>
      </w:r>
      <w:r w:rsidR="00693DD3" w:rsidRPr="00734F7A">
        <w:rPr>
          <w:color w:val="000000" w:themeColor="text1"/>
        </w:rPr>
        <w:t xml:space="preserve">  May God help us achieve the goal of becoming better communicators in sharing the Gospel!</w:t>
      </w:r>
    </w:p>
    <w:p w14:paraId="724A65AD" w14:textId="58AAAB9F" w:rsidR="002F4735" w:rsidRPr="00734F7A" w:rsidRDefault="002F4735" w:rsidP="00170EE5">
      <w:pPr>
        <w:pStyle w:val="Heading1"/>
        <w:rPr>
          <w:color w:val="000000" w:themeColor="text1"/>
        </w:rPr>
      </w:pPr>
      <w:r w:rsidRPr="00734F7A">
        <w:rPr>
          <w:color w:val="000000" w:themeColor="text1"/>
        </w:rPr>
        <w:br w:type="page"/>
      </w:r>
      <w:r w:rsidRPr="00734F7A">
        <w:rPr>
          <w:color w:val="000000" w:themeColor="text1"/>
        </w:rPr>
        <w:lastRenderedPageBreak/>
        <w:t>Bibliography</w:t>
      </w:r>
    </w:p>
    <w:p w14:paraId="31DB19B0" w14:textId="390C7A84" w:rsidR="00734F7A" w:rsidRDefault="00734F7A" w:rsidP="002F4735">
      <w:pPr>
        <w:spacing w:before="240" w:line="240" w:lineRule="auto"/>
        <w:ind w:left="720" w:hanging="720"/>
        <w:rPr>
          <w:shd w:val="clear" w:color="auto" w:fill="FFFFFF"/>
        </w:rPr>
      </w:pPr>
      <w:r>
        <w:rPr>
          <w:color w:val="000000"/>
          <w:shd w:val="clear" w:color="auto" w:fill="FFFFFF"/>
        </w:rPr>
        <w:t>Adams, Jay E. </w:t>
      </w:r>
      <w:r>
        <w:rPr>
          <w:i/>
          <w:iCs/>
          <w:color w:val="000000"/>
          <w:shd w:val="clear" w:color="auto" w:fill="FFFFFF"/>
        </w:rPr>
        <w:t>Competent to Counsel: Introduction to Nouthetic Counseling</w:t>
      </w:r>
      <w:r>
        <w:rPr>
          <w:color w:val="000000"/>
          <w:shd w:val="clear" w:color="auto" w:fill="FFFFFF"/>
        </w:rPr>
        <w:t>. The Jay Adams Library. Grand Rapids, MI: Ministry Resources Library, 1986.</w:t>
      </w:r>
      <w:r w:rsidRPr="00734F7A">
        <w:rPr>
          <w:shd w:val="clear" w:color="auto" w:fill="FFFFFF"/>
        </w:rPr>
        <w:t xml:space="preserve"> </w:t>
      </w:r>
    </w:p>
    <w:p w14:paraId="6CABAF3F" w14:textId="7ADAAAE5" w:rsidR="00283E52" w:rsidRPr="00734F7A" w:rsidRDefault="00283E52" w:rsidP="002F4735">
      <w:pPr>
        <w:spacing w:before="240" w:line="240" w:lineRule="auto"/>
        <w:ind w:left="720" w:hanging="720"/>
        <w:rPr>
          <w:shd w:val="clear" w:color="auto" w:fill="FFFFFF"/>
        </w:rPr>
      </w:pPr>
      <w:proofErr w:type="spellStart"/>
      <w:r w:rsidRPr="00734F7A">
        <w:rPr>
          <w:shd w:val="clear" w:color="auto" w:fill="FFFFFF"/>
        </w:rPr>
        <w:t>Aleemi</w:t>
      </w:r>
      <w:proofErr w:type="spellEnd"/>
      <w:r w:rsidRPr="00734F7A">
        <w:rPr>
          <w:shd w:val="clear" w:color="auto" w:fill="FFFFFF"/>
        </w:rPr>
        <w:t xml:space="preserve">, </w:t>
      </w:r>
      <w:proofErr w:type="spellStart"/>
      <w:r w:rsidRPr="00734F7A">
        <w:rPr>
          <w:shd w:val="clear" w:color="auto" w:fill="FFFFFF"/>
        </w:rPr>
        <w:t>Abdur</w:t>
      </w:r>
      <w:proofErr w:type="spellEnd"/>
      <w:r w:rsidRPr="00734F7A">
        <w:rPr>
          <w:shd w:val="clear" w:color="auto" w:fill="FFFFFF"/>
        </w:rPr>
        <w:t xml:space="preserve"> Rahman, </w:t>
      </w:r>
      <w:proofErr w:type="spellStart"/>
      <w:r w:rsidRPr="00734F7A">
        <w:rPr>
          <w:shd w:val="clear" w:color="auto" w:fill="FFFFFF"/>
        </w:rPr>
        <w:t>Yamna</w:t>
      </w:r>
      <w:proofErr w:type="spellEnd"/>
      <w:r w:rsidRPr="00734F7A">
        <w:rPr>
          <w:shd w:val="clear" w:color="auto" w:fill="FFFFFF"/>
        </w:rPr>
        <w:t xml:space="preserve"> Hasan, and </w:t>
      </w:r>
      <w:proofErr w:type="spellStart"/>
      <w:r w:rsidRPr="00734F7A">
        <w:rPr>
          <w:shd w:val="clear" w:color="auto" w:fill="FFFFFF"/>
        </w:rPr>
        <w:t>Kausar</w:t>
      </w:r>
      <w:proofErr w:type="spellEnd"/>
      <w:r w:rsidRPr="00734F7A">
        <w:rPr>
          <w:shd w:val="clear" w:color="auto" w:fill="FFFFFF"/>
        </w:rPr>
        <w:t xml:space="preserve"> </w:t>
      </w:r>
      <w:proofErr w:type="spellStart"/>
      <w:r w:rsidRPr="00734F7A">
        <w:rPr>
          <w:shd w:val="clear" w:color="auto" w:fill="FFFFFF"/>
        </w:rPr>
        <w:t>Perveen</w:t>
      </w:r>
      <w:proofErr w:type="spellEnd"/>
      <w:r w:rsidRPr="00734F7A">
        <w:rPr>
          <w:shd w:val="clear" w:color="auto" w:fill="FFFFFF"/>
        </w:rPr>
        <w:t>. “</w:t>
      </w:r>
      <w:proofErr w:type="spellStart"/>
      <w:r w:rsidRPr="00734F7A">
        <w:rPr>
          <w:shd w:val="clear" w:color="auto" w:fill="FFFFFF"/>
        </w:rPr>
        <w:t>Glossophobia</w:t>
      </w:r>
      <w:proofErr w:type="spellEnd"/>
      <w:r w:rsidRPr="00734F7A">
        <w:rPr>
          <w:shd w:val="clear" w:color="auto" w:fill="FFFFFF"/>
        </w:rPr>
        <w:t>: The Fear of Public Speaking in Female and Male Students of University of Karachi.” </w:t>
      </w:r>
      <w:r w:rsidRPr="00734F7A">
        <w:rPr>
          <w:i/>
          <w:iCs/>
          <w:shd w:val="clear" w:color="auto" w:fill="FFFFFF"/>
        </w:rPr>
        <w:t>Pakistan Journal of Gender Studies</w:t>
      </w:r>
      <w:r w:rsidRPr="00734F7A">
        <w:rPr>
          <w:shd w:val="clear" w:color="auto" w:fill="FFFFFF"/>
        </w:rPr>
        <w:t xml:space="preserve"> 16, no. 18 (2018): 57-70. </w:t>
      </w:r>
    </w:p>
    <w:p w14:paraId="561FB080" w14:textId="19E12095" w:rsidR="004D3D54" w:rsidRPr="00734F7A" w:rsidRDefault="00870698" w:rsidP="002F4735">
      <w:pPr>
        <w:spacing w:before="240" w:line="240" w:lineRule="auto"/>
        <w:ind w:left="720" w:hanging="720"/>
        <w:rPr>
          <w:shd w:val="clear" w:color="auto" w:fill="FFFFFF"/>
        </w:rPr>
      </w:pPr>
      <w:r w:rsidRPr="00734F7A">
        <w:rPr>
          <w:shd w:val="clear" w:color="auto" w:fill="FFFFFF"/>
        </w:rPr>
        <w:t xml:space="preserve">Aristotle. </w:t>
      </w:r>
      <w:r w:rsidRPr="00734F7A">
        <w:rPr>
          <w:i/>
          <w:shd w:val="clear" w:color="auto" w:fill="FFFFFF"/>
        </w:rPr>
        <w:t>Aristotle in 23 Volumes</w:t>
      </w:r>
      <w:r w:rsidRPr="00734F7A">
        <w:rPr>
          <w:shd w:val="clear" w:color="auto" w:fill="FFFFFF"/>
        </w:rPr>
        <w:t xml:space="preserve">. Translated by J. H. Freese. Vol. 22, </w:t>
      </w:r>
      <w:r w:rsidRPr="00734F7A">
        <w:rPr>
          <w:i/>
          <w:shd w:val="clear" w:color="auto" w:fill="FFFFFF"/>
        </w:rPr>
        <w:t>Rhetoric</w:t>
      </w:r>
      <w:r w:rsidRPr="00734F7A">
        <w:rPr>
          <w:shd w:val="clear" w:color="auto" w:fill="FFFFFF"/>
        </w:rPr>
        <w:t>. Medford, MA: Harvard University Press, 1926.</w:t>
      </w:r>
    </w:p>
    <w:p w14:paraId="66D230A4" w14:textId="77777777" w:rsidR="00477CC4" w:rsidRPr="00734F7A" w:rsidRDefault="00477CC4" w:rsidP="002F4735">
      <w:pPr>
        <w:spacing w:before="240" w:line="240" w:lineRule="auto"/>
        <w:ind w:left="720" w:hanging="720"/>
        <w:rPr>
          <w:i/>
          <w:iCs/>
          <w:shd w:val="clear" w:color="auto" w:fill="FFFFFF"/>
        </w:rPr>
      </w:pPr>
      <w:proofErr w:type="spellStart"/>
      <w:r w:rsidRPr="00734F7A">
        <w:rPr>
          <w:shd w:val="clear" w:color="auto" w:fill="FFFFFF"/>
        </w:rPr>
        <w:t>Chapell</w:t>
      </w:r>
      <w:proofErr w:type="spellEnd"/>
      <w:r w:rsidRPr="00734F7A">
        <w:rPr>
          <w:shd w:val="clear" w:color="auto" w:fill="FFFFFF"/>
        </w:rPr>
        <w:t>, Bryan. </w:t>
      </w:r>
      <w:r w:rsidRPr="00734F7A">
        <w:rPr>
          <w:i/>
          <w:iCs/>
          <w:shd w:val="clear" w:color="auto" w:fill="FFFFFF"/>
        </w:rPr>
        <w:t>Christ-Centered Preaching: Redeeming the Expository Sermon</w:t>
      </w:r>
      <w:r w:rsidRPr="00734F7A">
        <w:rPr>
          <w:shd w:val="clear" w:color="auto" w:fill="FFFFFF"/>
        </w:rPr>
        <w:t>. third ed. Grand Rapids, Michigan: Baker Academic, 2018.</w:t>
      </w:r>
      <w:r w:rsidRPr="00734F7A">
        <w:rPr>
          <w:i/>
          <w:iCs/>
          <w:shd w:val="clear" w:color="auto" w:fill="FFFFFF"/>
        </w:rPr>
        <w:t xml:space="preserve"> </w:t>
      </w:r>
    </w:p>
    <w:p w14:paraId="5353A0EA" w14:textId="353F6E7B" w:rsidR="002C7575" w:rsidRPr="00734F7A" w:rsidRDefault="002C7575" w:rsidP="002F4735">
      <w:pPr>
        <w:spacing w:before="240" w:line="240" w:lineRule="auto"/>
        <w:ind w:left="720" w:hanging="720"/>
        <w:rPr>
          <w:shd w:val="clear" w:color="auto" w:fill="FFFFFF"/>
        </w:rPr>
      </w:pPr>
      <w:r w:rsidRPr="00734F7A">
        <w:rPr>
          <w:shd w:val="clear" w:color="auto" w:fill="FFFFFF"/>
        </w:rPr>
        <w:t>Healthline. “</w:t>
      </w:r>
      <w:proofErr w:type="spellStart"/>
      <w:r w:rsidRPr="00734F7A">
        <w:rPr>
          <w:shd w:val="clear" w:color="auto" w:fill="FFFFFF"/>
        </w:rPr>
        <w:t>Glossophobia</w:t>
      </w:r>
      <w:proofErr w:type="spellEnd"/>
      <w:r w:rsidRPr="00734F7A">
        <w:rPr>
          <w:shd w:val="clear" w:color="auto" w:fill="FFFFFF"/>
        </w:rPr>
        <w:t xml:space="preserve">: What It Is and How to Treat It.” November 23, 2016. </w:t>
      </w:r>
      <w:hyperlink r:id="rId9" w:history="1">
        <w:r w:rsidRPr="00734F7A">
          <w:rPr>
            <w:rStyle w:val="Hyperlink"/>
            <w:color w:val="auto"/>
            <w:shd w:val="clear" w:color="auto" w:fill="FFFFFF"/>
          </w:rPr>
          <w:t>https://www.healthline.com/health/glossophobia</w:t>
        </w:r>
      </w:hyperlink>
      <w:r w:rsidRPr="00734F7A">
        <w:rPr>
          <w:shd w:val="clear" w:color="auto" w:fill="FFFFFF"/>
        </w:rPr>
        <w:t>.</w:t>
      </w:r>
    </w:p>
    <w:p w14:paraId="2DC9EDBB" w14:textId="688CEF98" w:rsidR="004D2357" w:rsidRPr="00734F7A" w:rsidRDefault="004D2357" w:rsidP="002F4735">
      <w:pPr>
        <w:spacing w:before="240" w:line="240" w:lineRule="auto"/>
        <w:ind w:left="720" w:hanging="720"/>
        <w:rPr>
          <w:shd w:val="clear" w:color="auto" w:fill="FFFFFF"/>
        </w:rPr>
      </w:pPr>
      <w:r w:rsidRPr="00734F7A">
        <w:rPr>
          <w:shd w:val="clear" w:color="auto" w:fill="FFFFFF"/>
        </w:rPr>
        <w:t xml:space="preserve">Institute of Public Speaking. “Public Speaking: </w:t>
      </w:r>
      <w:proofErr w:type="gramStart"/>
      <w:r w:rsidRPr="00734F7A">
        <w:rPr>
          <w:shd w:val="clear" w:color="auto" w:fill="FFFFFF"/>
        </w:rPr>
        <w:t>the</w:t>
      </w:r>
      <w:proofErr w:type="gramEnd"/>
      <w:r w:rsidRPr="00734F7A">
        <w:rPr>
          <w:shd w:val="clear" w:color="auto" w:fill="FFFFFF"/>
        </w:rPr>
        <w:t xml:space="preserve"> Verbal.” Accessed August 3, 2018. </w:t>
      </w:r>
      <w:hyperlink r:id="rId10" w:history="1">
        <w:r w:rsidRPr="00734F7A">
          <w:rPr>
            <w:rStyle w:val="Hyperlink"/>
            <w:color w:val="auto"/>
            <w:shd w:val="clear" w:color="auto" w:fill="FFFFFF"/>
          </w:rPr>
          <w:t>https://www.instituteofpublicspeaking.com/body-language/public-speaking-verbal-non-verbal/</w:t>
        </w:r>
      </w:hyperlink>
      <w:r w:rsidRPr="00734F7A">
        <w:rPr>
          <w:shd w:val="clear" w:color="auto" w:fill="FFFFFF"/>
        </w:rPr>
        <w:t>.</w:t>
      </w:r>
    </w:p>
    <w:p w14:paraId="55AD7583" w14:textId="77777777" w:rsidR="00E47368" w:rsidRPr="00734F7A" w:rsidRDefault="00E47368" w:rsidP="00E47368">
      <w:pPr>
        <w:spacing w:before="240" w:line="240" w:lineRule="auto"/>
        <w:ind w:left="720" w:hanging="720"/>
        <w:rPr>
          <w:shd w:val="clear" w:color="auto" w:fill="FFFFFF"/>
        </w:rPr>
      </w:pPr>
      <w:r w:rsidRPr="00734F7A">
        <w:rPr>
          <w:shd w:val="clear" w:color="auto" w:fill="FFFFFF"/>
        </w:rPr>
        <w:t>Keller, Timothy. </w:t>
      </w:r>
      <w:r w:rsidRPr="00734F7A">
        <w:rPr>
          <w:i/>
          <w:iCs/>
          <w:shd w:val="clear" w:color="auto" w:fill="FFFFFF"/>
        </w:rPr>
        <w:t>Preaching: Communicating Faith in an Age of Skepticism</w:t>
      </w:r>
      <w:r w:rsidRPr="00734F7A">
        <w:rPr>
          <w:shd w:val="clear" w:color="auto" w:fill="FFFFFF"/>
        </w:rPr>
        <w:t xml:space="preserve">. New York, NY: Penguin Books, 2016. </w:t>
      </w:r>
    </w:p>
    <w:p w14:paraId="39F1866B" w14:textId="417AE994" w:rsidR="009729F7" w:rsidRPr="00734F7A" w:rsidRDefault="009729F7" w:rsidP="002F4735">
      <w:pPr>
        <w:spacing w:before="240" w:line="240" w:lineRule="auto"/>
        <w:ind w:left="720" w:hanging="720"/>
        <w:rPr>
          <w:shd w:val="clear" w:color="auto" w:fill="FFFFFF"/>
        </w:rPr>
      </w:pPr>
      <w:r w:rsidRPr="00734F7A">
        <w:rPr>
          <w:shd w:val="clear" w:color="auto" w:fill="FFFFFF"/>
        </w:rPr>
        <w:t>Lloyd-Jones, David Martyn. </w:t>
      </w:r>
      <w:r w:rsidRPr="00734F7A">
        <w:rPr>
          <w:i/>
          <w:iCs/>
          <w:shd w:val="clear" w:color="auto" w:fill="FFFFFF"/>
        </w:rPr>
        <w:t>Preaching and Preachers</w:t>
      </w:r>
      <w:r w:rsidRPr="00734F7A">
        <w:rPr>
          <w:shd w:val="clear" w:color="auto" w:fill="FFFFFF"/>
        </w:rPr>
        <w:t>. 40th ed. Grand Rapids, MI: Zondervan, 2011.</w:t>
      </w:r>
    </w:p>
    <w:p w14:paraId="343BAD51" w14:textId="75723894" w:rsidR="00C275C9" w:rsidRPr="00734F7A" w:rsidRDefault="00C275C9" w:rsidP="002F4735">
      <w:pPr>
        <w:spacing w:before="240" w:line="240" w:lineRule="auto"/>
        <w:ind w:left="720" w:hanging="720"/>
        <w:rPr>
          <w:shd w:val="clear" w:color="auto" w:fill="FFFFFF"/>
        </w:rPr>
      </w:pPr>
      <w:r w:rsidRPr="00734F7A">
        <w:rPr>
          <w:shd w:val="clear" w:color="auto" w:fill="FFFFFF"/>
        </w:rPr>
        <w:t xml:space="preserve">McClellan, Dave T. “Recovering a Classically Oral Homiletic.” PhD diss., Duquesne University, 2008. </w:t>
      </w:r>
      <w:hyperlink r:id="rId11" w:history="1">
        <w:r w:rsidRPr="00734F7A">
          <w:rPr>
            <w:rStyle w:val="Hyperlink"/>
            <w:color w:val="auto"/>
            <w:shd w:val="clear" w:color="auto" w:fill="FFFFFF"/>
          </w:rPr>
          <w:t>https://dsc.duq.edu/etd/900/</w:t>
        </w:r>
      </w:hyperlink>
      <w:r w:rsidRPr="00734F7A">
        <w:rPr>
          <w:shd w:val="clear" w:color="auto" w:fill="FFFFFF"/>
        </w:rPr>
        <w:t>.</w:t>
      </w:r>
    </w:p>
    <w:p w14:paraId="4DC786DE" w14:textId="2AD4793C" w:rsidR="002C7575" w:rsidRPr="00734F7A" w:rsidRDefault="002C7575" w:rsidP="002F4735">
      <w:pPr>
        <w:spacing w:before="240" w:line="240" w:lineRule="auto"/>
        <w:ind w:left="720" w:hanging="720"/>
        <w:rPr>
          <w:shd w:val="clear" w:color="auto" w:fill="FFFFFF"/>
        </w:rPr>
      </w:pPr>
      <w:r w:rsidRPr="00734F7A">
        <w:rPr>
          <w:shd w:val="clear" w:color="auto" w:fill="FFFFFF"/>
        </w:rPr>
        <w:t xml:space="preserve">McDermott, Gerald R. “5 Ways to Battle Anxiety in the Pulpit.” The Gospel Coalition. July 28, 2017. </w:t>
      </w:r>
      <w:hyperlink r:id="rId12" w:history="1">
        <w:r w:rsidRPr="00734F7A">
          <w:rPr>
            <w:rStyle w:val="Hyperlink"/>
            <w:color w:val="auto"/>
            <w:shd w:val="clear" w:color="auto" w:fill="FFFFFF"/>
          </w:rPr>
          <w:t>https://www.thegospelcoalition.org/article/5-ways-to-battle-anxiety-in-pulpit/</w:t>
        </w:r>
      </w:hyperlink>
      <w:r w:rsidRPr="00734F7A">
        <w:rPr>
          <w:shd w:val="clear" w:color="auto" w:fill="FFFFFF"/>
        </w:rPr>
        <w:t>.</w:t>
      </w:r>
    </w:p>
    <w:p w14:paraId="2B47F9CD" w14:textId="4B2C05AA" w:rsidR="0026038E" w:rsidRPr="00734F7A" w:rsidRDefault="0026038E" w:rsidP="002F4735">
      <w:pPr>
        <w:spacing w:before="240" w:line="240" w:lineRule="auto"/>
        <w:ind w:left="720" w:hanging="720"/>
        <w:rPr>
          <w:shd w:val="clear" w:color="auto" w:fill="FFFFFF"/>
        </w:rPr>
      </w:pPr>
      <w:r w:rsidRPr="00734F7A">
        <w:rPr>
          <w:shd w:val="clear" w:color="auto" w:fill="FFFFFF"/>
        </w:rPr>
        <w:t>Nelson, Shawn. </w:t>
      </w:r>
      <w:r w:rsidRPr="00734F7A">
        <w:rPr>
          <w:i/>
          <w:iCs/>
          <w:shd w:val="clear" w:color="auto" w:fill="FFFFFF"/>
        </w:rPr>
        <w:t>How Not to Study the Bible: The Dangers of Looking for Deeper Meaning</w:t>
      </w:r>
      <w:r w:rsidRPr="00734F7A">
        <w:rPr>
          <w:shd w:val="clear" w:color="auto" w:fill="FFFFFF"/>
        </w:rPr>
        <w:t xml:space="preserve">. Temecula, CA: Geeky Christian, 2013. </w:t>
      </w:r>
    </w:p>
    <w:p w14:paraId="57975F07" w14:textId="677575F0" w:rsidR="007D1C1C" w:rsidRPr="00734F7A" w:rsidRDefault="007D1C1C" w:rsidP="002F4735">
      <w:pPr>
        <w:spacing w:before="240" w:line="240" w:lineRule="auto"/>
        <w:ind w:left="720" w:hanging="720"/>
        <w:rPr>
          <w:shd w:val="clear" w:color="auto" w:fill="FFFFFF"/>
        </w:rPr>
      </w:pPr>
      <w:r w:rsidRPr="00734F7A">
        <w:rPr>
          <w:shd w:val="clear" w:color="auto" w:fill="FFFFFF"/>
        </w:rPr>
        <w:t>Robinson, Haddon W. </w:t>
      </w:r>
      <w:r w:rsidRPr="00734F7A">
        <w:rPr>
          <w:i/>
          <w:iCs/>
          <w:shd w:val="clear" w:color="auto" w:fill="FFFFFF"/>
        </w:rPr>
        <w:t xml:space="preserve">Biblical Preaching: </w:t>
      </w:r>
      <w:r w:rsidR="00477CC4" w:rsidRPr="00734F7A">
        <w:rPr>
          <w:i/>
          <w:iCs/>
          <w:shd w:val="clear" w:color="auto" w:fill="FFFFFF"/>
        </w:rPr>
        <w:t>T</w:t>
      </w:r>
      <w:r w:rsidRPr="00734F7A">
        <w:rPr>
          <w:i/>
          <w:iCs/>
          <w:shd w:val="clear" w:color="auto" w:fill="FFFFFF"/>
        </w:rPr>
        <w:t>he Development and Delivery of Expository Messages</w:t>
      </w:r>
      <w:r w:rsidRPr="00734F7A">
        <w:rPr>
          <w:shd w:val="clear" w:color="auto" w:fill="FFFFFF"/>
        </w:rPr>
        <w:t xml:space="preserve">. </w:t>
      </w:r>
      <w:r w:rsidR="00477CC4" w:rsidRPr="00734F7A">
        <w:rPr>
          <w:shd w:val="clear" w:color="auto" w:fill="FFFFFF"/>
        </w:rPr>
        <w:t>t</w:t>
      </w:r>
      <w:r w:rsidRPr="00734F7A">
        <w:rPr>
          <w:shd w:val="clear" w:color="auto" w:fill="FFFFFF"/>
        </w:rPr>
        <w:t xml:space="preserve">hird ed. Grand Rapids, Michigan: Baker Academic, a division of Baker Publishing Group, 2014. </w:t>
      </w:r>
    </w:p>
    <w:p w14:paraId="7AC4D491" w14:textId="4B395C9B" w:rsidR="005349F1" w:rsidRPr="00734F7A" w:rsidRDefault="005349F1" w:rsidP="002F4735">
      <w:pPr>
        <w:spacing w:before="240" w:line="240" w:lineRule="auto"/>
        <w:ind w:left="720" w:hanging="720"/>
        <w:rPr>
          <w:shd w:val="clear" w:color="auto" w:fill="FFFFFF"/>
        </w:rPr>
      </w:pPr>
      <w:r w:rsidRPr="00734F7A">
        <w:rPr>
          <w:shd w:val="clear" w:color="auto" w:fill="FFFFFF"/>
        </w:rPr>
        <w:t>Spurgeon, Charles Haddon. </w:t>
      </w:r>
      <w:r w:rsidRPr="00734F7A">
        <w:rPr>
          <w:i/>
          <w:iCs/>
          <w:shd w:val="clear" w:color="auto" w:fill="FFFFFF"/>
        </w:rPr>
        <w:t xml:space="preserve">Lectures </w:t>
      </w:r>
      <w:r w:rsidR="00335102" w:rsidRPr="00734F7A">
        <w:rPr>
          <w:i/>
          <w:iCs/>
          <w:shd w:val="clear" w:color="auto" w:fill="FFFFFF"/>
        </w:rPr>
        <w:t>to</w:t>
      </w:r>
      <w:r w:rsidRPr="00734F7A">
        <w:rPr>
          <w:i/>
          <w:iCs/>
          <w:shd w:val="clear" w:color="auto" w:fill="FFFFFF"/>
        </w:rPr>
        <w:t xml:space="preserve"> My Students: Volume 1</w:t>
      </w:r>
      <w:r w:rsidRPr="00734F7A">
        <w:rPr>
          <w:shd w:val="clear" w:color="auto" w:fill="FFFFFF"/>
        </w:rPr>
        <w:t>. London: Passmore and Alabaster, 1875.</w:t>
      </w:r>
    </w:p>
    <w:p w14:paraId="17EF6D04" w14:textId="3315F6F1" w:rsidR="00047851" w:rsidRPr="00734F7A" w:rsidRDefault="00047851" w:rsidP="002F4735">
      <w:pPr>
        <w:spacing w:before="240" w:line="240" w:lineRule="auto"/>
        <w:ind w:left="720" w:hanging="720"/>
        <w:rPr>
          <w:shd w:val="clear" w:color="auto" w:fill="FFFFFF"/>
        </w:rPr>
      </w:pPr>
      <w:r w:rsidRPr="00734F7A">
        <w:rPr>
          <w:shd w:val="clear" w:color="auto" w:fill="FFFFFF"/>
        </w:rPr>
        <w:t>Stott, John R W. </w:t>
      </w:r>
      <w:r w:rsidRPr="00734F7A">
        <w:rPr>
          <w:i/>
          <w:iCs/>
          <w:shd w:val="clear" w:color="auto" w:fill="FFFFFF"/>
        </w:rPr>
        <w:t>Between Two Worlds: The Challenge of Preaching Today</w:t>
      </w:r>
      <w:r w:rsidRPr="00734F7A">
        <w:rPr>
          <w:shd w:val="clear" w:color="auto" w:fill="FFFFFF"/>
        </w:rPr>
        <w:t xml:space="preserve">. Grand Rapids, MI: William B. Eerdmans Publishing Company, 2017. </w:t>
      </w:r>
    </w:p>
    <w:p w14:paraId="34065659" w14:textId="77777777" w:rsidR="0042104A" w:rsidRPr="00734F7A" w:rsidRDefault="0042104A" w:rsidP="0042104A">
      <w:pPr>
        <w:spacing w:before="240" w:line="240" w:lineRule="auto"/>
        <w:ind w:left="720" w:hanging="720"/>
        <w:rPr>
          <w:shd w:val="clear" w:color="auto" w:fill="FFFFFF"/>
        </w:rPr>
      </w:pPr>
      <w:r w:rsidRPr="00734F7A">
        <w:rPr>
          <w:shd w:val="clear" w:color="auto" w:fill="FFFFFF"/>
        </w:rPr>
        <w:lastRenderedPageBreak/>
        <w:t xml:space="preserve">Toastmasters International. </w:t>
      </w:r>
      <w:r w:rsidRPr="00734F7A">
        <w:rPr>
          <w:i/>
          <w:iCs/>
          <w:shd w:val="clear" w:color="auto" w:fill="FFFFFF"/>
        </w:rPr>
        <w:t>Communication and Leadership Program</w:t>
      </w:r>
      <w:r w:rsidRPr="00734F7A">
        <w:rPr>
          <w:shd w:val="clear" w:color="auto" w:fill="FFFFFF"/>
        </w:rPr>
        <w:t>. Mission Viejo, CA: Toastmasters International, 1999.</w:t>
      </w:r>
    </w:p>
    <w:p w14:paraId="722B524C" w14:textId="53281D3E" w:rsidR="0042104A" w:rsidRPr="00734F7A" w:rsidRDefault="00114B8D" w:rsidP="00114B8D">
      <w:pPr>
        <w:spacing w:before="240" w:line="240" w:lineRule="auto"/>
        <w:ind w:firstLine="0"/>
        <w:rPr>
          <w:shd w:val="clear" w:color="auto" w:fill="FFFFFF"/>
        </w:rPr>
      </w:pPr>
      <w:r w:rsidRPr="00734F7A">
        <w:rPr>
          <w:shd w:val="clear" w:color="auto" w:fill="FFFFFF"/>
        </w:rPr>
        <w:t>———</w:t>
      </w:r>
      <w:r w:rsidR="0042104A" w:rsidRPr="00734F7A">
        <w:rPr>
          <w:shd w:val="clear" w:color="auto" w:fill="FFFFFF"/>
        </w:rPr>
        <w:t xml:space="preserve">. </w:t>
      </w:r>
      <w:r w:rsidR="0042104A" w:rsidRPr="00734F7A">
        <w:rPr>
          <w:i/>
          <w:iCs/>
          <w:shd w:val="clear" w:color="auto" w:fill="FFFFFF"/>
        </w:rPr>
        <w:t>Competent Communication</w:t>
      </w:r>
      <w:r w:rsidR="0042104A" w:rsidRPr="00734F7A">
        <w:rPr>
          <w:shd w:val="clear" w:color="auto" w:fill="FFFFFF"/>
        </w:rPr>
        <w:t xml:space="preserve">. Mission Viejo, CA: Toastmasters International, 2015. </w:t>
      </w:r>
      <w:hyperlink r:id="rId13" w:history="1">
        <w:r w:rsidR="0042104A" w:rsidRPr="00734F7A">
          <w:rPr>
            <w:rStyle w:val="Hyperlink"/>
            <w:color w:val="auto"/>
            <w:shd w:val="clear" w:color="auto" w:fill="FFFFFF"/>
          </w:rPr>
          <w:t>http://www.toastmastersph.org/PDF/CC_CL/CC225.pdf</w:t>
        </w:r>
      </w:hyperlink>
      <w:r w:rsidR="0042104A" w:rsidRPr="00734F7A">
        <w:rPr>
          <w:shd w:val="clear" w:color="auto" w:fill="FFFFFF"/>
        </w:rPr>
        <w:t>.</w:t>
      </w:r>
    </w:p>
    <w:p w14:paraId="1E826E07" w14:textId="44F6BE25" w:rsidR="00FB16A4" w:rsidRPr="00734F7A" w:rsidRDefault="00114B8D" w:rsidP="002F4735">
      <w:pPr>
        <w:spacing w:before="240" w:line="240" w:lineRule="auto"/>
        <w:ind w:left="720" w:hanging="720"/>
        <w:rPr>
          <w:shd w:val="clear" w:color="auto" w:fill="FFFFFF"/>
        </w:rPr>
      </w:pPr>
      <w:r w:rsidRPr="00734F7A">
        <w:rPr>
          <w:shd w:val="clear" w:color="auto" w:fill="FFFFFF"/>
        </w:rPr>
        <w:t>———</w:t>
      </w:r>
      <w:r w:rsidR="00FB16A4" w:rsidRPr="00734F7A">
        <w:rPr>
          <w:shd w:val="clear" w:color="auto" w:fill="FFFFFF"/>
        </w:rPr>
        <w:t xml:space="preserve">. “Toastmasters International Fact Sheet.” Accessed July 27, 2018. </w:t>
      </w:r>
      <w:hyperlink r:id="rId14" w:history="1">
        <w:r w:rsidR="00FB16A4" w:rsidRPr="00734F7A">
          <w:rPr>
            <w:rStyle w:val="Hyperlink"/>
            <w:color w:val="auto"/>
            <w:shd w:val="clear" w:color="auto" w:fill="FFFFFF"/>
          </w:rPr>
          <w:t>https://www.toastmasters.org/~/media/47952D07B0FB4596B2D24228551049FF.ashx</w:t>
        </w:r>
      </w:hyperlink>
      <w:r w:rsidR="00FB16A4" w:rsidRPr="00734F7A">
        <w:rPr>
          <w:shd w:val="clear" w:color="auto" w:fill="FFFFFF"/>
        </w:rPr>
        <w:t>.</w:t>
      </w:r>
    </w:p>
    <w:p w14:paraId="49CE0E98" w14:textId="77777777" w:rsidR="0042104A" w:rsidRPr="00734F7A" w:rsidRDefault="0042104A" w:rsidP="002F4735">
      <w:pPr>
        <w:spacing w:before="240" w:line="240" w:lineRule="auto"/>
        <w:ind w:left="720" w:hanging="720"/>
        <w:rPr>
          <w:shd w:val="clear" w:color="auto" w:fill="FFFFFF"/>
        </w:rPr>
      </w:pPr>
    </w:p>
    <w:p w14:paraId="754D53CF" w14:textId="77777777" w:rsidR="001E5ABD" w:rsidRPr="00734F7A" w:rsidRDefault="001E5ABD" w:rsidP="002F4735">
      <w:pPr>
        <w:spacing w:before="240" w:line="240" w:lineRule="auto"/>
        <w:ind w:left="720" w:hanging="720"/>
      </w:pPr>
    </w:p>
    <w:p w14:paraId="71ED1AD0" w14:textId="212A6FE9" w:rsidR="00B50C9E" w:rsidRDefault="00B50C9E">
      <w:pPr>
        <w:autoSpaceDE/>
        <w:autoSpaceDN/>
        <w:spacing w:line="240" w:lineRule="auto"/>
        <w:ind w:firstLine="0"/>
        <w:rPr>
          <w:b/>
          <w:color w:val="000000" w:themeColor="text1"/>
          <w:kern w:val="32"/>
        </w:rPr>
      </w:pPr>
    </w:p>
    <w:p w14:paraId="7413EF78" w14:textId="3BD6C6C8" w:rsidR="00B50C9E" w:rsidRDefault="00B50C9E">
      <w:pPr>
        <w:autoSpaceDE/>
        <w:autoSpaceDN/>
        <w:spacing w:line="240" w:lineRule="auto"/>
        <w:ind w:firstLine="0"/>
        <w:rPr>
          <w:color w:val="000000" w:themeColor="text1"/>
        </w:rPr>
      </w:pPr>
    </w:p>
    <w:p w14:paraId="3994A79F" w14:textId="77777777" w:rsidR="00B50C9E" w:rsidRPr="008C24F9" w:rsidRDefault="00B50C9E">
      <w:pPr>
        <w:autoSpaceDE/>
        <w:autoSpaceDN/>
        <w:spacing w:line="240" w:lineRule="auto"/>
        <w:ind w:firstLine="0"/>
        <w:rPr>
          <w:color w:val="000000" w:themeColor="text1"/>
        </w:rPr>
      </w:pPr>
    </w:p>
    <w:sectPr w:rsidR="00B50C9E" w:rsidRPr="008C24F9" w:rsidSect="00621C91">
      <w:headerReference w:type="default" r:id="rId15"/>
      <w:footerReference w:type="default" r:id="rId16"/>
      <w:headerReference w:type="first" r:id="rId17"/>
      <w:footerReference w:type="first" r:id="rId18"/>
      <w:endnotePr>
        <w:numFmt w:val="decimal"/>
      </w:endnotePr>
      <w:pgSz w:w="12240" w:h="15840" w:code="1"/>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BF3F" w14:textId="77777777" w:rsidR="00701A33" w:rsidRDefault="00701A33">
      <w:pPr>
        <w:spacing w:line="240" w:lineRule="auto"/>
      </w:pPr>
      <w:r>
        <w:separator/>
      </w:r>
    </w:p>
  </w:endnote>
  <w:endnote w:type="continuationSeparator" w:id="0">
    <w:p w14:paraId="415BD2B9" w14:textId="77777777" w:rsidR="00701A33" w:rsidRDefault="00701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8682" w14:textId="77777777" w:rsidR="00701A33" w:rsidRDefault="00701A33"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C7AB6" w14:textId="77777777" w:rsidR="00701A33" w:rsidRDefault="00701A33" w:rsidP="00790CE7">
    <w:pPr>
      <w:spacing w:line="240" w:lineRule="atLeast"/>
      <w:jc w:val="center"/>
    </w:pPr>
  </w:p>
  <w:p w14:paraId="44DA19C9" w14:textId="77777777" w:rsidR="00701A33" w:rsidRDefault="00701A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CBFA" w14:textId="77777777" w:rsidR="00621C91" w:rsidRDefault="00621C91" w:rsidP="00621C91">
    <w:pPr>
      <w:pStyle w:val="Footer"/>
      <w:spacing w:before="24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B502205" w14:textId="77777777" w:rsidR="00621C91" w:rsidRPr="00024D61" w:rsidRDefault="00621C91" w:rsidP="00621C91">
    <w:pPr>
      <w:pStyle w:val="Footer"/>
      <w:jc w:val="left"/>
    </w:pPr>
  </w:p>
  <w:p w14:paraId="1908506D" w14:textId="77777777" w:rsidR="00701A33" w:rsidRPr="00621C91" w:rsidRDefault="00701A33" w:rsidP="0062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E6E2" w14:textId="77777777" w:rsidR="00701A33" w:rsidRDefault="00701A33" w:rsidP="00790CE7">
      <w:pPr>
        <w:spacing w:line="200" w:lineRule="atLeast"/>
        <w:ind w:firstLine="0"/>
      </w:pPr>
      <w:r>
        <w:separator/>
      </w:r>
    </w:p>
  </w:footnote>
  <w:footnote w:type="continuationSeparator" w:id="0">
    <w:p w14:paraId="27720280" w14:textId="77777777" w:rsidR="00701A33" w:rsidRDefault="00701A33" w:rsidP="00790CE7">
      <w:pPr>
        <w:spacing w:line="200" w:lineRule="atLeast"/>
        <w:ind w:firstLine="0"/>
      </w:pPr>
      <w:r>
        <w:separator/>
      </w:r>
    </w:p>
  </w:footnote>
  <w:footnote w:type="continuationNotice" w:id="1">
    <w:p w14:paraId="564113ED" w14:textId="77777777" w:rsidR="00701A33" w:rsidRDefault="00701A33" w:rsidP="00790CE7">
      <w:pPr>
        <w:spacing w:line="200" w:lineRule="atLeast"/>
        <w:ind w:firstLine="0"/>
      </w:pPr>
    </w:p>
  </w:footnote>
  <w:footnote w:id="2">
    <w:p w14:paraId="3838A986" w14:textId="4135D3C5" w:rsidR="00701A33" w:rsidRPr="00E47368" w:rsidRDefault="00701A33">
      <w:pPr>
        <w:pStyle w:val="FootnoteText"/>
      </w:pPr>
      <w:r>
        <w:rPr>
          <w:rStyle w:val="FootnoteReference"/>
        </w:rPr>
        <w:footnoteRef/>
      </w:r>
      <w:r>
        <w:t xml:space="preserve"> </w:t>
      </w:r>
      <w:r w:rsidRPr="00E47368">
        <w:rPr>
          <w:szCs w:val="20"/>
          <w:shd w:val="clear" w:color="auto" w:fill="FFFFFF"/>
        </w:rPr>
        <w:t xml:space="preserve">“Toastmasters International Fact Sheet,” Toastmasters International, accessed July 27, 2018, </w:t>
      </w:r>
      <w:hyperlink r:id="rId1" w:history="1">
        <w:r w:rsidRPr="00E47368">
          <w:rPr>
            <w:rStyle w:val="Hyperlink"/>
            <w:color w:val="auto"/>
            <w:szCs w:val="20"/>
            <w:shd w:val="clear" w:color="auto" w:fill="FFFFFF"/>
          </w:rPr>
          <w:t>https://www.toastmasters.org/~/media/47952D07B0FB4596B2D24228551049FF.ashx</w:t>
        </w:r>
      </w:hyperlink>
      <w:r w:rsidRPr="00E47368">
        <w:rPr>
          <w:szCs w:val="20"/>
          <w:shd w:val="clear" w:color="auto" w:fill="FFFFFF"/>
        </w:rPr>
        <w:t>.</w:t>
      </w:r>
    </w:p>
  </w:footnote>
  <w:footnote w:id="3">
    <w:p w14:paraId="164F09EE" w14:textId="426CB60C" w:rsidR="00701A33" w:rsidRDefault="00701A33">
      <w:pPr>
        <w:pStyle w:val="FootnoteText"/>
      </w:pPr>
      <w:r w:rsidRPr="00E47368">
        <w:rPr>
          <w:rStyle w:val="FootnoteReference"/>
        </w:rPr>
        <w:footnoteRef/>
      </w:r>
      <w:r w:rsidRPr="00E47368">
        <w:t xml:space="preserve"> Ibid.</w:t>
      </w:r>
    </w:p>
  </w:footnote>
  <w:footnote w:id="4">
    <w:p w14:paraId="4BF9B2D9" w14:textId="62832BA5" w:rsidR="00701A33" w:rsidRDefault="00701A33">
      <w:pPr>
        <w:pStyle w:val="FootnoteText"/>
      </w:pPr>
      <w:r>
        <w:rPr>
          <w:rStyle w:val="FootnoteReference"/>
        </w:rPr>
        <w:footnoteRef/>
      </w:r>
      <w:r>
        <w:t xml:space="preserve"> Statements like this are easy to find in homiletics</w:t>
      </w:r>
      <w:r w:rsidR="00A8277A">
        <w:t xml:space="preserve"> books</w:t>
      </w:r>
      <w:r>
        <w:t>.  One good example is from John Stott.  Speaking about delivery and gestures</w:t>
      </w:r>
      <w:r w:rsidR="0042104A">
        <w:t>,</w:t>
      </w:r>
      <w:r>
        <w:t xml:space="preserve"> he says</w:t>
      </w:r>
      <w:r w:rsidR="00A8277A">
        <w:t xml:space="preserve"> </w:t>
      </w:r>
      <w:r>
        <w:t>“</w:t>
      </w:r>
      <w:r w:rsidR="00A8277A">
        <w:t>…</w:t>
      </w:r>
      <w:r w:rsidRPr="0062109A">
        <w:t xml:space="preserve">these matters are best learned by being </w:t>
      </w:r>
      <w:r>
        <w:t>‘</w:t>
      </w:r>
      <w:r w:rsidRPr="0062109A">
        <w:t>apprenticed</w:t>
      </w:r>
      <w:r>
        <w:t>’</w:t>
      </w:r>
      <w:r w:rsidRPr="0062109A">
        <w:t xml:space="preserve"> to an experienced preacher, by trial and error, and by friendly critics</w:t>
      </w:r>
      <w:r>
        <w:t xml:space="preserve">.” </w:t>
      </w:r>
      <w:r w:rsidR="0042104A" w:rsidRPr="0042104A">
        <w:t xml:space="preserve">John R W. Stott, </w:t>
      </w:r>
      <w:r w:rsidR="0042104A" w:rsidRPr="0042104A">
        <w:rPr>
          <w:i/>
        </w:rPr>
        <w:t xml:space="preserve">Between Two Worlds: </w:t>
      </w:r>
      <w:r w:rsidR="0042104A">
        <w:rPr>
          <w:i/>
        </w:rPr>
        <w:t>T</w:t>
      </w:r>
      <w:r w:rsidR="0042104A" w:rsidRPr="0042104A">
        <w:rPr>
          <w:i/>
        </w:rPr>
        <w:t>he Challenge of Preaching Today</w:t>
      </w:r>
      <w:r w:rsidR="0042104A" w:rsidRPr="0042104A">
        <w:t xml:space="preserve"> (Grand Rapids, Michigan: William B. Eerdmans Publishing Company, 2017), </w:t>
      </w:r>
      <w:r w:rsidR="0042104A">
        <w:t xml:space="preserve">Kindle loc. </w:t>
      </w:r>
      <w:r w:rsidR="0042104A" w:rsidRPr="0042104A">
        <w:t>108-109.</w:t>
      </w:r>
    </w:p>
  </w:footnote>
  <w:footnote w:id="5">
    <w:p w14:paraId="30A60CDD" w14:textId="5B4D6ADF" w:rsidR="00701A33" w:rsidRDefault="00701A33">
      <w:pPr>
        <w:pStyle w:val="FootnoteText"/>
      </w:pPr>
      <w:r>
        <w:rPr>
          <w:rStyle w:val="FootnoteReference"/>
        </w:rPr>
        <w:footnoteRef/>
      </w:r>
      <w:r w:rsidR="00114B8D">
        <w:t xml:space="preserve"> </w:t>
      </w:r>
      <w:r w:rsidR="00114B8D" w:rsidRPr="00114B8D">
        <w:t>Toastmasters International</w:t>
      </w:r>
      <w:r w:rsidR="00114B8D">
        <w:t xml:space="preserve">, </w:t>
      </w:r>
      <w:r w:rsidR="00114B8D" w:rsidRPr="00114B8D">
        <w:rPr>
          <w:i/>
        </w:rPr>
        <w:t>Communication and Leadership Program</w:t>
      </w:r>
      <w:r w:rsidR="00114B8D" w:rsidRPr="00114B8D">
        <w:t xml:space="preserve"> </w:t>
      </w:r>
      <w:r w:rsidR="00114B8D">
        <w:t>(</w:t>
      </w:r>
      <w:r w:rsidR="00114B8D" w:rsidRPr="00114B8D">
        <w:t>Mission Viejo, CA: Toastmasters International, 1999</w:t>
      </w:r>
      <w:r w:rsidR="00114B8D">
        <w:t xml:space="preserve">), </w:t>
      </w:r>
      <w:r>
        <w:t>6</w:t>
      </w:r>
      <w:r w:rsidR="00114B8D">
        <w:t>.</w:t>
      </w:r>
    </w:p>
  </w:footnote>
  <w:footnote w:id="6">
    <w:p w14:paraId="4CA35A61" w14:textId="57B9206F" w:rsidR="00701A33" w:rsidRDefault="00701A33">
      <w:pPr>
        <w:pStyle w:val="FootnoteText"/>
      </w:pPr>
      <w:r>
        <w:rPr>
          <w:rStyle w:val="FootnoteReference"/>
        </w:rPr>
        <w:footnoteRef/>
      </w:r>
      <w:r>
        <w:t xml:space="preserve"> The title of this manual was </w:t>
      </w:r>
      <w:r w:rsidRPr="00071C58">
        <w:rPr>
          <w:i/>
        </w:rPr>
        <w:t>Communication and Leadership Program</w:t>
      </w:r>
      <w:r>
        <w:t xml:space="preserve"> when I was attending </w:t>
      </w:r>
      <w:r w:rsidR="005C2321">
        <w:t xml:space="preserve">many </w:t>
      </w:r>
      <w:r>
        <w:t xml:space="preserve">years ago.  It has since been updated and renamed to </w:t>
      </w:r>
      <w:r w:rsidRPr="00071C58">
        <w:rPr>
          <w:i/>
        </w:rPr>
        <w:t>Competent Communication</w:t>
      </w:r>
      <w:r>
        <w:t xml:space="preserve">. </w:t>
      </w:r>
    </w:p>
  </w:footnote>
  <w:footnote w:id="7">
    <w:p w14:paraId="7835A837" w14:textId="10A8ED05" w:rsidR="00701A33" w:rsidRDefault="00701A33">
      <w:pPr>
        <w:pStyle w:val="FootnoteText"/>
      </w:pPr>
      <w:r>
        <w:rPr>
          <w:rStyle w:val="FootnoteReference"/>
        </w:rPr>
        <w:footnoteRef/>
      </w:r>
      <w:r>
        <w:t xml:space="preserve"> </w:t>
      </w:r>
      <w:r w:rsidR="005C2321" w:rsidRPr="005C2321">
        <w:t>Toastmasters</w:t>
      </w:r>
      <w:r w:rsidR="005C2321">
        <w:t xml:space="preserve">, </w:t>
      </w:r>
      <w:r w:rsidR="005C2321" w:rsidRPr="005C2321">
        <w:rPr>
          <w:i/>
        </w:rPr>
        <w:t>Communication and Leadership Program</w:t>
      </w:r>
      <w:r w:rsidR="005C2321">
        <w:t xml:space="preserve">, </w:t>
      </w:r>
      <w:r w:rsidRPr="00F16C47">
        <w:t>6</w:t>
      </w:r>
      <w:r w:rsidR="005C2321">
        <w:t>.</w:t>
      </w:r>
    </w:p>
  </w:footnote>
  <w:footnote w:id="8">
    <w:p w14:paraId="59CD5648" w14:textId="1B43E7B6" w:rsidR="00701A33" w:rsidRPr="00E47368" w:rsidRDefault="00701A33">
      <w:pPr>
        <w:pStyle w:val="FootnoteText"/>
      </w:pPr>
      <w:r>
        <w:rPr>
          <w:rStyle w:val="FootnoteReference"/>
        </w:rPr>
        <w:footnoteRef/>
      </w:r>
      <w:r>
        <w:t xml:space="preserve"> </w:t>
      </w:r>
      <w:r w:rsidRPr="00E47368">
        <w:rPr>
          <w:szCs w:val="20"/>
          <w:shd w:val="clear" w:color="auto" w:fill="FFFFFF"/>
        </w:rPr>
        <w:t xml:space="preserve">Gerald R. McDermott, “5 Ways to Battle Anxiety in the Pulpit,” The Gospel Coalition, July 28, 2017, </w:t>
      </w:r>
      <w:hyperlink r:id="rId2" w:history="1">
        <w:r w:rsidRPr="00E47368">
          <w:rPr>
            <w:rStyle w:val="Hyperlink"/>
            <w:color w:val="auto"/>
            <w:szCs w:val="20"/>
            <w:shd w:val="clear" w:color="auto" w:fill="FFFFFF"/>
          </w:rPr>
          <w:t>https://www.thegospelcoalition.org/article/5-ways-to-battle-anxiety-in-pulpit/</w:t>
        </w:r>
      </w:hyperlink>
      <w:r w:rsidRPr="00E47368">
        <w:rPr>
          <w:szCs w:val="20"/>
          <w:shd w:val="clear" w:color="auto" w:fill="FFFFFF"/>
        </w:rPr>
        <w:t>.</w:t>
      </w:r>
    </w:p>
  </w:footnote>
  <w:footnote w:id="9">
    <w:p w14:paraId="31295F9A" w14:textId="1C8D308F" w:rsidR="00701A33" w:rsidRDefault="00701A33">
      <w:pPr>
        <w:pStyle w:val="FootnoteText"/>
      </w:pPr>
      <w:r w:rsidRPr="00E47368">
        <w:rPr>
          <w:rStyle w:val="FootnoteReference"/>
        </w:rPr>
        <w:footnoteRef/>
      </w:r>
      <w:r w:rsidRPr="00E47368">
        <w:t xml:space="preserve"> </w:t>
      </w:r>
      <w:r w:rsidRPr="00E47368">
        <w:rPr>
          <w:szCs w:val="20"/>
          <w:shd w:val="clear" w:color="auto" w:fill="FFFFFF"/>
        </w:rPr>
        <w:t>“</w:t>
      </w:r>
      <w:proofErr w:type="spellStart"/>
      <w:r w:rsidRPr="00E47368">
        <w:rPr>
          <w:szCs w:val="20"/>
          <w:shd w:val="clear" w:color="auto" w:fill="FFFFFF"/>
        </w:rPr>
        <w:t>Glossophobia</w:t>
      </w:r>
      <w:proofErr w:type="spellEnd"/>
      <w:r w:rsidRPr="00E47368">
        <w:rPr>
          <w:szCs w:val="20"/>
          <w:shd w:val="clear" w:color="auto" w:fill="FFFFFF"/>
        </w:rPr>
        <w:t xml:space="preserve">: What It Is and How to Treat It,” Healthline, November 23, 2016, </w:t>
      </w:r>
      <w:hyperlink r:id="rId3" w:history="1">
        <w:r w:rsidRPr="00E47368">
          <w:rPr>
            <w:rStyle w:val="Hyperlink"/>
            <w:color w:val="auto"/>
            <w:szCs w:val="20"/>
            <w:shd w:val="clear" w:color="auto" w:fill="FFFFFF"/>
          </w:rPr>
          <w:t>https://www.healthline.com/health/glossophobia</w:t>
        </w:r>
      </w:hyperlink>
      <w:r w:rsidRPr="00E47368">
        <w:rPr>
          <w:szCs w:val="20"/>
          <w:shd w:val="clear" w:color="auto" w:fill="FFFFFF"/>
        </w:rPr>
        <w:t>.</w:t>
      </w:r>
    </w:p>
  </w:footnote>
  <w:footnote w:id="10">
    <w:p w14:paraId="734344EE" w14:textId="55DD50E1" w:rsidR="00701A33" w:rsidRDefault="00701A33">
      <w:pPr>
        <w:pStyle w:val="FootnoteText"/>
      </w:pPr>
      <w:r>
        <w:rPr>
          <w:rStyle w:val="FootnoteReference"/>
        </w:rPr>
        <w:footnoteRef/>
      </w:r>
      <w:r>
        <w:t xml:space="preserve"> </w:t>
      </w:r>
      <w:proofErr w:type="spellStart"/>
      <w:r>
        <w:rPr>
          <w:color w:val="000000"/>
          <w:szCs w:val="20"/>
          <w:shd w:val="clear" w:color="auto" w:fill="FFFFFF"/>
        </w:rPr>
        <w:t>Abdur</w:t>
      </w:r>
      <w:proofErr w:type="spellEnd"/>
      <w:r>
        <w:rPr>
          <w:color w:val="000000"/>
          <w:szCs w:val="20"/>
          <w:shd w:val="clear" w:color="auto" w:fill="FFFFFF"/>
        </w:rPr>
        <w:t xml:space="preserve"> Rahman </w:t>
      </w:r>
      <w:proofErr w:type="spellStart"/>
      <w:r>
        <w:rPr>
          <w:color w:val="000000"/>
          <w:szCs w:val="20"/>
          <w:shd w:val="clear" w:color="auto" w:fill="FFFFFF"/>
        </w:rPr>
        <w:t>Aleemi</w:t>
      </w:r>
      <w:proofErr w:type="spellEnd"/>
      <w:r>
        <w:rPr>
          <w:color w:val="000000"/>
          <w:szCs w:val="20"/>
          <w:shd w:val="clear" w:color="auto" w:fill="FFFFFF"/>
        </w:rPr>
        <w:t xml:space="preserve">, </w:t>
      </w:r>
      <w:proofErr w:type="spellStart"/>
      <w:r>
        <w:rPr>
          <w:color w:val="000000"/>
          <w:szCs w:val="20"/>
          <w:shd w:val="clear" w:color="auto" w:fill="FFFFFF"/>
        </w:rPr>
        <w:t>Yamna</w:t>
      </w:r>
      <w:proofErr w:type="spellEnd"/>
      <w:r>
        <w:rPr>
          <w:color w:val="000000"/>
          <w:szCs w:val="20"/>
          <w:shd w:val="clear" w:color="auto" w:fill="FFFFFF"/>
        </w:rPr>
        <w:t xml:space="preserve"> Hasan, and </w:t>
      </w:r>
      <w:proofErr w:type="spellStart"/>
      <w:r>
        <w:rPr>
          <w:color w:val="000000"/>
          <w:szCs w:val="20"/>
          <w:shd w:val="clear" w:color="auto" w:fill="FFFFFF"/>
        </w:rPr>
        <w:t>Kausar</w:t>
      </w:r>
      <w:proofErr w:type="spellEnd"/>
      <w:r>
        <w:rPr>
          <w:color w:val="000000"/>
          <w:szCs w:val="20"/>
          <w:shd w:val="clear" w:color="auto" w:fill="FFFFFF"/>
        </w:rPr>
        <w:t xml:space="preserve"> </w:t>
      </w:r>
      <w:proofErr w:type="spellStart"/>
      <w:r>
        <w:rPr>
          <w:color w:val="000000"/>
          <w:szCs w:val="20"/>
          <w:shd w:val="clear" w:color="auto" w:fill="FFFFFF"/>
        </w:rPr>
        <w:t>Perveen</w:t>
      </w:r>
      <w:proofErr w:type="spellEnd"/>
      <w:r>
        <w:rPr>
          <w:color w:val="000000"/>
          <w:szCs w:val="20"/>
          <w:shd w:val="clear" w:color="auto" w:fill="FFFFFF"/>
        </w:rPr>
        <w:t>, “</w:t>
      </w:r>
      <w:proofErr w:type="spellStart"/>
      <w:r>
        <w:rPr>
          <w:color w:val="000000"/>
          <w:szCs w:val="20"/>
          <w:shd w:val="clear" w:color="auto" w:fill="FFFFFF"/>
        </w:rPr>
        <w:t>Glossophobia</w:t>
      </w:r>
      <w:proofErr w:type="spellEnd"/>
      <w:r>
        <w:rPr>
          <w:color w:val="000000"/>
          <w:szCs w:val="20"/>
          <w:shd w:val="clear" w:color="auto" w:fill="FFFFFF"/>
        </w:rPr>
        <w:t>: The Fear of Public Speaking in Female and Male Students of University of Karachi,” </w:t>
      </w:r>
      <w:r>
        <w:rPr>
          <w:i/>
          <w:iCs/>
          <w:color w:val="000000"/>
          <w:szCs w:val="20"/>
          <w:shd w:val="clear" w:color="auto" w:fill="FFFFFF"/>
        </w:rPr>
        <w:t>Pakistan Journal of Gender Studies</w:t>
      </w:r>
      <w:r>
        <w:rPr>
          <w:color w:val="000000"/>
          <w:szCs w:val="20"/>
          <w:shd w:val="clear" w:color="auto" w:fill="FFFFFF"/>
        </w:rPr>
        <w:t> 16, no. 18 (2018): 57-70, 60.</w:t>
      </w:r>
    </w:p>
  </w:footnote>
  <w:footnote w:id="11">
    <w:p w14:paraId="041EE791" w14:textId="7F4AD651" w:rsidR="00701A33" w:rsidRDefault="00701A33">
      <w:pPr>
        <w:pStyle w:val="FootnoteText"/>
      </w:pPr>
      <w:r>
        <w:rPr>
          <w:rStyle w:val="FootnoteReference"/>
        </w:rPr>
        <w:footnoteRef/>
      </w:r>
      <w:r>
        <w:t xml:space="preserve"> </w:t>
      </w:r>
      <w:r w:rsidR="005C2321" w:rsidRPr="005C2321">
        <w:t>Toastmasters</w:t>
      </w:r>
      <w:r w:rsidR="005C2321">
        <w:t xml:space="preserve">, </w:t>
      </w:r>
      <w:r w:rsidR="005C2321" w:rsidRPr="005C2321">
        <w:rPr>
          <w:i/>
        </w:rPr>
        <w:t>Communication and Leadership Program</w:t>
      </w:r>
      <w:r w:rsidR="005C2321">
        <w:t xml:space="preserve">, </w:t>
      </w:r>
      <w:r w:rsidRPr="00283E52">
        <w:t>14</w:t>
      </w:r>
      <w:r w:rsidR="005C2321">
        <w:t>.</w:t>
      </w:r>
    </w:p>
  </w:footnote>
  <w:footnote w:id="12">
    <w:p w14:paraId="5B8B71A7" w14:textId="58108EAE" w:rsidR="00701A33" w:rsidRDefault="00701A33">
      <w:pPr>
        <w:pStyle w:val="FootnoteText"/>
      </w:pPr>
      <w:r>
        <w:rPr>
          <w:rStyle w:val="FootnoteReference"/>
        </w:rPr>
        <w:footnoteRef/>
      </w:r>
      <w:r>
        <w:t xml:space="preserve"> </w:t>
      </w:r>
      <w:r w:rsidR="005C2321">
        <w:t>Ibid.</w:t>
      </w:r>
    </w:p>
  </w:footnote>
  <w:footnote w:id="13">
    <w:p w14:paraId="7E740FE5" w14:textId="10F51225" w:rsidR="00701A33" w:rsidRDefault="00701A33">
      <w:pPr>
        <w:pStyle w:val="FootnoteText"/>
      </w:pPr>
      <w:r>
        <w:rPr>
          <w:rStyle w:val="FootnoteReference"/>
        </w:rPr>
        <w:footnoteRef/>
      </w:r>
      <w:r>
        <w:t xml:space="preserve"> </w:t>
      </w:r>
      <w:r w:rsidR="005C2321">
        <w:t xml:space="preserve">Ibid., </w:t>
      </w:r>
      <w:r w:rsidRPr="006073E8">
        <w:t>16</w:t>
      </w:r>
      <w:r w:rsidR="005C2321">
        <w:t>.</w:t>
      </w:r>
    </w:p>
  </w:footnote>
  <w:footnote w:id="14">
    <w:p w14:paraId="342CBBCC" w14:textId="15231C01" w:rsidR="00701A33" w:rsidRDefault="00701A33">
      <w:pPr>
        <w:pStyle w:val="FootnoteText"/>
      </w:pPr>
      <w:r>
        <w:rPr>
          <w:rStyle w:val="FootnoteReference"/>
        </w:rPr>
        <w:footnoteRef/>
      </w:r>
      <w:r>
        <w:t xml:space="preserve"> </w:t>
      </w:r>
      <w:r w:rsidR="005C2321">
        <w:t>Ibid.</w:t>
      </w:r>
    </w:p>
  </w:footnote>
  <w:footnote w:id="15">
    <w:p w14:paraId="44D67D1D" w14:textId="2D69661E" w:rsidR="00701A33" w:rsidRDefault="00701A33">
      <w:pPr>
        <w:pStyle w:val="FootnoteText"/>
      </w:pPr>
      <w:r>
        <w:rPr>
          <w:rStyle w:val="FootnoteReference"/>
        </w:rPr>
        <w:footnoteRef/>
      </w:r>
      <w:r>
        <w:t xml:space="preserve"> </w:t>
      </w:r>
      <w:r w:rsidR="005C2321">
        <w:rPr>
          <w:color w:val="000000" w:themeColor="text1"/>
        </w:rPr>
        <w:t xml:space="preserve">Ibid., </w:t>
      </w:r>
      <w:r w:rsidRPr="00DC43D5">
        <w:rPr>
          <w:color w:val="000000" w:themeColor="text1"/>
        </w:rPr>
        <w:t>14</w:t>
      </w:r>
      <w:r w:rsidR="005C2321">
        <w:rPr>
          <w:color w:val="000000" w:themeColor="text1"/>
        </w:rPr>
        <w:t>.</w:t>
      </w:r>
    </w:p>
  </w:footnote>
  <w:footnote w:id="16">
    <w:p w14:paraId="7A69A1AA" w14:textId="51BB0B58" w:rsidR="00701A33" w:rsidRDefault="00701A33">
      <w:pPr>
        <w:pStyle w:val="FootnoteText"/>
      </w:pPr>
      <w:r>
        <w:rPr>
          <w:rStyle w:val="FootnoteReference"/>
        </w:rPr>
        <w:footnoteRef/>
      </w:r>
      <w:r>
        <w:t xml:space="preserve"> </w:t>
      </w:r>
      <w:r w:rsidR="005C2321">
        <w:t xml:space="preserve">See chapter two, “What’s the Bid Idea?” in </w:t>
      </w:r>
      <w:r w:rsidR="005C2321">
        <w:rPr>
          <w:color w:val="000000"/>
          <w:szCs w:val="20"/>
          <w:shd w:val="clear" w:color="auto" w:fill="FFFFFF"/>
        </w:rPr>
        <w:t>Haddon W. Robinson, </w:t>
      </w:r>
      <w:r w:rsidR="005C2321">
        <w:rPr>
          <w:i/>
          <w:iCs/>
          <w:color w:val="000000"/>
          <w:szCs w:val="20"/>
          <w:shd w:val="clear" w:color="auto" w:fill="FFFFFF"/>
        </w:rPr>
        <w:t>Biblical Preaching: The Development and Delivery of Expository Messages</w:t>
      </w:r>
      <w:r w:rsidR="005C2321">
        <w:rPr>
          <w:color w:val="000000"/>
          <w:szCs w:val="20"/>
          <w:shd w:val="clear" w:color="auto" w:fill="FFFFFF"/>
        </w:rPr>
        <w:t>, third ed. (Grand Rapids, Michigan: Baker Academic, 2014), 15-26.</w:t>
      </w:r>
    </w:p>
  </w:footnote>
  <w:footnote w:id="17">
    <w:p w14:paraId="183E07D7" w14:textId="0E91D21D" w:rsidR="00701A33" w:rsidRDefault="00701A33">
      <w:pPr>
        <w:pStyle w:val="FootnoteText"/>
      </w:pPr>
      <w:r>
        <w:rPr>
          <w:rStyle w:val="FootnoteReference"/>
        </w:rPr>
        <w:footnoteRef/>
      </w:r>
      <w:r>
        <w:t xml:space="preserve"> </w:t>
      </w:r>
      <w:r w:rsidR="005C2321" w:rsidRPr="005C2321">
        <w:t>Toastmasters</w:t>
      </w:r>
      <w:r w:rsidR="005C2321">
        <w:t xml:space="preserve">, </w:t>
      </w:r>
      <w:r w:rsidR="005C2321" w:rsidRPr="005C2321">
        <w:rPr>
          <w:i/>
        </w:rPr>
        <w:t>Communication and Leadership Program</w:t>
      </w:r>
      <w:r w:rsidR="005C2321">
        <w:t xml:space="preserve">, </w:t>
      </w:r>
      <w:r w:rsidR="005C2321" w:rsidRPr="00283E52">
        <w:t>1</w:t>
      </w:r>
      <w:r w:rsidR="005C2321">
        <w:t>8.</w:t>
      </w:r>
    </w:p>
  </w:footnote>
  <w:footnote w:id="18">
    <w:p w14:paraId="162736F0" w14:textId="0121A3E1" w:rsidR="00701A33" w:rsidRDefault="00701A33">
      <w:pPr>
        <w:pStyle w:val="FootnoteText"/>
      </w:pPr>
      <w:r>
        <w:rPr>
          <w:rStyle w:val="FootnoteReference"/>
        </w:rPr>
        <w:footnoteRef/>
      </w:r>
      <w:r>
        <w:t xml:space="preserve"> </w:t>
      </w:r>
      <w:r w:rsidR="005C2321">
        <w:t xml:space="preserve">Ibid., </w:t>
      </w:r>
      <w:r>
        <w:t>19</w:t>
      </w:r>
      <w:r w:rsidR="005C2321">
        <w:t>.</w:t>
      </w:r>
    </w:p>
  </w:footnote>
  <w:footnote w:id="19">
    <w:p w14:paraId="45ED7579" w14:textId="3BD31D98" w:rsidR="00701A33" w:rsidRDefault="00701A33">
      <w:pPr>
        <w:pStyle w:val="FootnoteText"/>
      </w:pPr>
      <w:r>
        <w:rPr>
          <w:rStyle w:val="FootnoteReference"/>
        </w:rPr>
        <w:footnoteRef/>
      </w:r>
      <w:r>
        <w:t xml:space="preserve"> </w:t>
      </w:r>
      <w:r w:rsidR="005C2321">
        <w:t>Ibid.</w:t>
      </w:r>
    </w:p>
  </w:footnote>
  <w:footnote w:id="20">
    <w:p w14:paraId="7C6BDCB8" w14:textId="07717E6B" w:rsidR="00701A33" w:rsidRPr="00E47368" w:rsidRDefault="00701A33">
      <w:pPr>
        <w:pStyle w:val="FootnoteText"/>
      </w:pPr>
      <w:r>
        <w:rPr>
          <w:rStyle w:val="FootnoteReference"/>
        </w:rPr>
        <w:footnoteRef/>
      </w:r>
      <w:r>
        <w:t xml:space="preserve"> </w:t>
      </w:r>
      <w:r w:rsidR="005C2321">
        <w:rPr>
          <w:color w:val="000000"/>
          <w:szCs w:val="20"/>
          <w:shd w:val="clear" w:color="auto" w:fill="FFFFFF"/>
        </w:rPr>
        <w:t>“</w:t>
      </w:r>
      <w:r w:rsidR="005C2321" w:rsidRPr="00E47368">
        <w:rPr>
          <w:szCs w:val="20"/>
          <w:shd w:val="clear" w:color="auto" w:fill="FFFFFF"/>
        </w:rPr>
        <w:t xml:space="preserve">Public Speaking: the Verbal,” Institute of Public Speaking, accessed August 3, 2018, </w:t>
      </w:r>
      <w:hyperlink r:id="rId4" w:history="1">
        <w:r w:rsidR="004D2357" w:rsidRPr="00E47368">
          <w:rPr>
            <w:rStyle w:val="Hyperlink"/>
            <w:color w:val="auto"/>
            <w:szCs w:val="20"/>
            <w:shd w:val="clear" w:color="auto" w:fill="FFFFFF"/>
          </w:rPr>
          <w:t>https://www.instituteofpublicspeaking.com/body-language/public-speaking-verbal-non-verbal/</w:t>
        </w:r>
      </w:hyperlink>
      <w:r w:rsidR="005C2321" w:rsidRPr="00E47368">
        <w:rPr>
          <w:szCs w:val="20"/>
          <w:shd w:val="clear" w:color="auto" w:fill="FFFFFF"/>
        </w:rPr>
        <w:t>.</w:t>
      </w:r>
    </w:p>
  </w:footnote>
  <w:footnote w:id="21">
    <w:p w14:paraId="52BC00E2" w14:textId="072887A6" w:rsidR="00701A33" w:rsidRPr="00E47368" w:rsidRDefault="00701A33">
      <w:pPr>
        <w:pStyle w:val="FootnoteText"/>
      </w:pPr>
      <w:r w:rsidRPr="00E47368">
        <w:rPr>
          <w:rStyle w:val="FootnoteReference"/>
        </w:rPr>
        <w:footnoteRef/>
      </w:r>
      <w:r w:rsidRPr="00E47368">
        <w:t xml:space="preserve"> </w:t>
      </w:r>
      <w:r w:rsidR="00ED6096" w:rsidRPr="00E47368">
        <w:t xml:space="preserve">Toastmasters, </w:t>
      </w:r>
      <w:r w:rsidR="00ED6096" w:rsidRPr="00E47368">
        <w:rPr>
          <w:i/>
        </w:rPr>
        <w:t>Communication and Leadership Program</w:t>
      </w:r>
      <w:r w:rsidR="00ED6096" w:rsidRPr="00E47368">
        <w:t xml:space="preserve">, </w:t>
      </w:r>
      <w:r w:rsidRPr="00E47368">
        <w:t>22</w:t>
      </w:r>
      <w:r w:rsidR="00ED6096" w:rsidRPr="00E47368">
        <w:t>.</w:t>
      </w:r>
    </w:p>
  </w:footnote>
  <w:footnote w:id="22">
    <w:p w14:paraId="0DF092F6" w14:textId="02CD15B5" w:rsidR="00701A33" w:rsidRDefault="00701A33">
      <w:pPr>
        <w:pStyle w:val="FootnoteText"/>
      </w:pPr>
      <w:r w:rsidRPr="00E47368">
        <w:rPr>
          <w:rStyle w:val="FootnoteReference"/>
        </w:rPr>
        <w:footnoteRef/>
      </w:r>
      <w:r w:rsidR="00ED6096" w:rsidRPr="00E47368">
        <w:t xml:space="preserve"> Ibid., </w:t>
      </w:r>
      <w:r w:rsidRPr="00E47368">
        <w:t>23</w:t>
      </w:r>
      <w:r w:rsidR="00ED6096" w:rsidRPr="00E47368">
        <w:t>.</w:t>
      </w:r>
    </w:p>
  </w:footnote>
  <w:footnote w:id="23">
    <w:p w14:paraId="1A4BE650" w14:textId="7C524145" w:rsidR="00701A33" w:rsidRDefault="00701A33">
      <w:pPr>
        <w:pStyle w:val="FootnoteText"/>
      </w:pPr>
      <w:r>
        <w:rPr>
          <w:rStyle w:val="FootnoteReference"/>
        </w:rPr>
        <w:footnoteRef/>
      </w:r>
      <w:r>
        <w:t xml:space="preserve"> </w:t>
      </w:r>
      <w:r w:rsidR="00ED6096">
        <w:t>Ibid.</w:t>
      </w:r>
    </w:p>
  </w:footnote>
  <w:footnote w:id="24">
    <w:p w14:paraId="71CB7756" w14:textId="6F16D64B" w:rsidR="00701A33" w:rsidRDefault="00701A33">
      <w:pPr>
        <w:pStyle w:val="FootnoteText"/>
      </w:pPr>
      <w:r>
        <w:rPr>
          <w:rStyle w:val="FootnoteReference"/>
        </w:rPr>
        <w:footnoteRef/>
      </w:r>
      <w:r w:rsidR="00ED6096">
        <w:t xml:space="preserve"> Ibid., </w:t>
      </w:r>
      <w:r w:rsidRPr="00F0544E">
        <w:t>24</w:t>
      </w:r>
      <w:r w:rsidR="00ED6096">
        <w:t>.</w:t>
      </w:r>
    </w:p>
  </w:footnote>
  <w:footnote w:id="25">
    <w:p w14:paraId="007E525F" w14:textId="4959C8C5" w:rsidR="00701A33" w:rsidRDefault="00701A33">
      <w:pPr>
        <w:pStyle w:val="FootnoteText"/>
      </w:pPr>
      <w:r>
        <w:rPr>
          <w:rStyle w:val="FootnoteReference"/>
        </w:rPr>
        <w:footnoteRef/>
      </w:r>
      <w:r>
        <w:t xml:space="preserve"> </w:t>
      </w:r>
      <w:r w:rsidR="00ED6096">
        <w:t xml:space="preserve">Ibid., </w:t>
      </w:r>
      <w:r>
        <w:t>27</w:t>
      </w:r>
      <w:r w:rsidR="00ED6096">
        <w:t>.</w:t>
      </w:r>
    </w:p>
  </w:footnote>
  <w:footnote w:id="26">
    <w:p w14:paraId="14491E5C" w14:textId="62D73DDB" w:rsidR="00701A33" w:rsidRDefault="00701A33">
      <w:pPr>
        <w:pStyle w:val="FootnoteText"/>
      </w:pPr>
      <w:r>
        <w:rPr>
          <w:rStyle w:val="FootnoteReference"/>
        </w:rPr>
        <w:footnoteRef/>
      </w:r>
      <w:r>
        <w:t xml:space="preserve"> </w:t>
      </w:r>
      <w:r w:rsidR="00ED6096">
        <w:t xml:space="preserve">Ibid., </w:t>
      </w:r>
      <w:r>
        <w:t>26</w:t>
      </w:r>
      <w:r w:rsidR="00ED6096">
        <w:t>.</w:t>
      </w:r>
    </w:p>
  </w:footnote>
  <w:footnote w:id="27">
    <w:p w14:paraId="38CE5171" w14:textId="56EC4610" w:rsidR="00701A33" w:rsidRDefault="00701A33">
      <w:pPr>
        <w:pStyle w:val="FootnoteText"/>
      </w:pPr>
      <w:r>
        <w:rPr>
          <w:rStyle w:val="FootnoteReference"/>
        </w:rPr>
        <w:footnoteRef/>
      </w:r>
      <w:r>
        <w:t xml:space="preserve"> </w:t>
      </w:r>
      <w:r w:rsidR="00ED6096">
        <w:t>Ibid., 31.</w:t>
      </w:r>
    </w:p>
  </w:footnote>
  <w:footnote w:id="28">
    <w:p w14:paraId="74E09B9E" w14:textId="3ADF0547" w:rsidR="00701A33" w:rsidRDefault="00701A33">
      <w:pPr>
        <w:pStyle w:val="FootnoteText"/>
      </w:pPr>
      <w:r>
        <w:rPr>
          <w:rStyle w:val="FootnoteReference"/>
        </w:rPr>
        <w:footnoteRef/>
      </w:r>
      <w:r>
        <w:t xml:space="preserve"> </w:t>
      </w:r>
      <w:r w:rsidR="00ED6096">
        <w:t>Ibid.</w:t>
      </w:r>
    </w:p>
  </w:footnote>
  <w:footnote w:id="29">
    <w:p w14:paraId="6B704355" w14:textId="5D0E284F" w:rsidR="00701A33" w:rsidRDefault="00701A33">
      <w:pPr>
        <w:pStyle w:val="FootnoteText"/>
      </w:pPr>
      <w:r>
        <w:rPr>
          <w:rStyle w:val="FootnoteReference"/>
        </w:rPr>
        <w:footnoteRef/>
      </w:r>
      <w:r>
        <w:t xml:space="preserve"> </w:t>
      </w:r>
      <w:r w:rsidR="00ED6096">
        <w:t>Ibid., 32.</w:t>
      </w:r>
    </w:p>
  </w:footnote>
  <w:footnote w:id="30">
    <w:p w14:paraId="13F685A8" w14:textId="2042779C" w:rsidR="00357EC4" w:rsidRDefault="00357EC4">
      <w:pPr>
        <w:pStyle w:val="FootnoteText"/>
      </w:pPr>
      <w:r>
        <w:rPr>
          <w:rStyle w:val="FootnoteReference"/>
        </w:rPr>
        <w:footnoteRef/>
      </w:r>
      <w:r>
        <w:t xml:space="preserve"> </w:t>
      </w:r>
      <w:r w:rsidR="00ED6096">
        <w:t xml:space="preserve">Ibid., </w:t>
      </w:r>
      <w:r>
        <w:t>39</w:t>
      </w:r>
      <w:r w:rsidR="00ED6096">
        <w:t xml:space="preserve">, </w:t>
      </w:r>
      <w:r>
        <w:t>40.</w:t>
      </w:r>
    </w:p>
  </w:footnote>
  <w:footnote w:id="31">
    <w:p w14:paraId="1A23FFB1" w14:textId="7C316431" w:rsidR="00701A33" w:rsidRDefault="00701A33">
      <w:pPr>
        <w:pStyle w:val="FootnoteText"/>
      </w:pPr>
      <w:r>
        <w:rPr>
          <w:rStyle w:val="FootnoteReference"/>
        </w:rPr>
        <w:footnoteRef/>
      </w:r>
      <w:r>
        <w:t xml:space="preserve"> </w:t>
      </w:r>
      <w:r w:rsidR="00ED6096">
        <w:t xml:space="preserve">Ibid., </w:t>
      </w:r>
      <w:r w:rsidRPr="00560596">
        <w:t>42</w:t>
      </w:r>
      <w:r w:rsidR="00ED6096">
        <w:t>.</w:t>
      </w:r>
    </w:p>
  </w:footnote>
  <w:footnote w:id="32">
    <w:p w14:paraId="398C66AD" w14:textId="2BF9FFC1" w:rsidR="00701A33" w:rsidRDefault="00701A33">
      <w:pPr>
        <w:pStyle w:val="FootnoteText"/>
      </w:pPr>
      <w:r>
        <w:rPr>
          <w:rStyle w:val="FootnoteReference"/>
        </w:rPr>
        <w:footnoteRef/>
      </w:r>
      <w:r>
        <w:t xml:space="preserve"> </w:t>
      </w:r>
      <w:r w:rsidR="00ED6096">
        <w:t xml:space="preserve">Ibid., </w:t>
      </w:r>
      <w:r w:rsidRPr="00660962">
        <w:t>46</w:t>
      </w:r>
      <w:r w:rsidR="00ED6096">
        <w:t>.</w:t>
      </w:r>
    </w:p>
  </w:footnote>
  <w:footnote w:id="33">
    <w:p w14:paraId="73C70B27" w14:textId="23D4041F" w:rsidR="00701A33" w:rsidRDefault="00701A33">
      <w:pPr>
        <w:pStyle w:val="FootnoteText"/>
      </w:pPr>
      <w:r>
        <w:rPr>
          <w:rStyle w:val="FootnoteReference"/>
        </w:rPr>
        <w:footnoteRef/>
      </w:r>
      <w:r>
        <w:t xml:space="preserve"> </w:t>
      </w:r>
      <w:r w:rsidR="00ED6096">
        <w:t xml:space="preserve">Ibid., </w:t>
      </w:r>
      <w:r w:rsidRPr="00BD7AE8">
        <w:t>51</w:t>
      </w:r>
      <w:r w:rsidR="00ED6096">
        <w:t>.</w:t>
      </w:r>
    </w:p>
  </w:footnote>
  <w:footnote w:id="34">
    <w:p w14:paraId="2BA9004A" w14:textId="62EF01C9" w:rsidR="00701A33" w:rsidRDefault="00701A33">
      <w:pPr>
        <w:pStyle w:val="FootnoteText"/>
      </w:pPr>
      <w:r>
        <w:rPr>
          <w:rStyle w:val="FootnoteReference"/>
        </w:rPr>
        <w:footnoteRef/>
      </w:r>
      <w:r>
        <w:t xml:space="preserve"> </w:t>
      </w:r>
      <w:r w:rsidR="00ED6096">
        <w:t xml:space="preserve">Ibid., </w:t>
      </w:r>
      <w:r w:rsidRPr="00BD7AE8">
        <w:t>52</w:t>
      </w:r>
      <w:r w:rsidR="00ED6096">
        <w:t>.</w:t>
      </w:r>
    </w:p>
  </w:footnote>
  <w:footnote w:id="35">
    <w:p w14:paraId="45565BF9" w14:textId="3E2F054D" w:rsidR="00701A33" w:rsidRDefault="00701A33">
      <w:pPr>
        <w:pStyle w:val="FootnoteText"/>
      </w:pPr>
      <w:r>
        <w:rPr>
          <w:rStyle w:val="FootnoteReference"/>
        </w:rPr>
        <w:footnoteRef/>
      </w:r>
      <w:r>
        <w:t xml:space="preserve"> There are other leadership requirements for Silver and Gold such as conducting leadership programs and coaching new members.</w:t>
      </w:r>
    </w:p>
  </w:footnote>
  <w:footnote w:id="36">
    <w:p w14:paraId="4B7F2306" w14:textId="1B4E60CA" w:rsidR="00701A33" w:rsidRDefault="00701A33">
      <w:pPr>
        <w:pStyle w:val="FootnoteText"/>
      </w:pPr>
      <w:r>
        <w:rPr>
          <w:rStyle w:val="FootnoteReference"/>
        </w:rPr>
        <w:footnoteRef/>
      </w:r>
      <w:r>
        <w:t xml:space="preserve"> </w:t>
      </w:r>
      <w:r w:rsidR="00ED6096" w:rsidRPr="00ED6096">
        <w:t>Lloyd-Jones</w:t>
      </w:r>
      <w:r w:rsidR="00ED6096">
        <w:t xml:space="preserve"> </w:t>
      </w:r>
      <w:r>
        <w:t xml:space="preserve">is </w:t>
      </w:r>
      <w:r w:rsidR="00335102">
        <w:t xml:space="preserve">an </w:t>
      </w:r>
      <w:r>
        <w:t xml:space="preserve">outspoken </w:t>
      </w:r>
      <w:r w:rsidR="00335102">
        <w:t>critic of</w:t>
      </w:r>
      <w:r>
        <w:t xml:space="preserve"> gimmicks</w:t>
      </w:r>
      <w:r w:rsidR="00335102">
        <w:t>.  N</w:t>
      </w:r>
      <w:r>
        <w:t>onetheless</w:t>
      </w:r>
      <w:r w:rsidR="00ED6096">
        <w:t>, he</w:t>
      </w:r>
      <w:r>
        <w:t xml:space="preserve"> mentions many of the skills taught in Toastmasters. </w:t>
      </w:r>
      <w:r w:rsidR="00ED6096">
        <w:t>See chapter five</w:t>
      </w:r>
      <w:r w:rsidR="00883E40">
        <w:t>, “The Act of Preaching”</w:t>
      </w:r>
      <w:r w:rsidR="00ED6096">
        <w:t xml:space="preserve"> in </w:t>
      </w:r>
      <w:r w:rsidR="009729F7">
        <w:rPr>
          <w:color w:val="000000"/>
          <w:szCs w:val="20"/>
          <w:shd w:val="clear" w:color="auto" w:fill="FFFFFF"/>
        </w:rPr>
        <w:t>David Martyn Lloyd-Jones, </w:t>
      </w:r>
      <w:r w:rsidR="009729F7">
        <w:rPr>
          <w:i/>
          <w:iCs/>
          <w:color w:val="000000"/>
          <w:szCs w:val="20"/>
          <w:shd w:val="clear" w:color="auto" w:fill="FFFFFF"/>
        </w:rPr>
        <w:t>Preaching and Preachers</w:t>
      </w:r>
      <w:r w:rsidR="009729F7">
        <w:rPr>
          <w:color w:val="000000"/>
          <w:szCs w:val="20"/>
          <w:shd w:val="clear" w:color="auto" w:fill="FFFFFF"/>
        </w:rPr>
        <w:t xml:space="preserve">, 40th ed. (Grand Rapids, </w:t>
      </w:r>
      <w:r w:rsidR="00883E40">
        <w:rPr>
          <w:color w:val="000000"/>
          <w:szCs w:val="20"/>
          <w:shd w:val="clear" w:color="auto" w:fill="FFFFFF"/>
        </w:rPr>
        <w:t>MI</w:t>
      </w:r>
      <w:r w:rsidR="009729F7">
        <w:rPr>
          <w:color w:val="000000"/>
          <w:szCs w:val="20"/>
          <w:shd w:val="clear" w:color="auto" w:fill="FFFFFF"/>
        </w:rPr>
        <w:t xml:space="preserve">: Zondervan, 2011), </w:t>
      </w:r>
      <w:r w:rsidR="009729F7" w:rsidRPr="009729F7">
        <w:rPr>
          <w:color w:val="000000"/>
          <w:szCs w:val="20"/>
          <w:shd w:val="clear" w:color="auto" w:fill="FFFFFF"/>
        </w:rPr>
        <w:t>95-112</w:t>
      </w:r>
      <w:r w:rsidR="009729F7">
        <w:rPr>
          <w:color w:val="000000"/>
          <w:szCs w:val="20"/>
          <w:shd w:val="clear" w:color="auto" w:fill="FFFFFF"/>
        </w:rPr>
        <w:t>.</w:t>
      </w:r>
    </w:p>
  </w:footnote>
  <w:footnote w:id="37">
    <w:p w14:paraId="0FFFB0E0" w14:textId="60A1F1E3" w:rsidR="00701A33" w:rsidRDefault="00701A33">
      <w:pPr>
        <w:pStyle w:val="FootnoteText"/>
      </w:pPr>
      <w:r>
        <w:rPr>
          <w:rStyle w:val="FootnoteReference"/>
        </w:rPr>
        <w:footnoteRef/>
      </w:r>
      <w:r>
        <w:t xml:space="preserve"> See </w:t>
      </w:r>
      <w:r w:rsidR="00335102">
        <w:t>l</w:t>
      </w:r>
      <w:r>
        <w:t xml:space="preserve">ecture </w:t>
      </w:r>
      <w:r w:rsidR="00335102">
        <w:t>eight, “</w:t>
      </w:r>
      <w:r>
        <w:t xml:space="preserve">On the Voice” in </w:t>
      </w:r>
      <w:r w:rsidRPr="005349F1">
        <w:t xml:space="preserve">Charles Haddon Spurgeon, </w:t>
      </w:r>
      <w:r w:rsidRPr="005349F1">
        <w:rPr>
          <w:i/>
        </w:rPr>
        <w:t xml:space="preserve">Lectures </w:t>
      </w:r>
      <w:r w:rsidR="00335102" w:rsidRPr="005349F1">
        <w:rPr>
          <w:i/>
        </w:rPr>
        <w:t>to</w:t>
      </w:r>
      <w:r w:rsidRPr="005349F1">
        <w:rPr>
          <w:i/>
        </w:rPr>
        <w:t xml:space="preserve"> My Students</w:t>
      </w:r>
      <w:r w:rsidRPr="005349F1">
        <w:t>: Vol</w:t>
      </w:r>
      <w:r>
        <w:t>.</w:t>
      </w:r>
      <w:r w:rsidRPr="005349F1">
        <w:t xml:space="preserve"> 1 (London: Passmore and Alabaster, </w:t>
      </w:r>
      <w:r>
        <w:t>1875</w:t>
      </w:r>
      <w:r w:rsidRPr="005349F1">
        <w:t>),1</w:t>
      </w:r>
      <w:r>
        <w:t>17-135</w:t>
      </w:r>
      <w:r w:rsidRPr="005349F1">
        <w:t>.</w:t>
      </w:r>
    </w:p>
  </w:footnote>
  <w:footnote w:id="38">
    <w:p w14:paraId="45D2E32E" w14:textId="3FAE0107" w:rsidR="00701A33" w:rsidRDefault="00701A33">
      <w:pPr>
        <w:pStyle w:val="FootnoteText"/>
      </w:pPr>
      <w:r>
        <w:rPr>
          <w:rStyle w:val="FootnoteReference"/>
        </w:rPr>
        <w:footnoteRef/>
      </w:r>
      <w:r>
        <w:t xml:space="preserve"> See</w:t>
      </w:r>
      <w:r w:rsidR="00335102">
        <w:t xml:space="preserve"> lectures six and seven, </w:t>
      </w:r>
      <w:r>
        <w:t>“</w:t>
      </w:r>
      <w:r w:rsidRPr="00B05B3F">
        <w:t>Posture, Action, Gesture, Etc.</w:t>
      </w:r>
      <w:r>
        <w:t>” in Ibid., vol. 2, 150-213.</w:t>
      </w:r>
    </w:p>
  </w:footnote>
  <w:footnote w:id="39">
    <w:p w14:paraId="0E09E8D9" w14:textId="6FB2CB19" w:rsidR="00701A33" w:rsidRDefault="00701A33">
      <w:pPr>
        <w:pStyle w:val="FootnoteText"/>
      </w:pPr>
      <w:r>
        <w:rPr>
          <w:rStyle w:val="FootnoteReference"/>
        </w:rPr>
        <w:footnoteRef/>
      </w:r>
      <w:r>
        <w:t xml:space="preserve"> </w:t>
      </w:r>
      <w:r w:rsidRPr="00047851">
        <w:t xml:space="preserve">Stott, </w:t>
      </w:r>
      <w:r w:rsidRPr="00047851">
        <w:rPr>
          <w:i/>
        </w:rPr>
        <w:t>Between Two Worlds</w:t>
      </w:r>
      <w:r w:rsidRPr="00047851">
        <w:t xml:space="preserve">, Kindle </w:t>
      </w:r>
      <w:r w:rsidR="00335102">
        <w:t>l</w:t>
      </w:r>
      <w:r w:rsidRPr="00047851">
        <w:t>oc</w:t>
      </w:r>
      <w:r w:rsidR="00335102">
        <w:t>.</w:t>
      </w:r>
      <w:r w:rsidRPr="00047851">
        <w:t xml:space="preserve"> 3995-3996.</w:t>
      </w:r>
    </w:p>
  </w:footnote>
  <w:footnote w:id="40">
    <w:p w14:paraId="44CA0777" w14:textId="65CDB708" w:rsidR="009D60EC" w:rsidRDefault="009D60EC">
      <w:pPr>
        <w:pStyle w:val="FootnoteText"/>
      </w:pPr>
      <w:r>
        <w:rPr>
          <w:rStyle w:val="FootnoteReference"/>
        </w:rPr>
        <w:footnoteRef/>
      </w:r>
      <w:r>
        <w:t xml:space="preserve"> </w:t>
      </w:r>
      <w:r w:rsidR="00335102">
        <w:t xml:space="preserve">Ibid., </w:t>
      </w:r>
      <w:r w:rsidRPr="00047851">
        <w:t xml:space="preserve">Kindle </w:t>
      </w:r>
      <w:r w:rsidR="00335102">
        <w:t>l</w:t>
      </w:r>
      <w:r w:rsidRPr="00047851">
        <w:t>oc</w:t>
      </w:r>
      <w:r w:rsidR="00335102">
        <w:t>.</w:t>
      </w:r>
      <w:r w:rsidRPr="00047851">
        <w:t xml:space="preserve"> </w:t>
      </w:r>
      <w:r w:rsidRPr="009D60EC">
        <w:t>3969-3970</w:t>
      </w:r>
      <w:r w:rsidRPr="00047851">
        <w:t>.</w:t>
      </w:r>
    </w:p>
  </w:footnote>
  <w:footnote w:id="41">
    <w:p w14:paraId="4ECD61EF" w14:textId="5A9371BB" w:rsidR="00701A33" w:rsidRDefault="00701A33">
      <w:pPr>
        <w:pStyle w:val="FootnoteText"/>
      </w:pPr>
      <w:r>
        <w:rPr>
          <w:rStyle w:val="FootnoteReference"/>
        </w:rPr>
        <w:footnoteRef/>
      </w:r>
      <w:r>
        <w:t xml:space="preserve"> </w:t>
      </w:r>
      <w:r w:rsidRPr="00047851">
        <w:t xml:space="preserve">Stott, </w:t>
      </w:r>
      <w:r w:rsidRPr="00047851">
        <w:rPr>
          <w:i/>
        </w:rPr>
        <w:t>Between Two Worlds</w:t>
      </w:r>
      <w:r w:rsidRPr="00047851">
        <w:t xml:space="preserve">, Kindle </w:t>
      </w:r>
      <w:r w:rsidR="00335102">
        <w:t>l</w:t>
      </w:r>
      <w:r w:rsidRPr="00047851">
        <w:t>oc</w:t>
      </w:r>
      <w:r w:rsidR="00335102">
        <w:t>.</w:t>
      </w:r>
      <w:r w:rsidRPr="00047851">
        <w:t xml:space="preserve"> </w:t>
      </w:r>
      <w:r w:rsidRPr="00D75417">
        <w:t>3446-3449</w:t>
      </w:r>
      <w:r w:rsidRPr="00047851">
        <w:t>.</w:t>
      </w:r>
    </w:p>
  </w:footnote>
  <w:footnote w:id="42">
    <w:p w14:paraId="0D8C0009" w14:textId="77777777" w:rsidR="00701A33" w:rsidRDefault="00701A33" w:rsidP="00F81FF4">
      <w:pPr>
        <w:pStyle w:val="FootnoteText"/>
      </w:pPr>
      <w:r>
        <w:rPr>
          <w:rStyle w:val="FootnoteReference"/>
        </w:rPr>
        <w:footnoteRef/>
      </w:r>
      <w:r>
        <w:t xml:space="preserve"> </w:t>
      </w:r>
      <w:r w:rsidRPr="00C33937">
        <w:t xml:space="preserve">Bryan </w:t>
      </w:r>
      <w:proofErr w:type="spellStart"/>
      <w:r w:rsidRPr="00C33937">
        <w:t>Chapell</w:t>
      </w:r>
      <w:proofErr w:type="spellEnd"/>
      <w:r w:rsidRPr="00C33937">
        <w:t xml:space="preserve">, </w:t>
      </w:r>
      <w:r w:rsidRPr="00C33937">
        <w:rPr>
          <w:i/>
        </w:rPr>
        <w:t>Christ-Centered Preaching: Redeeming the Expository Sermon</w:t>
      </w:r>
      <w:r w:rsidRPr="00C33937">
        <w:t>, third ed. (Grand Rapids, Michigan: Baker Academic, 2018).</w:t>
      </w:r>
    </w:p>
  </w:footnote>
  <w:footnote w:id="43">
    <w:p w14:paraId="196606D7" w14:textId="6E7108D4" w:rsidR="00701A33" w:rsidRDefault="00701A33">
      <w:pPr>
        <w:pStyle w:val="FootnoteText"/>
      </w:pPr>
      <w:r>
        <w:rPr>
          <w:rStyle w:val="FootnoteReference"/>
        </w:rPr>
        <w:footnoteRef/>
      </w:r>
      <w:r>
        <w:t xml:space="preserve"> </w:t>
      </w:r>
      <w:r>
        <w:rPr>
          <w:color w:val="000000"/>
          <w:szCs w:val="20"/>
          <w:shd w:val="clear" w:color="auto" w:fill="FFFFFF"/>
        </w:rPr>
        <w:t>Timothy Keller, </w:t>
      </w:r>
      <w:r>
        <w:rPr>
          <w:i/>
          <w:iCs/>
          <w:color w:val="000000"/>
          <w:szCs w:val="20"/>
          <w:shd w:val="clear" w:color="auto" w:fill="FFFFFF"/>
        </w:rPr>
        <w:t>Preaching: Communicating Faith in an Age of Skepticism</w:t>
      </w:r>
      <w:r>
        <w:rPr>
          <w:color w:val="000000"/>
          <w:szCs w:val="20"/>
          <w:shd w:val="clear" w:color="auto" w:fill="FFFFFF"/>
        </w:rPr>
        <w:t> (New York, NY: Penguin Books, 2016).</w:t>
      </w:r>
    </w:p>
  </w:footnote>
  <w:footnote w:id="44">
    <w:p w14:paraId="299F78CE" w14:textId="5FBA12A5" w:rsidR="00701A33" w:rsidRDefault="00701A33">
      <w:pPr>
        <w:pStyle w:val="FootnoteText"/>
      </w:pPr>
      <w:r>
        <w:rPr>
          <w:rStyle w:val="FootnoteReference"/>
        </w:rPr>
        <w:footnoteRef/>
      </w:r>
      <w:r>
        <w:t xml:space="preserve"> </w:t>
      </w:r>
      <w:r>
        <w:rPr>
          <w:color w:val="000000"/>
          <w:szCs w:val="20"/>
          <w:shd w:val="clear" w:color="auto" w:fill="FFFFFF"/>
        </w:rPr>
        <w:t>Haddon W. Robinson, </w:t>
      </w:r>
      <w:r>
        <w:rPr>
          <w:i/>
          <w:iCs/>
          <w:color w:val="000000"/>
          <w:szCs w:val="20"/>
          <w:shd w:val="clear" w:color="auto" w:fill="FFFFFF"/>
        </w:rPr>
        <w:t>Biblical Preaching: The Development and Delivery of Expository Messages</w:t>
      </w:r>
      <w:r>
        <w:rPr>
          <w:color w:val="000000"/>
          <w:szCs w:val="20"/>
          <w:shd w:val="clear" w:color="auto" w:fill="FFFFFF"/>
        </w:rPr>
        <w:t>, third ed. (Grand Rapids, Michigan: Baker Academic, 2014), 149, emphasis mine.</w:t>
      </w:r>
    </w:p>
  </w:footnote>
  <w:footnote w:id="45">
    <w:p w14:paraId="4A90F770" w14:textId="27F9CF11" w:rsidR="00701A33" w:rsidRDefault="00701A33">
      <w:pPr>
        <w:pStyle w:val="FootnoteText"/>
      </w:pPr>
      <w:r>
        <w:rPr>
          <w:rStyle w:val="FootnoteReference"/>
        </w:rPr>
        <w:footnoteRef/>
      </w:r>
      <w:r>
        <w:t xml:space="preserve"> </w:t>
      </w:r>
      <w:r w:rsidR="00335102">
        <w:rPr>
          <w:color w:val="000000"/>
          <w:szCs w:val="20"/>
          <w:shd w:val="clear" w:color="auto" w:fill="FFFFFF"/>
        </w:rPr>
        <w:t>Ibid</w:t>
      </w:r>
      <w:r>
        <w:rPr>
          <w:color w:val="000000"/>
          <w:szCs w:val="20"/>
          <w:shd w:val="clear" w:color="auto" w:fill="FFFFFF"/>
        </w:rPr>
        <w:t>.</w:t>
      </w:r>
    </w:p>
  </w:footnote>
  <w:footnote w:id="46">
    <w:p w14:paraId="7736C647" w14:textId="0D67D1C1" w:rsidR="00701A33" w:rsidRDefault="00701A33">
      <w:pPr>
        <w:pStyle w:val="FootnoteText"/>
      </w:pPr>
      <w:r>
        <w:rPr>
          <w:rStyle w:val="FootnoteReference"/>
        </w:rPr>
        <w:footnoteRef/>
      </w:r>
      <w:r>
        <w:t xml:space="preserve"> </w:t>
      </w:r>
      <w:r w:rsidR="00335102">
        <w:rPr>
          <w:color w:val="000000"/>
          <w:szCs w:val="20"/>
          <w:shd w:val="clear" w:color="auto" w:fill="FFFFFF"/>
        </w:rPr>
        <w:t>Ibid.</w:t>
      </w:r>
      <w:r>
        <w:rPr>
          <w:color w:val="000000"/>
          <w:szCs w:val="20"/>
          <w:shd w:val="clear" w:color="auto" w:fill="FFFFFF"/>
        </w:rPr>
        <w:t>, 140.</w:t>
      </w:r>
    </w:p>
  </w:footnote>
  <w:footnote w:id="47">
    <w:p w14:paraId="6888D56B" w14:textId="40D3E8DB" w:rsidR="00701A33" w:rsidRDefault="00701A33">
      <w:pPr>
        <w:pStyle w:val="FootnoteText"/>
      </w:pPr>
      <w:r>
        <w:rPr>
          <w:rStyle w:val="FootnoteReference"/>
        </w:rPr>
        <w:footnoteRef/>
      </w:r>
      <w:r>
        <w:t xml:space="preserve"> </w:t>
      </w:r>
      <w:r w:rsidR="00335102" w:rsidRPr="00335102">
        <w:t xml:space="preserve">Aristotle, </w:t>
      </w:r>
      <w:r w:rsidR="00335102" w:rsidRPr="009D084C">
        <w:rPr>
          <w:i/>
        </w:rPr>
        <w:t>Aristotle in 23 Volumes</w:t>
      </w:r>
      <w:r w:rsidR="00335102" w:rsidRPr="00335102">
        <w:t xml:space="preserve">, trans. John Henry Freese, vol. </w:t>
      </w:r>
      <w:r w:rsidR="00335102">
        <w:t>22</w:t>
      </w:r>
      <w:r w:rsidR="00335102" w:rsidRPr="00335102">
        <w:t>,</w:t>
      </w:r>
      <w:r w:rsidR="00335102">
        <w:t xml:space="preserve"> </w:t>
      </w:r>
      <w:r w:rsidR="00335102" w:rsidRPr="00335102">
        <w:rPr>
          <w:i/>
        </w:rPr>
        <w:t>Rhetoric</w:t>
      </w:r>
      <w:r w:rsidR="00335102">
        <w:t xml:space="preserve"> </w:t>
      </w:r>
      <w:r w:rsidR="00335102" w:rsidRPr="00335102">
        <w:t xml:space="preserve">(Cambridge, </w:t>
      </w:r>
      <w:r w:rsidR="00335102">
        <w:t>MA</w:t>
      </w:r>
      <w:r w:rsidR="00335102" w:rsidRPr="00335102">
        <w:t xml:space="preserve">: Harvard University Press, 1926), </w:t>
      </w:r>
      <w:r w:rsidRPr="00205FB5">
        <w:t>3a.2</w:t>
      </w:r>
      <w:r w:rsidR="00335102">
        <w:t>.</w:t>
      </w:r>
    </w:p>
  </w:footnote>
  <w:footnote w:id="48">
    <w:p w14:paraId="16A290C7" w14:textId="75DF1C25" w:rsidR="00701A33" w:rsidRDefault="00701A33">
      <w:pPr>
        <w:pStyle w:val="FootnoteText"/>
      </w:pPr>
      <w:r>
        <w:rPr>
          <w:rStyle w:val="FootnoteReference"/>
        </w:rPr>
        <w:footnoteRef/>
      </w:r>
      <w:r>
        <w:t xml:space="preserve"> </w:t>
      </w:r>
      <w:r w:rsidR="00335102">
        <w:t>Ibid.</w:t>
      </w:r>
      <w:r w:rsidRPr="00FE2329">
        <w:t>, 3b.4</w:t>
      </w:r>
      <w:r w:rsidR="00335102">
        <w:t>.</w:t>
      </w:r>
    </w:p>
  </w:footnote>
  <w:footnote w:id="49">
    <w:p w14:paraId="0DB10950" w14:textId="77777777" w:rsidR="00F93BD0" w:rsidRDefault="00F93BD0" w:rsidP="00F93BD0">
      <w:pPr>
        <w:pStyle w:val="FootnoteText"/>
      </w:pPr>
      <w:r>
        <w:rPr>
          <w:rStyle w:val="FootnoteReference"/>
        </w:rPr>
        <w:footnoteRef/>
      </w:r>
      <w:r>
        <w:t xml:space="preserve"> Ibid.,</w:t>
      </w:r>
      <w:r w:rsidRPr="00FE2329">
        <w:t xml:space="preserve"> 3f.1</w:t>
      </w:r>
      <w:r>
        <w:t>.</w:t>
      </w:r>
    </w:p>
  </w:footnote>
  <w:footnote w:id="50">
    <w:p w14:paraId="0083B89A" w14:textId="47489C0D" w:rsidR="00701A33" w:rsidRDefault="00701A33">
      <w:pPr>
        <w:pStyle w:val="FootnoteText"/>
      </w:pPr>
      <w:r>
        <w:rPr>
          <w:rStyle w:val="FootnoteReference"/>
        </w:rPr>
        <w:footnoteRef/>
      </w:r>
      <w:r>
        <w:t xml:space="preserve"> </w:t>
      </w:r>
      <w:r w:rsidR="00335102">
        <w:t>Ibid.,</w:t>
      </w:r>
      <w:r w:rsidR="00335102" w:rsidRPr="00FE2329">
        <w:t xml:space="preserve"> </w:t>
      </w:r>
      <w:r w:rsidRPr="00FE2329">
        <w:t>3g.4.20</w:t>
      </w:r>
      <w:r w:rsidR="00335102">
        <w:t>.</w:t>
      </w:r>
    </w:p>
  </w:footnote>
  <w:footnote w:id="51">
    <w:p w14:paraId="7C0B52E2" w14:textId="69CBB76C" w:rsidR="00701A33" w:rsidRDefault="00701A33">
      <w:pPr>
        <w:pStyle w:val="FootnoteText"/>
      </w:pPr>
      <w:r>
        <w:rPr>
          <w:rStyle w:val="FootnoteReference"/>
        </w:rPr>
        <w:footnoteRef/>
      </w:r>
      <w:r>
        <w:t xml:space="preserve"> </w:t>
      </w:r>
      <w:r w:rsidR="00335102">
        <w:t>Ibid.,</w:t>
      </w:r>
      <w:r w:rsidR="00335102" w:rsidRPr="00FE2329">
        <w:t xml:space="preserve"> </w:t>
      </w:r>
      <w:r w:rsidRPr="007867C9">
        <w:t>3n.7.1</w:t>
      </w:r>
      <w:r w:rsidR="00335102">
        <w:t>.</w:t>
      </w:r>
    </w:p>
  </w:footnote>
  <w:footnote w:id="52">
    <w:p w14:paraId="3BE89434" w14:textId="31FBA68E" w:rsidR="00701A33" w:rsidRDefault="00701A33">
      <w:pPr>
        <w:pStyle w:val="FootnoteText"/>
      </w:pPr>
      <w:r>
        <w:rPr>
          <w:rStyle w:val="FootnoteReference"/>
        </w:rPr>
        <w:footnoteRef/>
      </w:r>
      <w:r>
        <w:t xml:space="preserve"> </w:t>
      </w:r>
      <w:r w:rsidR="00335102">
        <w:t>Ibid.,</w:t>
      </w:r>
      <w:r w:rsidR="00335102" w:rsidRPr="00FE2329">
        <w:t xml:space="preserve"> </w:t>
      </w:r>
      <w:r w:rsidRPr="007867C9">
        <w:t>1c.1</w:t>
      </w:r>
      <w:r w:rsidR="00335102">
        <w:t>.</w:t>
      </w:r>
    </w:p>
  </w:footnote>
  <w:footnote w:id="53">
    <w:p w14:paraId="4F0EC336" w14:textId="21A4E585" w:rsidR="00701A33" w:rsidRDefault="00701A33">
      <w:pPr>
        <w:pStyle w:val="FootnoteText"/>
      </w:pPr>
      <w:r>
        <w:rPr>
          <w:rStyle w:val="FootnoteReference"/>
        </w:rPr>
        <w:footnoteRef/>
      </w:r>
      <w:r>
        <w:t xml:space="preserve"> There is a fantastic dissertation that looks at the history of rhetoric in the church.  Rhetoric began to suffer decline three-hundred years ago as a reaction to liberalism.  The church wanted greater separation from “the world.”  </w:t>
      </w:r>
      <w:r w:rsidR="00563735">
        <w:t>These past m</w:t>
      </w:r>
      <w:r>
        <w:t>odern minds had no respect for pre-modern thinkers.  As a result, there is little mention of Aristotle i</w:t>
      </w:r>
      <w:r w:rsidR="00563735">
        <w:t xml:space="preserve">n </w:t>
      </w:r>
      <w:r>
        <w:t>older homiletic books.  But recently things have changed</w:t>
      </w:r>
      <w:r w:rsidR="00563735">
        <w:t>.  T</w:t>
      </w:r>
      <w:r>
        <w:t xml:space="preserve">he church seems to be warming up Aristotle’s long-forgotten advice.  This is evidenced by more books and papers tracing good preaching tips back to Aristotle.  See </w:t>
      </w:r>
      <w:r w:rsidRPr="00C275C9">
        <w:t>Dave T. McClellan, “Recovering a Classically Oral Homiletic” (PhD diss., Duquesne University, 2008), https://dsc.duq.edu/etd/900/.</w:t>
      </w:r>
    </w:p>
  </w:footnote>
  <w:footnote w:id="54">
    <w:p w14:paraId="2DCD91A6" w14:textId="69B7FB5D" w:rsidR="00701A33" w:rsidRDefault="00701A33">
      <w:pPr>
        <w:pStyle w:val="FootnoteText"/>
      </w:pPr>
      <w:r>
        <w:rPr>
          <w:rStyle w:val="FootnoteReference"/>
        </w:rPr>
        <w:footnoteRef/>
      </w:r>
      <w:r>
        <w:t xml:space="preserve"> </w:t>
      </w:r>
      <w:r w:rsidR="00E84310">
        <w:rPr>
          <w:color w:val="000000"/>
          <w:szCs w:val="20"/>
          <w:shd w:val="clear" w:color="auto" w:fill="FFFFFF"/>
        </w:rPr>
        <w:t>Keller, </w:t>
      </w:r>
      <w:r w:rsidR="00E84310">
        <w:rPr>
          <w:i/>
          <w:iCs/>
          <w:color w:val="000000"/>
          <w:szCs w:val="20"/>
          <w:shd w:val="clear" w:color="auto" w:fill="FFFFFF"/>
        </w:rPr>
        <w:t xml:space="preserve">Preaching, </w:t>
      </w:r>
      <w:r w:rsidR="00F55117">
        <w:t>19</w:t>
      </w:r>
      <w:r w:rsidR="00C05319">
        <w:t>5, 196</w:t>
      </w:r>
      <w:r w:rsidR="00E84310">
        <w:t>.</w:t>
      </w:r>
    </w:p>
  </w:footnote>
  <w:footnote w:id="55">
    <w:p w14:paraId="3B726F80" w14:textId="7651E736" w:rsidR="00701A33" w:rsidRDefault="00701A33">
      <w:pPr>
        <w:pStyle w:val="FootnoteText"/>
      </w:pPr>
      <w:r>
        <w:rPr>
          <w:rStyle w:val="FootnoteReference"/>
        </w:rPr>
        <w:footnoteRef/>
      </w:r>
      <w:r>
        <w:t xml:space="preserve"> </w:t>
      </w:r>
      <w:r w:rsidR="00D8339B">
        <w:t xml:space="preserve">Stott, </w:t>
      </w:r>
      <w:r w:rsidR="00D8339B" w:rsidRPr="00047851">
        <w:rPr>
          <w:i/>
        </w:rPr>
        <w:t>Between Two Worlds</w:t>
      </w:r>
      <w:r w:rsidR="00D8339B" w:rsidRPr="00047851">
        <w:t xml:space="preserve">, Kindle </w:t>
      </w:r>
      <w:r w:rsidR="00D8339B">
        <w:t>l</w:t>
      </w:r>
      <w:r w:rsidR="00D8339B" w:rsidRPr="00047851">
        <w:t>oc</w:t>
      </w:r>
      <w:r w:rsidR="00D8339B">
        <w:t>.</w:t>
      </w:r>
      <w:r w:rsidRPr="00AA5649">
        <w:t xml:space="preserve"> 1468-1471</w:t>
      </w:r>
      <w:r>
        <w:t>.</w:t>
      </w:r>
    </w:p>
  </w:footnote>
  <w:footnote w:id="56">
    <w:p w14:paraId="650BFBBA" w14:textId="771EC2CF" w:rsidR="00423DEF" w:rsidRDefault="00423DEF" w:rsidP="00423DEF">
      <w:pPr>
        <w:pStyle w:val="FootnoteText"/>
      </w:pPr>
      <w:r>
        <w:rPr>
          <w:rStyle w:val="FootnoteReference"/>
        </w:rPr>
        <w:footnoteRef/>
      </w:r>
      <w:r>
        <w:t xml:space="preserve"> </w:t>
      </w:r>
      <w:proofErr w:type="spellStart"/>
      <w:r w:rsidR="00D8339B" w:rsidRPr="00C33937">
        <w:t>Chapell</w:t>
      </w:r>
      <w:proofErr w:type="spellEnd"/>
      <w:r w:rsidR="00D8339B" w:rsidRPr="00C33937">
        <w:t xml:space="preserve">, </w:t>
      </w:r>
      <w:r w:rsidR="00D8339B" w:rsidRPr="00C33937">
        <w:rPr>
          <w:i/>
        </w:rPr>
        <w:t>Christ-Centered Preaching</w:t>
      </w:r>
      <w:r w:rsidR="00D8339B">
        <w:t xml:space="preserve">, Kindle loc. </w:t>
      </w:r>
      <w:r w:rsidRPr="006D42FF">
        <w:t>299-300</w:t>
      </w:r>
      <w:r w:rsidR="00D8339B">
        <w:t>.</w:t>
      </w:r>
    </w:p>
  </w:footnote>
  <w:footnote w:id="57">
    <w:p w14:paraId="1892B35D" w14:textId="707ECF58" w:rsidR="00701A33" w:rsidRDefault="00701A33">
      <w:pPr>
        <w:pStyle w:val="FootnoteText"/>
      </w:pPr>
      <w:r>
        <w:rPr>
          <w:rStyle w:val="FootnoteReference"/>
        </w:rPr>
        <w:footnoteRef/>
      </w:r>
      <w:r>
        <w:t xml:space="preserve"> </w:t>
      </w:r>
      <w:r w:rsidR="00D8339B">
        <w:rPr>
          <w:color w:val="000000"/>
          <w:szCs w:val="20"/>
          <w:shd w:val="clear" w:color="auto" w:fill="FFFFFF"/>
        </w:rPr>
        <w:t>Keller, </w:t>
      </w:r>
      <w:r w:rsidR="00D8339B">
        <w:rPr>
          <w:i/>
          <w:iCs/>
          <w:color w:val="000000"/>
          <w:szCs w:val="20"/>
          <w:shd w:val="clear" w:color="auto" w:fill="FFFFFF"/>
        </w:rPr>
        <w:t xml:space="preserve">Preaching, </w:t>
      </w:r>
      <w:r w:rsidR="00F55117">
        <w:t>48-56.</w:t>
      </w:r>
    </w:p>
  </w:footnote>
  <w:footnote w:id="58">
    <w:p w14:paraId="3DFD578B" w14:textId="0558018E" w:rsidR="00701A33" w:rsidRDefault="00701A33">
      <w:pPr>
        <w:pStyle w:val="FootnoteText"/>
      </w:pPr>
      <w:r>
        <w:rPr>
          <w:rStyle w:val="FootnoteReference"/>
        </w:rPr>
        <w:footnoteRef/>
      </w:r>
      <w:r>
        <w:t xml:space="preserve"> </w:t>
      </w:r>
      <w:proofErr w:type="spellStart"/>
      <w:r w:rsidR="004E2055" w:rsidRPr="00C33937">
        <w:t>Chapell</w:t>
      </w:r>
      <w:proofErr w:type="spellEnd"/>
      <w:r w:rsidR="004E2055" w:rsidRPr="00C33937">
        <w:t xml:space="preserve">, </w:t>
      </w:r>
      <w:r w:rsidR="004E2055" w:rsidRPr="00C33937">
        <w:rPr>
          <w:i/>
        </w:rPr>
        <w:t>Christ-Centered Preaching</w:t>
      </w:r>
      <w:r w:rsidR="004E2055">
        <w:t xml:space="preserve">, Kindle loc. </w:t>
      </w:r>
      <w:r w:rsidRPr="00E86E2A">
        <w:t>7013-7096</w:t>
      </w:r>
      <w:r w:rsidR="004E2055">
        <w:t>.</w:t>
      </w:r>
    </w:p>
  </w:footnote>
  <w:footnote w:id="59">
    <w:p w14:paraId="427E7982" w14:textId="5E6A6309" w:rsidR="00701A33" w:rsidRDefault="00701A33">
      <w:pPr>
        <w:pStyle w:val="FootnoteText"/>
      </w:pPr>
      <w:r>
        <w:rPr>
          <w:rStyle w:val="FootnoteReference"/>
        </w:rPr>
        <w:footnoteRef/>
      </w:r>
      <w:r>
        <w:t xml:space="preserve"> </w:t>
      </w:r>
      <w:r w:rsidR="00A6771B">
        <w:rPr>
          <w:color w:val="000000"/>
          <w:szCs w:val="20"/>
          <w:shd w:val="clear" w:color="auto" w:fill="FFFFFF"/>
        </w:rPr>
        <w:t>Keller, </w:t>
      </w:r>
      <w:r w:rsidR="00A6771B">
        <w:rPr>
          <w:i/>
          <w:iCs/>
          <w:color w:val="000000"/>
          <w:szCs w:val="20"/>
          <w:shd w:val="clear" w:color="auto" w:fill="FFFFFF"/>
        </w:rPr>
        <w:t xml:space="preserve">Preaching, </w:t>
      </w:r>
      <w:r w:rsidR="00A6771B">
        <w:t>233-235.</w:t>
      </w:r>
    </w:p>
  </w:footnote>
  <w:footnote w:id="60">
    <w:p w14:paraId="0FCA5AAD" w14:textId="4EE966B9" w:rsidR="00701A33" w:rsidRDefault="00701A33">
      <w:pPr>
        <w:pStyle w:val="FootnoteText"/>
      </w:pPr>
      <w:r>
        <w:rPr>
          <w:rStyle w:val="FootnoteReference"/>
        </w:rPr>
        <w:footnoteRef/>
      </w:r>
      <w:r>
        <w:t xml:space="preserve"> </w:t>
      </w:r>
      <w:r w:rsidR="00A6771B">
        <w:rPr>
          <w:color w:val="000000"/>
          <w:szCs w:val="20"/>
          <w:shd w:val="clear" w:color="auto" w:fill="FFFFFF"/>
        </w:rPr>
        <w:t>Ibid.</w:t>
      </w:r>
      <w:r w:rsidR="00A6771B">
        <w:rPr>
          <w:i/>
          <w:iCs/>
          <w:color w:val="000000"/>
          <w:szCs w:val="20"/>
          <w:shd w:val="clear" w:color="auto" w:fill="FFFFFF"/>
        </w:rPr>
        <w:t xml:space="preserve">, </w:t>
      </w:r>
      <w:r w:rsidR="00A6771B">
        <w:t>179.</w:t>
      </w:r>
    </w:p>
  </w:footnote>
  <w:footnote w:id="61">
    <w:p w14:paraId="5271A829" w14:textId="0F05CBEE" w:rsidR="00701A33" w:rsidRDefault="00701A33">
      <w:pPr>
        <w:pStyle w:val="FootnoteText"/>
      </w:pPr>
      <w:r>
        <w:rPr>
          <w:rStyle w:val="FootnoteReference"/>
        </w:rPr>
        <w:footnoteRef/>
      </w:r>
      <w:r>
        <w:t xml:space="preserve"> </w:t>
      </w:r>
      <w:r w:rsidR="00A6771B">
        <w:t>Ibid., 22.</w:t>
      </w:r>
    </w:p>
  </w:footnote>
  <w:footnote w:id="62">
    <w:p w14:paraId="2BE64C2E" w14:textId="6B5C9828" w:rsidR="00701A33" w:rsidRDefault="00701A33">
      <w:pPr>
        <w:pStyle w:val="FootnoteText"/>
      </w:pPr>
      <w:r>
        <w:rPr>
          <w:rStyle w:val="FootnoteReference"/>
        </w:rPr>
        <w:footnoteRef/>
      </w:r>
      <w:r>
        <w:t xml:space="preserve"> </w:t>
      </w:r>
      <w:r w:rsidR="0038429F">
        <w:t>I wrote a short book</w:t>
      </w:r>
      <w:r w:rsidR="001C5E8A">
        <w:t>let</w:t>
      </w:r>
      <w:r w:rsidR="0038429F">
        <w:t xml:space="preserve"> o</w:t>
      </w:r>
      <w:r w:rsidR="001C5E8A">
        <w:t>n</w:t>
      </w:r>
      <w:r w:rsidR="0038429F">
        <w:t xml:space="preserve"> this topic.</w:t>
      </w:r>
      <w:r w:rsidR="001C5E8A">
        <w:t xml:space="preserve">  </w:t>
      </w:r>
      <w:r w:rsidR="0038429F">
        <w:t xml:space="preserve">See </w:t>
      </w:r>
      <w:r w:rsidR="0026038E" w:rsidRPr="0026038E">
        <w:t xml:space="preserve">Shawn Nelson, </w:t>
      </w:r>
      <w:r w:rsidR="0026038E" w:rsidRPr="0026038E">
        <w:rPr>
          <w:i/>
        </w:rPr>
        <w:t>How Not to Study the Bible: The Dangers of Looking for Deeper Meaning</w:t>
      </w:r>
      <w:r w:rsidR="0026038E" w:rsidRPr="0026038E">
        <w:t xml:space="preserve"> (Temecula, CA: Geeky Christian, 2013)</w:t>
      </w:r>
      <w:r w:rsidR="0026038E">
        <w:t>.</w:t>
      </w:r>
    </w:p>
  </w:footnote>
  <w:footnote w:id="63">
    <w:p w14:paraId="43EC7E49" w14:textId="3B019465" w:rsidR="00701A33" w:rsidRDefault="00701A33">
      <w:pPr>
        <w:pStyle w:val="FootnoteText"/>
      </w:pPr>
      <w:r>
        <w:rPr>
          <w:rStyle w:val="FootnoteReference"/>
        </w:rPr>
        <w:footnoteRef/>
      </w:r>
      <w:r>
        <w:t xml:space="preserve"> </w:t>
      </w:r>
      <w:proofErr w:type="spellStart"/>
      <w:r w:rsidR="0038429F" w:rsidRPr="00C33937">
        <w:t>Chapell</w:t>
      </w:r>
      <w:proofErr w:type="spellEnd"/>
      <w:r w:rsidR="0038429F" w:rsidRPr="00C33937">
        <w:t xml:space="preserve">, </w:t>
      </w:r>
      <w:r w:rsidR="0038429F" w:rsidRPr="00C33937">
        <w:rPr>
          <w:i/>
        </w:rPr>
        <w:t>Christ-Centered Preaching</w:t>
      </w:r>
      <w:r w:rsidR="0038429F">
        <w:t xml:space="preserve">, Kindle loc. </w:t>
      </w:r>
      <w:r w:rsidRPr="00133ED2">
        <w:t>148-149</w:t>
      </w:r>
      <w:r w:rsidR="0038429F">
        <w:t>.</w:t>
      </w:r>
    </w:p>
  </w:footnote>
  <w:footnote w:id="64">
    <w:p w14:paraId="3B139163" w14:textId="17DECE3A" w:rsidR="00701A33" w:rsidRDefault="00701A33">
      <w:pPr>
        <w:pStyle w:val="FootnoteText"/>
      </w:pPr>
      <w:r>
        <w:rPr>
          <w:rStyle w:val="FootnoteReference"/>
        </w:rPr>
        <w:footnoteRef/>
      </w:r>
      <w:r>
        <w:t xml:space="preserve"> </w:t>
      </w:r>
      <w:r w:rsidR="0038429F">
        <w:t xml:space="preserve">Ibid., </w:t>
      </w:r>
      <w:r w:rsidRPr="00133ED2">
        <w:t>6698-6699</w:t>
      </w:r>
      <w:r w:rsidR="0038429F">
        <w:t>.</w:t>
      </w:r>
    </w:p>
  </w:footnote>
  <w:footnote w:id="65">
    <w:p w14:paraId="0BEE6DDC" w14:textId="55A99EED" w:rsidR="00701A33" w:rsidRDefault="00701A33">
      <w:pPr>
        <w:pStyle w:val="FootnoteText"/>
      </w:pPr>
      <w:r>
        <w:rPr>
          <w:rStyle w:val="FootnoteReference"/>
        </w:rPr>
        <w:footnoteRef/>
      </w:r>
      <w:r>
        <w:t xml:space="preserve"> </w:t>
      </w:r>
      <w:r w:rsidR="00086CC2">
        <w:rPr>
          <w:color w:val="000000"/>
          <w:szCs w:val="20"/>
          <w:shd w:val="clear" w:color="auto" w:fill="FFFFFF"/>
        </w:rPr>
        <w:t>Keller, </w:t>
      </w:r>
      <w:r w:rsidR="00086CC2">
        <w:rPr>
          <w:i/>
          <w:iCs/>
          <w:color w:val="000000"/>
          <w:szCs w:val="20"/>
          <w:shd w:val="clear" w:color="auto" w:fill="FFFFFF"/>
        </w:rPr>
        <w:t xml:space="preserve">Preaching, </w:t>
      </w:r>
      <w:r w:rsidR="00086CC2">
        <w:t>14.</w:t>
      </w:r>
    </w:p>
  </w:footnote>
  <w:footnote w:id="66">
    <w:p w14:paraId="17F6F745" w14:textId="4D09F44E" w:rsidR="0029412E" w:rsidRDefault="0029412E">
      <w:pPr>
        <w:pStyle w:val="FootnoteText"/>
      </w:pPr>
      <w:r>
        <w:rPr>
          <w:rStyle w:val="FootnoteReference"/>
        </w:rPr>
        <w:footnoteRef/>
      </w:r>
      <w:r>
        <w:t xml:space="preserve"> </w:t>
      </w:r>
      <w:r w:rsidRPr="0029412E">
        <w:t xml:space="preserve">What Paul said </w:t>
      </w:r>
      <w:r>
        <w:t xml:space="preserve">about tongues in 1 Cor. 13:1 </w:t>
      </w:r>
      <w:r w:rsidRPr="0029412E">
        <w:t xml:space="preserve">seems to </w:t>
      </w:r>
      <w:r>
        <w:t>apply to preaching too</w:t>
      </w:r>
      <w:r w:rsidRPr="0029412E">
        <w:t>: if I “have not love, I have become sounding brass or a clanging symbol</w:t>
      </w:r>
      <w:r>
        <w:t>.</w:t>
      </w:r>
      <w:r w:rsidRPr="0029412E">
        <w:t xml:space="preserve">”  </w:t>
      </w:r>
    </w:p>
  </w:footnote>
  <w:footnote w:id="67">
    <w:p w14:paraId="1FF62AE9" w14:textId="2A393A63" w:rsidR="007047AB" w:rsidRDefault="007047AB">
      <w:pPr>
        <w:pStyle w:val="FootnoteText"/>
      </w:pPr>
      <w:r>
        <w:rPr>
          <w:rStyle w:val="FootnoteReference"/>
        </w:rPr>
        <w:footnoteRef/>
      </w:r>
      <w:r>
        <w:t xml:space="preserve"> </w:t>
      </w:r>
      <w:r w:rsidR="00734F7A">
        <w:rPr>
          <w:color w:val="000000"/>
          <w:szCs w:val="20"/>
          <w:shd w:val="clear" w:color="auto" w:fill="FFFFFF"/>
        </w:rPr>
        <w:t>Jay E. Adams, </w:t>
      </w:r>
      <w:r w:rsidR="00734F7A">
        <w:rPr>
          <w:i/>
          <w:iCs/>
          <w:color w:val="000000"/>
          <w:szCs w:val="20"/>
          <w:shd w:val="clear" w:color="auto" w:fill="FFFFFF"/>
        </w:rPr>
        <w:t>Competent to Counsel: Introduction to Nouthetic Counseling</w:t>
      </w:r>
      <w:r w:rsidR="00734F7A">
        <w:rPr>
          <w:color w:val="000000"/>
          <w:szCs w:val="20"/>
          <w:shd w:val="clear" w:color="auto" w:fill="FFFFFF"/>
        </w:rPr>
        <w:t>, The Jay Adams Library (Grand Rapids, MI: Ministry Resources Library, 1986),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BF58" w14:textId="77777777" w:rsidR="00701A33" w:rsidRDefault="00701A33" w:rsidP="006B06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70E9" w14:textId="77777777" w:rsidR="00701A33" w:rsidRPr="00E75FF6" w:rsidRDefault="00701A33" w:rsidP="00E7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C0F7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882F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ECFA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9A7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C803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6B1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875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8ED8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E64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D07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11" w15:restartNumberingAfterBreak="0">
    <w:nsid w:val="00B141FD"/>
    <w:multiLevelType w:val="hybridMultilevel"/>
    <w:tmpl w:val="85520766"/>
    <w:lvl w:ilvl="0" w:tplc="99B8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03C12"/>
    <w:multiLevelType w:val="hybridMultilevel"/>
    <w:tmpl w:val="B434D8AA"/>
    <w:lvl w:ilvl="0" w:tplc="84203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863582"/>
    <w:multiLevelType w:val="hybridMultilevel"/>
    <w:tmpl w:val="6F94E1AA"/>
    <w:lvl w:ilvl="0" w:tplc="63F402D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F65FCD"/>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6F6759"/>
    <w:multiLevelType w:val="hybridMultilevel"/>
    <w:tmpl w:val="BC86030A"/>
    <w:lvl w:ilvl="0" w:tplc="50181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C944AA"/>
    <w:multiLevelType w:val="hybridMultilevel"/>
    <w:tmpl w:val="F4D641B2"/>
    <w:lvl w:ilvl="0" w:tplc="63F402DE">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F430B"/>
    <w:multiLevelType w:val="hybridMultilevel"/>
    <w:tmpl w:val="496E4D84"/>
    <w:lvl w:ilvl="0" w:tplc="86AE6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56540F"/>
    <w:multiLevelType w:val="hybridMultilevel"/>
    <w:tmpl w:val="8A40643E"/>
    <w:lvl w:ilvl="0" w:tplc="0FE405FE">
      <w:start w:val="1"/>
      <w:numFmt w:val="bullet"/>
      <w:pStyle w:val="Bullets"/>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22A6996"/>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90442F"/>
    <w:multiLevelType w:val="hybridMultilevel"/>
    <w:tmpl w:val="03E2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E17F8"/>
    <w:multiLevelType w:val="hybridMultilevel"/>
    <w:tmpl w:val="5A9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11154"/>
    <w:multiLevelType w:val="hybridMultilevel"/>
    <w:tmpl w:val="410A9684"/>
    <w:lvl w:ilvl="0" w:tplc="D20CC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30B52"/>
    <w:multiLevelType w:val="hybridMultilevel"/>
    <w:tmpl w:val="2B941418"/>
    <w:lvl w:ilvl="0" w:tplc="E4729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CC2490"/>
    <w:multiLevelType w:val="hybridMultilevel"/>
    <w:tmpl w:val="0AB65AD8"/>
    <w:lvl w:ilvl="0" w:tplc="F970C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CC5161"/>
    <w:multiLevelType w:val="hybridMultilevel"/>
    <w:tmpl w:val="3C865134"/>
    <w:lvl w:ilvl="0" w:tplc="63400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45F17"/>
    <w:multiLevelType w:val="hybridMultilevel"/>
    <w:tmpl w:val="75B8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E14B5"/>
    <w:multiLevelType w:val="hybridMultilevel"/>
    <w:tmpl w:val="7E80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5704B"/>
    <w:multiLevelType w:val="hybridMultilevel"/>
    <w:tmpl w:val="8160CE98"/>
    <w:lvl w:ilvl="0" w:tplc="F4029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7F0ADE"/>
    <w:multiLevelType w:val="hybridMultilevel"/>
    <w:tmpl w:val="9AB46CBC"/>
    <w:lvl w:ilvl="0" w:tplc="45BA5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B10DA8"/>
    <w:multiLevelType w:val="hybridMultilevel"/>
    <w:tmpl w:val="1358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F573FB"/>
    <w:multiLevelType w:val="hybridMultilevel"/>
    <w:tmpl w:val="C1DE0F72"/>
    <w:lvl w:ilvl="0" w:tplc="01B01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CD1D03"/>
    <w:multiLevelType w:val="hybridMultilevel"/>
    <w:tmpl w:val="2D5CAA44"/>
    <w:lvl w:ilvl="0" w:tplc="EB801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60E58"/>
    <w:multiLevelType w:val="hybridMultilevel"/>
    <w:tmpl w:val="0764E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35615A2"/>
    <w:multiLevelType w:val="hybridMultilevel"/>
    <w:tmpl w:val="26C015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F33C9"/>
    <w:multiLevelType w:val="hybridMultilevel"/>
    <w:tmpl w:val="DD0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01B57"/>
    <w:multiLevelType w:val="hybridMultilevel"/>
    <w:tmpl w:val="D6700910"/>
    <w:lvl w:ilvl="0" w:tplc="B6546D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4532E"/>
    <w:multiLevelType w:val="hybridMultilevel"/>
    <w:tmpl w:val="2E26AC1C"/>
    <w:lvl w:ilvl="0" w:tplc="3B185A2E">
      <w:start w:val="4039"/>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DF0AB5"/>
    <w:multiLevelType w:val="hybridMultilevel"/>
    <w:tmpl w:val="DF10EC42"/>
    <w:lvl w:ilvl="0" w:tplc="8C82DE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BF94C56"/>
    <w:multiLevelType w:val="hybridMultilevel"/>
    <w:tmpl w:val="6930D4D8"/>
    <w:lvl w:ilvl="0" w:tplc="8BCA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B661E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64DCE"/>
    <w:multiLevelType w:val="hybridMultilevel"/>
    <w:tmpl w:val="30D4A3A6"/>
    <w:lvl w:ilvl="0" w:tplc="FBD83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9"/>
  </w:num>
  <w:num w:numId="3">
    <w:abstractNumId w:val="23"/>
  </w:num>
  <w:num w:numId="4">
    <w:abstractNumId w:val="29"/>
  </w:num>
  <w:num w:numId="5">
    <w:abstractNumId w:val="28"/>
  </w:num>
  <w:num w:numId="6">
    <w:abstractNumId w:val="13"/>
  </w:num>
  <w:num w:numId="7">
    <w:abstractNumId w:val="16"/>
  </w:num>
  <w:num w:numId="8">
    <w:abstractNumId w:val="33"/>
  </w:num>
  <w:num w:numId="9">
    <w:abstractNumId w:val="38"/>
  </w:num>
  <w:num w:numId="10">
    <w:abstractNumId w:val="21"/>
  </w:num>
  <w:num w:numId="11">
    <w:abstractNumId w:val="35"/>
  </w:num>
  <w:num w:numId="12">
    <w:abstractNumId w:val="40"/>
  </w:num>
  <w:num w:numId="13">
    <w:abstractNumId w:val="31"/>
  </w:num>
  <w:num w:numId="14">
    <w:abstractNumId w:val="17"/>
  </w:num>
  <w:num w:numId="15">
    <w:abstractNumId w:val="12"/>
  </w:num>
  <w:num w:numId="16">
    <w:abstractNumId w:val="15"/>
  </w:num>
  <w:num w:numId="17">
    <w:abstractNumId w:val="32"/>
  </w:num>
  <w:num w:numId="18">
    <w:abstractNumId w:val="24"/>
  </w:num>
  <w:num w:numId="19">
    <w:abstractNumId w:val="22"/>
  </w:num>
  <w:num w:numId="20">
    <w:abstractNumId w:val="25"/>
  </w:num>
  <w:num w:numId="21">
    <w:abstractNumId w:val="11"/>
  </w:num>
  <w:num w:numId="22">
    <w:abstractNumId w:val="37"/>
  </w:num>
  <w:num w:numId="23">
    <w:abstractNumId w:val="20"/>
  </w:num>
  <w:num w:numId="24">
    <w:abstractNumId w:val="27"/>
  </w:num>
  <w:num w:numId="25">
    <w:abstractNumId w:val="26"/>
  </w:num>
  <w:num w:numId="26">
    <w:abstractNumId w:val="34"/>
  </w:num>
  <w:num w:numId="27">
    <w:abstractNumId w:val="18"/>
  </w:num>
  <w:num w:numId="28">
    <w:abstractNumId w:val="30"/>
  </w:num>
  <w:num w:numId="29">
    <w:abstractNumId w:val="19"/>
  </w:num>
  <w:num w:numId="30">
    <w:abstractNumId w:val="1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21"/>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965"/>
    <w:rsid w:val="00000C79"/>
    <w:rsid w:val="000014C9"/>
    <w:rsid w:val="00001921"/>
    <w:rsid w:val="00001BA2"/>
    <w:rsid w:val="00001D8A"/>
    <w:rsid w:val="000022DE"/>
    <w:rsid w:val="00002D4D"/>
    <w:rsid w:val="00002FE6"/>
    <w:rsid w:val="00003103"/>
    <w:rsid w:val="0000365D"/>
    <w:rsid w:val="00004627"/>
    <w:rsid w:val="00004999"/>
    <w:rsid w:val="00004A2F"/>
    <w:rsid w:val="00004EEA"/>
    <w:rsid w:val="0000558E"/>
    <w:rsid w:val="00005D00"/>
    <w:rsid w:val="00006394"/>
    <w:rsid w:val="00006CC8"/>
    <w:rsid w:val="00007813"/>
    <w:rsid w:val="00007F6C"/>
    <w:rsid w:val="00007F79"/>
    <w:rsid w:val="000100BC"/>
    <w:rsid w:val="00010369"/>
    <w:rsid w:val="000106C4"/>
    <w:rsid w:val="0001178D"/>
    <w:rsid w:val="00011D4A"/>
    <w:rsid w:val="000124BC"/>
    <w:rsid w:val="000129EE"/>
    <w:rsid w:val="00012E7A"/>
    <w:rsid w:val="00013216"/>
    <w:rsid w:val="00013B0E"/>
    <w:rsid w:val="0001521A"/>
    <w:rsid w:val="00015DCD"/>
    <w:rsid w:val="000170D9"/>
    <w:rsid w:val="00017145"/>
    <w:rsid w:val="000179B1"/>
    <w:rsid w:val="00020378"/>
    <w:rsid w:val="0002053C"/>
    <w:rsid w:val="00020A8B"/>
    <w:rsid w:val="00020D8D"/>
    <w:rsid w:val="000221D5"/>
    <w:rsid w:val="000223BA"/>
    <w:rsid w:val="00022A18"/>
    <w:rsid w:val="00022CC8"/>
    <w:rsid w:val="00022F12"/>
    <w:rsid w:val="00022F9F"/>
    <w:rsid w:val="00023C60"/>
    <w:rsid w:val="00023CDD"/>
    <w:rsid w:val="00023EA1"/>
    <w:rsid w:val="0002439E"/>
    <w:rsid w:val="00024D61"/>
    <w:rsid w:val="00025241"/>
    <w:rsid w:val="00025848"/>
    <w:rsid w:val="00025AF8"/>
    <w:rsid w:val="00025F09"/>
    <w:rsid w:val="000261E8"/>
    <w:rsid w:val="0002637D"/>
    <w:rsid w:val="00026601"/>
    <w:rsid w:val="000275BE"/>
    <w:rsid w:val="00027CDE"/>
    <w:rsid w:val="00030081"/>
    <w:rsid w:val="00030153"/>
    <w:rsid w:val="000301DD"/>
    <w:rsid w:val="00030D22"/>
    <w:rsid w:val="00031038"/>
    <w:rsid w:val="000318CA"/>
    <w:rsid w:val="000318EC"/>
    <w:rsid w:val="00031965"/>
    <w:rsid w:val="000321E9"/>
    <w:rsid w:val="00032D7C"/>
    <w:rsid w:val="00032E01"/>
    <w:rsid w:val="000333AB"/>
    <w:rsid w:val="000334C0"/>
    <w:rsid w:val="000342B2"/>
    <w:rsid w:val="000342FE"/>
    <w:rsid w:val="0003456C"/>
    <w:rsid w:val="00035450"/>
    <w:rsid w:val="0003571C"/>
    <w:rsid w:val="00035832"/>
    <w:rsid w:val="00035B82"/>
    <w:rsid w:val="00036C04"/>
    <w:rsid w:val="0003773E"/>
    <w:rsid w:val="000379CC"/>
    <w:rsid w:val="00040405"/>
    <w:rsid w:val="0004099A"/>
    <w:rsid w:val="00040C2B"/>
    <w:rsid w:val="00040E73"/>
    <w:rsid w:val="00040EA5"/>
    <w:rsid w:val="0004114B"/>
    <w:rsid w:val="00041209"/>
    <w:rsid w:val="0004157C"/>
    <w:rsid w:val="000424AA"/>
    <w:rsid w:val="00042B53"/>
    <w:rsid w:val="00042D30"/>
    <w:rsid w:val="00042ED6"/>
    <w:rsid w:val="0004326D"/>
    <w:rsid w:val="00043394"/>
    <w:rsid w:val="00043A70"/>
    <w:rsid w:val="000443F6"/>
    <w:rsid w:val="00044502"/>
    <w:rsid w:val="00044913"/>
    <w:rsid w:val="00044C3F"/>
    <w:rsid w:val="000451F9"/>
    <w:rsid w:val="0004570D"/>
    <w:rsid w:val="0004573A"/>
    <w:rsid w:val="00045C0F"/>
    <w:rsid w:val="00046914"/>
    <w:rsid w:val="00046D3A"/>
    <w:rsid w:val="00046E81"/>
    <w:rsid w:val="0004702F"/>
    <w:rsid w:val="0004731F"/>
    <w:rsid w:val="000475D5"/>
    <w:rsid w:val="00047851"/>
    <w:rsid w:val="00047F46"/>
    <w:rsid w:val="00050451"/>
    <w:rsid w:val="00050612"/>
    <w:rsid w:val="00050613"/>
    <w:rsid w:val="00051190"/>
    <w:rsid w:val="000517CA"/>
    <w:rsid w:val="00052E84"/>
    <w:rsid w:val="00052F07"/>
    <w:rsid w:val="000538BD"/>
    <w:rsid w:val="000544CE"/>
    <w:rsid w:val="00054708"/>
    <w:rsid w:val="00054AEE"/>
    <w:rsid w:val="00054FEB"/>
    <w:rsid w:val="0005523A"/>
    <w:rsid w:val="0005529B"/>
    <w:rsid w:val="0005567C"/>
    <w:rsid w:val="00055DD0"/>
    <w:rsid w:val="0005676B"/>
    <w:rsid w:val="00056C8E"/>
    <w:rsid w:val="00056D1C"/>
    <w:rsid w:val="00056D2A"/>
    <w:rsid w:val="00057122"/>
    <w:rsid w:val="00057209"/>
    <w:rsid w:val="00057417"/>
    <w:rsid w:val="000576F2"/>
    <w:rsid w:val="00057769"/>
    <w:rsid w:val="00057E15"/>
    <w:rsid w:val="00060344"/>
    <w:rsid w:val="000603C6"/>
    <w:rsid w:val="00060443"/>
    <w:rsid w:val="00060786"/>
    <w:rsid w:val="00060C59"/>
    <w:rsid w:val="00060D56"/>
    <w:rsid w:val="000616E7"/>
    <w:rsid w:val="0006197F"/>
    <w:rsid w:val="0006272C"/>
    <w:rsid w:val="000630C5"/>
    <w:rsid w:val="00063FDA"/>
    <w:rsid w:val="00064D68"/>
    <w:rsid w:val="00065299"/>
    <w:rsid w:val="000660CA"/>
    <w:rsid w:val="000675EB"/>
    <w:rsid w:val="00067849"/>
    <w:rsid w:val="00067B12"/>
    <w:rsid w:val="00067B59"/>
    <w:rsid w:val="00067ED7"/>
    <w:rsid w:val="000701B6"/>
    <w:rsid w:val="00071142"/>
    <w:rsid w:val="00071B6C"/>
    <w:rsid w:val="00071C58"/>
    <w:rsid w:val="00071E91"/>
    <w:rsid w:val="00072738"/>
    <w:rsid w:val="00072C91"/>
    <w:rsid w:val="00072F6B"/>
    <w:rsid w:val="00073225"/>
    <w:rsid w:val="00073374"/>
    <w:rsid w:val="00073427"/>
    <w:rsid w:val="000734FA"/>
    <w:rsid w:val="000735AC"/>
    <w:rsid w:val="00073D29"/>
    <w:rsid w:val="000741C1"/>
    <w:rsid w:val="000747A5"/>
    <w:rsid w:val="00077312"/>
    <w:rsid w:val="00077416"/>
    <w:rsid w:val="00077B40"/>
    <w:rsid w:val="0008004C"/>
    <w:rsid w:val="00080173"/>
    <w:rsid w:val="0008025E"/>
    <w:rsid w:val="00081000"/>
    <w:rsid w:val="0008124E"/>
    <w:rsid w:val="00081BE3"/>
    <w:rsid w:val="00082434"/>
    <w:rsid w:val="00082A1C"/>
    <w:rsid w:val="00082D89"/>
    <w:rsid w:val="0008322A"/>
    <w:rsid w:val="00083AFE"/>
    <w:rsid w:val="000840A8"/>
    <w:rsid w:val="00084DF2"/>
    <w:rsid w:val="00085103"/>
    <w:rsid w:val="000862CF"/>
    <w:rsid w:val="00086CC2"/>
    <w:rsid w:val="00086DD4"/>
    <w:rsid w:val="00086DDD"/>
    <w:rsid w:val="00087126"/>
    <w:rsid w:val="000875C1"/>
    <w:rsid w:val="000878C1"/>
    <w:rsid w:val="0008798E"/>
    <w:rsid w:val="000905CD"/>
    <w:rsid w:val="00090AAB"/>
    <w:rsid w:val="00090C4E"/>
    <w:rsid w:val="00090DA1"/>
    <w:rsid w:val="00091003"/>
    <w:rsid w:val="00091811"/>
    <w:rsid w:val="00091E06"/>
    <w:rsid w:val="00092CC1"/>
    <w:rsid w:val="0009346C"/>
    <w:rsid w:val="00093C10"/>
    <w:rsid w:val="00093F62"/>
    <w:rsid w:val="000942F2"/>
    <w:rsid w:val="00094910"/>
    <w:rsid w:val="00096788"/>
    <w:rsid w:val="000969FD"/>
    <w:rsid w:val="00097478"/>
    <w:rsid w:val="00097CEE"/>
    <w:rsid w:val="000A06B4"/>
    <w:rsid w:val="000A1DC5"/>
    <w:rsid w:val="000A2064"/>
    <w:rsid w:val="000A229A"/>
    <w:rsid w:val="000A232B"/>
    <w:rsid w:val="000A249A"/>
    <w:rsid w:val="000A25FB"/>
    <w:rsid w:val="000A36CC"/>
    <w:rsid w:val="000A39F7"/>
    <w:rsid w:val="000A3D58"/>
    <w:rsid w:val="000A3E25"/>
    <w:rsid w:val="000A4184"/>
    <w:rsid w:val="000A41F1"/>
    <w:rsid w:val="000A55F9"/>
    <w:rsid w:val="000A593A"/>
    <w:rsid w:val="000A5977"/>
    <w:rsid w:val="000A5F7E"/>
    <w:rsid w:val="000A672E"/>
    <w:rsid w:val="000A6E73"/>
    <w:rsid w:val="000A7421"/>
    <w:rsid w:val="000A79BA"/>
    <w:rsid w:val="000A7AB6"/>
    <w:rsid w:val="000B1786"/>
    <w:rsid w:val="000B1C78"/>
    <w:rsid w:val="000B3328"/>
    <w:rsid w:val="000B3F23"/>
    <w:rsid w:val="000B4340"/>
    <w:rsid w:val="000B4A27"/>
    <w:rsid w:val="000B4D1B"/>
    <w:rsid w:val="000B54C6"/>
    <w:rsid w:val="000B567F"/>
    <w:rsid w:val="000B6325"/>
    <w:rsid w:val="000B6468"/>
    <w:rsid w:val="000B6724"/>
    <w:rsid w:val="000B6E55"/>
    <w:rsid w:val="000C02E8"/>
    <w:rsid w:val="000C0A2D"/>
    <w:rsid w:val="000C0A8A"/>
    <w:rsid w:val="000C0EC2"/>
    <w:rsid w:val="000C1310"/>
    <w:rsid w:val="000C1BD2"/>
    <w:rsid w:val="000C21DC"/>
    <w:rsid w:val="000C266C"/>
    <w:rsid w:val="000C26EC"/>
    <w:rsid w:val="000C2F90"/>
    <w:rsid w:val="000C3250"/>
    <w:rsid w:val="000C3E89"/>
    <w:rsid w:val="000C4331"/>
    <w:rsid w:val="000C4856"/>
    <w:rsid w:val="000C4883"/>
    <w:rsid w:val="000C4B00"/>
    <w:rsid w:val="000C68FF"/>
    <w:rsid w:val="000C6FF0"/>
    <w:rsid w:val="000C7351"/>
    <w:rsid w:val="000C79F3"/>
    <w:rsid w:val="000D02A2"/>
    <w:rsid w:val="000D03B1"/>
    <w:rsid w:val="000D0CCE"/>
    <w:rsid w:val="000D0CDF"/>
    <w:rsid w:val="000D2F1A"/>
    <w:rsid w:val="000D3B6C"/>
    <w:rsid w:val="000D563C"/>
    <w:rsid w:val="000D5E65"/>
    <w:rsid w:val="000D65B3"/>
    <w:rsid w:val="000D6E87"/>
    <w:rsid w:val="000D7286"/>
    <w:rsid w:val="000D75DB"/>
    <w:rsid w:val="000D7651"/>
    <w:rsid w:val="000D7930"/>
    <w:rsid w:val="000E018B"/>
    <w:rsid w:val="000E0E86"/>
    <w:rsid w:val="000E1322"/>
    <w:rsid w:val="000E1415"/>
    <w:rsid w:val="000E1B1D"/>
    <w:rsid w:val="000E220A"/>
    <w:rsid w:val="000E240C"/>
    <w:rsid w:val="000E2A3D"/>
    <w:rsid w:val="000E3620"/>
    <w:rsid w:val="000E4324"/>
    <w:rsid w:val="000E49C6"/>
    <w:rsid w:val="000E4BD5"/>
    <w:rsid w:val="000E69DD"/>
    <w:rsid w:val="000E6A56"/>
    <w:rsid w:val="000E7632"/>
    <w:rsid w:val="000E7F4E"/>
    <w:rsid w:val="000F008C"/>
    <w:rsid w:val="000F00C4"/>
    <w:rsid w:val="000F0728"/>
    <w:rsid w:val="000F0D30"/>
    <w:rsid w:val="000F15B7"/>
    <w:rsid w:val="000F1A90"/>
    <w:rsid w:val="000F1ED4"/>
    <w:rsid w:val="000F2071"/>
    <w:rsid w:val="000F22B9"/>
    <w:rsid w:val="000F329A"/>
    <w:rsid w:val="000F37F9"/>
    <w:rsid w:val="000F47A1"/>
    <w:rsid w:val="000F4C64"/>
    <w:rsid w:val="000F50C1"/>
    <w:rsid w:val="000F5476"/>
    <w:rsid w:val="000F55B9"/>
    <w:rsid w:val="000F57F0"/>
    <w:rsid w:val="000F5ADB"/>
    <w:rsid w:val="000F6D77"/>
    <w:rsid w:val="000F6DAD"/>
    <w:rsid w:val="000F76F8"/>
    <w:rsid w:val="000F7B35"/>
    <w:rsid w:val="000F7D56"/>
    <w:rsid w:val="000F7DEB"/>
    <w:rsid w:val="001015D3"/>
    <w:rsid w:val="00101731"/>
    <w:rsid w:val="00103206"/>
    <w:rsid w:val="0010342E"/>
    <w:rsid w:val="001037D6"/>
    <w:rsid w:val="00104128"/>
    <w:rsid w:val="0010479D"/>
    <w:rsid w:val="00104924"/>
    <w:rsid w:val="0010544A"/>
    <w:rsid w:val="001056D5"/>
    <w:rsid w:val="00105A68"/>
    <w:rsid w:val="00106523"/>
    <w:rsid w:val="0010681D"/>
    <w:rsid w:val="001068EC"/>
    <w:rsid w:val="00106DC1"/>
    <w:rsid w:val="00106F68"/>
    <w:rsid w:val="0010762A"/>
    <w:rsid w:val="001076D4"/>
    <w:rsid w:val="00107F4E"/>
    <w:rsid w:val="00110B0B"/>
    <w:rsid w:val="00111567"/>
    <w:rsid w:val="00111CBF"/>
    <w:rsid w:val="001123E3"/>
    <w:rsid w:val="001131E9"/>
    <w:rsid w:val="0011322D"/>
    <w:rsid w:val="001137C5"/>
    <w:rsid w:val="0011415C"/>
    <w:rsid w:val="001141AC"/>
    <w:rsid w:val="001145F3"/>
    <w:rsid w:val="001149C5"/>
    <w:rsid w:val="00114B8D"/>
    <w:rsid w:val="00114F0B"/>
    <w:rsid w:val="001153A8"/>
    <w:rsid w:val="00115B6A"/>
    <w:rsid w:val="00115E4E"/>
    <w:rsid w:val="001160D3"/>
    <w:rsid w:val="00117243"/>
    <w:rsid w:val="00117298"/>
    <w:rsid w:val="001177C1"/>
    <w:rsid w:val="0011783A"/>
    <w:rsid w:val="00117E32"/>
    <w:rsid w:val="00117E75"/>
    <w:rsid w:val="00117F20"/>
    <w:rsid w:val="00120003"/>
    <w:rsid w:val="00120253"/>
    <w:rsid w:val="001203FF"/>
    <w:rsid w:val="00120E73"/>
    <w:rsid w:val="00120ED0"/>
    <w:rsid w:val="00120ED5"/>
    <w:rsid w:val="00120FB5"/>
    <w:rsid w:val="001214FF"/>
    <w:rsid w:val="001216B4"/>
    <w:rsid w:val="0012203C"/>
    <w:rsid w:val="001224AA"/>
    <w:rsid w:val="00122A00"/>
    <w:rsid w:val="00122A6F"/>
    <w:rsid w:val="00124CE1"/>
    <w:rsid w:val="00125156"/>
    <w:rsid w:val="00125609"/>
    <w:rsid w:val="00125629"/>
    <w:rsid w:val="00125C8C"/>
    <w:rsid w:val="00125DF1"/>
    <w:rsid w:val="00126103"/>
    <w:rsid w:val="00126282"/>
    <w:rsid w:val="00127E03"/>
    <w:rsid w:val="00130B27"/>
    <w:rsid w:val="00133ED2"/>
    <w:rsid w:val="0013424E"/>
    <w:rsid w:val="00134B78"/>
    <w:rsid w:val="00134DA4"/>
    <w:rsid w:val="001355F6"/>
    <w:rsid w:val="001359E5"/>
    <w:rsid w:val="00135A98"/>
    <w:rsid w:val="00135B6C"/>
    <w:rsid w:val="00135D3A"/>
    <w:rsid w:val="001364A2"/>
    <w:rsid w:val="0013664D"/>
    <w:rsid w:val="0013694B"/>
    <w:rsid w:val="00137567"/>
    <w:rsid w:val="00137568"/>
    <w:rsid w:val="00137F45"/>
    <w:rsid w:val="0014039F"/>
    <w:rsid w:val="00140474"/>
    <w:rsid w:val="00140509"/>
    <w:rsid w:val="00141007"/>
    <w:rsid w:val="00142178"/>
    <w:rsid w:val="00142F87"/>
    <w:rsid w:val="0014312A"/>
    <w:rsid w:val="00143295"/>
    <w:rsid w:val="0014373E"/>
    <w:rsid w:val="00143794"/>
    <w:rsid w:val="00143A4D"/>
    <w:rsid w:val="00143AA4"/>
    <w:rsid w:val="00143DB7"/>
    <w:rsid w:val="001447C9"/>
    <w:rsid w:val="001451F1"/>
    <w:rsid w:val="00145674"/>
    <w:rsid w:val="0014602F"/>
    <w:rsid w:val="00147046"/>
    <w:rsid w:val="001471A2"/>
    <w:rsid w:val="00147479"/>
    <w:rsid w:val="001476FC"/>
    <w:rsid w:val="00147A0A"/>
    <w:rsid w:val="00150B45"/>
    <w:rsid w:val="00150CA4"/>
    <w:rsid w:val="0015143D"/>
    <w:rsid w:val="00151B7C"/>
    <w:rsid w:val="001526E9"/>
    <w:rsid w:val="00154200"/>
    <w:rsid w:val="00154298"/>
    <w:rsid w:val="0015513A"/>
    <w:rsid w:val="001558CA"/>
    <w:rsid w:val="00155999"/>
    <w:rsid w:val="00155F11"/>
    <w:rsid w:val="001560F1"/>
    <w:rsid w:val="0015695E"/>
    <w:rsid w:val="001575D4"/>
    <w:rsid w:val="00157A2B"/>
    <w:rsid w:val="00157B7F"/>
    <w:rsid w:val="001601F0"/>
    <w:rsid w:val="00160500"/>
    <w:rsid w:val="00160C0A"/>
    <w:rsid w:val="00160EAE"/>
    <w:rsid w:val="00161256"/>
    <w:rsid w:val="00161269"/>
    <w:rsid w:val="00161278"/>
    <w:rsid w:val="00161641"/>
    <w:rsid w:val="00161C2E"/>
    <w:rsid w:val="00161FD7"/>
    <w:rsid w:val="00162087"/>
    <w:rsid w:val="00162327"/>
    <w:rsid w:val="0016235E"/>
    <w:rsid w:val="00162989"/>
    <w:rsid w:val="00165EAB"/>
    <w:rsid w:val="00165EDD"/>
    <w:rsid w:val="00165FBF"/>
    <w:rsid w:val="0016608D"/>
    <w:rsid w:val="0016663A"/>
    <w:rsid w:val="00166DCA"/>
    <w:rsid w:val="00166FFB"/>
    <w:rsid w:val="00167217"/>
    <w:rsid w:val="001706E8"/>
    <w:rsid w:val="00170C17"/>
    <w:rsid w:val="00170E3B"/>
    <w:rsid w:val="00170EE5"/>
    <w:rsid w:val="00171B4D"/>
    <w:rsid w:val="00171EBF"/>
    <w:rsid w:val="00172126"/>
    <w:rsid w:val="00172248"/>
    <w:rsid w:val="00172669"/>
    <w:rsid w:val="00172C73"/>
    <w:rsid w:val="00173936"/>
    <w:rsid w:val="00174153"/>
    <w:rsid w:val="001743C1"/>
    <w:rsid w:val="00175445"/>
    <w:rsid w:val="001755FA"/>
    <w:rsid w:val="00175D9D"/>
    <w:rsid w:val="001767AE"/>
    <w:rsid w:val="001768D3"/>
    <w:rsid w:val="00176964"/>
    <w:rsid w:val="0017696B"/>
    <w:rsid w:val="00176AD6"/>
    <w:rsid w:val="00176E51"/>
    <w:rsid w:val="00177340"/>
    <w:rsid w:val="001800B2"/>
    <w:rsid w:val="00180956"/>
    <w:rsid w:val="001809FF"/>
    <w:rsid w:val="00180C84"/>
    <w:rsid w:val="0018111B"/>
    <w:rsid w:val="0018115F"/>
    <w:rsid w:val="0018163C"/>
    <w:rsid w:val="00181966"/>
    <w:rsid w:val="00182151"/>
    <w:rsid w:val="0018245C"/>
    <w:rsid w:val="0018353F"/>
    <w:rsid w:val="00183E54"/>
    <w:rsid w:val="00183EEF"/>
    <w:rsid w:val="001846FC"/>
    <w:rsid w:val="001848FB"/>
    <w:rsid w:val="00184BC6"/>
    <w:rsid w:val="00184C04"/>
    <w:rsid w:val="00184CC3"/>
    <w:rsid w:val="001850BF"/>
    <w:rsid w:val="00185422"/>
    <w:rsid w:val="00186DB6"/>
    <w:rsid w:val="00187146"/>
    <w:rsid w:val="00187E65"/>
    <w:rsid w:val="00190739"/>
    <w:rsid w:val="00190F1A"/>
    <w:rsid w:val="00191869"/>
    <w:rsid w:val="00191FFA"/>
    <w:rsid w:val="00192145"/>
    <w:rsid w:val="0019220F"/>
    <w:rsid w:val="00192427"/>
    <w:rsid w:val="001925EE"/>
    <w:rsid w:val="00192DA6"/>
    <w:rsid w:val="0019302C"/>
    <w:rsid w:val="00193039"/>
    <w:rsid w:val="00193A20"/>
    <w:rsid w:val="00193AB1"/>
    <w:rsid w:val="00193B58"/>
    <w:rsid w:val="00193DF2"/>
    <w:rsid w:val="001942D6"/>
    <w:rsid w:val="00194389"/>
    <w:rsid w:val="0019484D"/>
    <w:rsid w:val="00194A09"/>
    <w:rsid w:val="00194D53"/>
    <w:rsid w:val="001956C0"/>
    <w:rsid w:val="00195DEA"/>
    <w:rsid w:val="0019632A"/>
    <w:rsid w:val="0019648B"/>
    <w:rsid w:val="001967A0"/>
    <w:rsid w:val="001969B9"/>
    <w:rsid w:val="00196C7B"/>
    <w:rsid w:val="00196D69"/>
    <w:rsid w:val="001974CB"/>
    <w:rsid w:val="001A070A"/>
    <w:rsid w:val="001A07B1"/>
    <w:rsid w:val="001A0A59"/>
    <w:rsid w:val="001A0BE4"/>
    <w:rsid w:val="001A1475"/>
    <w:rsid w:val="001A1614"/>
    <w:rsid w:val="001A1C45"/>
    <w:rsid w:val="001A2712"/>
    <w:rsid w:val="001A3082"/>
    <w:rsid w:val="001A3BAF"/>
    <w:rsid w:val="001A4909"/>
    <w:rsid w:val="001A4F95"/>
    <w:rsid w:val="001A5123"/>
    <w:rsid w:val="001A515F"/>
    <w:rsid w:val="001A5392"/>
    <w:rsid w:val="001A5F7D"/>
    <w:rsid w:val="001A6772"/>
    <w:rsid w:val="001A68CF"/>
    <w:rsid w:val="001A6CD0"/>
    <w:rsid w:val="001A6D1D"/>
    <w:rsid w:val="001A6E50"/>
    <w:rsid w:val="001A6FD5"/>
    <w:rsid w:val="001A70DB"/>
    <w:rsid w:val="001A74DE"/>
    <w:rsid w:val="001A759B"/>
    <w:rsid w:val="001A7881"/>
    <w:rsid w:val="001A7E28"/>
    <w:rsid w:val="001B05FA"/>
    <w:rsid w:val="001B1486"/>
    <w:rsid w:val="001B18E0"/>
    <w:rsid w:val="001B1AD4"/>
    <w:rsid w:val="001B1E32"/>
    <w:rsid w:val="001B2063"/>
    <w:rsid w:val="001B214E"/>
    <w:rsid w:val="001B2775"/>
    <w:rsid w:val="001B299C"/>
    <w:rsid w:val="001B29C5"/>
    <w:rsid w:val="001B324E"/>
    <w:rsid w:val="001B32C0"/>
    <w:rsid w:val="001B3AA7"/>
    <w:rsid w:val="001B3AF7"/>
    <w:rsid w:val="001B3E4B"/>
    <w:rsid w:val="001B43E2"/>
    <w:rsid w:val="001B48D9"/>
    <w:rsid w:val="001B4E7A"/>
    <w:rsid w:val="001B5F0E"/>
    <w:rsid w:val="001B6728"/>
    <w:rsid w:val="001B6E6C"/>
    <w:rsid w:val="001B7046"/>
    <w:rsid w:val="001B70F1"/>
    <w:rsid w:val="001B7236"/>
    <w:rsid w:val="001C0319"/>
    <w:rsid w:val="001C06AE"/>
    <w:rsid w:val="001C0E5F"/>
    <w:rsid w:val="001C1383"/>
    <w:rsid w:val="001C2777"/>
    <w:rsid w:val="001C3B25"/>
    <w:rsid w:val="001C41FB"/>
    <w:rsid w:val="001C4701"/>
    <w:rsid w:val="001C4745"/>
    <w:rsid w:val="001C4F20"/>
    <w:rsid w:val="001C5198"/>
    <w:rsid w:val="001C549B"/>
    <w:rsid w:val="001C5651"/>
    <w:rsid w:val="001C5E8A"/>
    <w:rsid w:val="001C63DA"/>
    <w:rsid w:val="001C63F6"/>
    <w:rsid w:val="001C6832"/>
    <w:rsid w:val="001C6A4F"/>
    <w:rsid w:val="001C7457"/>
    <w:rsid w:val="001C769A"/>
    <w:rsid w:val="001C7CD6"/>
    <w:rsid w:val="001D106E"/>
    <w:rsid w:val="001D24D4"/>
    <w:rsid w:val="001D2D81"/>
    <w:rsid w:val="001D323E"/>
    <w:rsid w:val="001D35FA"/>
    <w:rsid w:val="001D4B9F"/>
    <w:rsid w:val="001D4BF7"/>
    <w:rsid w:val="001D57E3"/>
    <w:rsid w:val="001D6789"/>
    <w:rsid w:val="001D68B9"/>
    <w:rsid w:val="001D6948"/>
    <w:rsid w:val="001D6E57"/>
    <w:rsid w:val="001D7469"/>
    <w:rsid w:val="001D7A59"/>
    <w:rsid w:val="001D7B4F"/>
    <w:rsid w:val="001E00A3"/>
    <w:rsid w:val="001E01FD"/>
    <w:rsid w:val="001E136C"/>
    <w:rsid w:val="001E14D7"/>
    <w:rsid w:val="001E1934"/>
    <w:rsid w:val="001E1A0B"/>
    <w:rsid w:val="001E1BAB"/>
    <w:rsid w:val="001E28FE"/>
    <w:rsid w:val="001E39FE"/>
    <w:rsid w:val="001E5ABD"/>
    <w:rsid w:val="001E5EC9"/>
    <w:rsid w:val="001E6B28"/>
    <w:rsid w:val="001E73EC"/>
    <w:rsid w:val="001F02BD"/>
    <w:rsid w:val="001F030E"/>
    <w:rsid w:val="001F0408"/>
    <w:rsid w:val="001F0803"/>
    <w:rsid w:val="001F0F12"/>
    <w:rsid w:val="001F15F5"/>
    <w:rsid w:val="001F1B68"/>
    <w:rsid w:val="001F220F"/>
    <w:rsid w:val="001F2495"/>
    <w:rsid w:val="001F296E"/>
    <w:rsid w:val="001F2B1C"/>
    <w:rsid w:val="001F386A"/>
    <w:rsid w:val="001F3872"/>
    <w:rsid w:val="001F4AFD"/>
    <w:rsid w:val="001F4C45"/>
    <w:rsid w:val="001F5345"/>
    <w:rsid w:val="001F587F"/>
    <w:rsid w:val="001F5BF5"/>
    <w:rsid w:val="001F6F58"/>
    <w:rsid w:val="001F7339"/>
    <w:rsid w:val="001F76B2"/>
    <w:rsid w:val="001F7AD0"/>
    <w:rsid w:val="0020001B"/>
    <w:rsid w:val="00200124"/>
    <w:rsid w:val="002003B7"/>
    <w:rsid w:val="00200A9B"/>
    <w:rsid w:val="0020122B"/>
    <w:rsid w:val="00201389"/>
    <w:rsid w:val="002014A5"/>
    <w:rsid w:val="0020154A"/>
    <w:rsid w:val="00201619"/>
    <w:rsid w:val="002020C7"/>
    <w:rsid w:val="00202DD1"/>
    <w:rsid w:val="00202EF3"/>
    <w:rsid w:val="002035B1"/>
    <w:rsid w:val="00204499"/>
    <w:rsid w:val="002048E4"/>
    <w:rsid w:val="00204C2D"/>
    <w:rsid w:val="00204F77"/>
    <w:rsid w:val="00205092"/>
    <w:rsid w:val="002055D1"/>
    <w:rsid w:val="002055F2"/>
    <w:rsid w:val="00205C4A"/>
    <w:rsid w:val="00205FB5"/>
    <w:rsid w:val="0020631E"/>
    <w:rsid w:val="00207064"/>
    <w:rsid w:val="00207573"/>
    <w:rsid w:val="00207B2D"/>
    <w:rsid w:val="00210945"/>
    <w:rsid w:val="00210B82"/>
    <w:rsid w:val="00210C1E"/>
    <w:rsid w:val="00211773"/>
    <w:rsid w:val="00211891"/>
    <w:rsid w:val="00211EFD"/>
    <w:rsid w:val="002125DD"/>
    <w:rsid w:val="0021276B"/>
    <w:rsid w:val="00213CB0"/>
    <w:rsid w:val="002141E9"/>
    <w:rsid w:val="00214D64"/>
    <w:rsid w:val="00214D83"/>
    <w:rsid w:val="00214EC3"/>
    <w:rsid w:val="00215577"/>
    <w:rsid w:val="0021588B"/>
    <w:rsid w:val="00216346"/>
    <w:rsid w:val="00216350"/>
    <w:rsid w:val="0021635C"/>
    <w:rsid w:val="00216878"/>
    <w:rsid w:val="002168BF"/>
    <w:rsid w:val="00217CDB"/>
    <w:rsid w:val="00220335"/>
    <w:rsid w:val="0022040A"/>
    <w:rsid w:val="0022078E"/>
    <w:rsid w:val="002211C8"/>
    <w:rsid w:val="00221311"/>
    <w:rsid w:val="00221317"/>
    <w:rsid w:val="00221674"/>
    <w:rsid w:val="00221D96"/>
    <w:rsid w:val="0022247D"/>
    <w:rsid w:val="00222586"/>
    <w:rsid w:val="002238C2"/>
    <w:rsid w:val="00223A7B"/>
    <w:rsid w:val="00223CF9"/>
    <w:rsid w:val="002246C9"/>
    <w:rsid w:val="00225739"/>
    <w:rsid w:val="002258B7"/>
    <w:rsid w:val="00225F8E"/>
    <w:rsid w:val="00226E94"/>
    <w:rsid w:val="002279B3"/>
    <w:rsid w:val="00230ADE"/>
    <w:rsid w:val="00231BD8"/>
    <w:rsid w:val="00231DFE"/>
    <w:rsid w:val="00232BF4"/>
    <w:rsid w:val="002340DC"/>
    <w:rsid w:val="0023476E"/>
    <w:rsid w:val="00234DCE"/>
    <w:rsid w:val="002356B2"/>
    <w:rsid w:val="00235B75"/>
    <w:rsid w:val="002362EE"/>
    <w:rsid w:val="00236A64"/>
    <w:rsid w:val="002370DD"/>
    <w:rsid w:val="00237955"/>
    <w:rsid w:val="00237C33"/>
    <w:rsid w:val="0024005B"/>
    <w:rsid w:val="00240882"/>
    <w:rsid w:val="00240DF8"/>
    <w:rsid w:val="002410EB"/>
    <w:rsid w:val="0024117C"/>
    <w:rsid w:val="0024152B"/>
    <w:rsid w:val="002417BB"/>
    <w:rsid w:val="00242614"/>
    <w:rsid w:val="00242EB5"/>
    <w:rsid w:val="00243860"/>
    <w:rsid w:val="00243E69"/>
    <w:rsid w:val="00243E79"/>
    <w:rsid w:val="0024527B"/>
    <w:rsid w:val="002455A1"/>
    <w:rsid w:val="00245728"/>
    <w:rsid w:val="00245A96"/>
    <w:rsid w:val="00245C82"/>
    <w:rsid w:val="00246176"/>
    <w:rsid w:val="00246751"/>
    <w:rsid w:val="002477DB"/>
    <w:rsid w:val="0024790A"/>
    <w:rsid w:val="00251323"/>
    <w:rsid w:val="00251746"/>
    <w:rsid w:val="00251B8D"/>
    <w:rsid w:val="002522C2"/>
    <w:rsid w:val="0025282F"/>
    <w:rsid w:val="00252F02"/>
    <w:rsid w:val="00252F59"/>
    <w:rsid w:val="00253387"/>
    <w:rsid w:val="002533E0"/>
    <w:rsid w:val="002533FA"/>
    <w:rsid w:val="00253ED0"/>
    <w:rsid w:val="002545AC"/>
    <w:rsid w:val="00254E25"/>
    <w:rsid w:val="00254E99"/>
    <w:rsid w:val="00256A73"/>
    <w:rsid w:val="00256C78"/>
    <w:rsid w:val="00256CBC"/>
    <w:rsid w:val="00256D2D"/>
    <w:rsid w:val="00256DF6"/>
    <w:rsid w:val="00257117"/>
    <w:rsid w:val="00257476"/>
    <w:rsid w:val="002575AF"/>
    <w:rsid w:val="00257F54"/>
    <w:rsid w:val="0026038E"/>
    <w:rsid w:val="00260578"/>
    <w:rsid w:val="002605EC"/>
    <w:rsid w:val="0026096D"/>
    <w:rsid w:val="0026155D"/>
    <w:rsid w:val="0026193B"/>
    <w:rsid w:val="00261B0F"/>
    <w:rsid w:val="00262230"/>
    <w:rsid w:val="00262CB1"/>
    <w:rsid w:val="002630F7"/>
    <w:rsid w:val="00263B02"/>
    <w:rsid w:val="00263C8F"/>
    <w:rsid w:val="002641A3"/>
    <w:rsid w:val="00264207"/>
    <w:rsid w:val="00264D6B"/>
    <w:rsid w:val="00265543"/>
    <w:rsid w:val="0026603D"/>
    <w:rsid w:val="00266AF0"/>
    <w:rsid w:val="00266AF3"/>
    <w:rsid w:val="00266CA5"/>
    <w:rsid w:val="00267782"/>
    <w:rsid w:val="00267DD6"/>
    <w:rsid w:val="0027068B"/>
    <w:rsid w:val="0027094F"/>
    <w:rsid w:val="00270EDC"/>
    <w:rsid w:val="002717C0"/>
    <w:rsid w:val="00271C83"/>
    <w:rsid w:val="00271CED"/>
    <w:rsid w:val="00271F09"/>
    <w:rsid w:val="0027366D"/>
    <w:rsid w:val="00274093"/>
    <w:rsid w:val="002740D4"/>
    <w:rsid w:val="00274523"/>
    <w:rsid w:val="00275D43"/>
    <w:rsid w:val="00276DB2"/>
    <w:rsid w:val="00276E6A"/>
    <w:rsid w:val="00276FF6"/>
    <w:rsid w:val="002800B9"/>
    <w:rsid w:val="00280480"/>
    <w:rsid w:val="002804E4"/>
    <w:rsid w:val="002818D5"/>
    <w:rsid w:val="00281BBA"/>
    <w:rsid w:val="00281C3C"/>
    <w:rsid w:val="00282E97"/>
    <w:rsid w:val="0028317B"/>
    <w:rsid w:val="0028383E"/>
    <w:rsid w:val="00283E52"/>
    <w:rsid w:val="00284599"/>
    <w:rsid w:val="00284675"/>
    <w:rsid w:val="00284972"/>
    <w:rsid w:val="00285267"/>
    <w:rsid w:val="002855B5"/>
    <w:rsid w:val="00285951"/>
    <w:rsid w:val="00285DB7"/>
    <w:rsid w:val="00286ED1"/>
    <w:rsid w:val="00286F0D"/>
    <w:rsid w:val="00286FA2"/>
    <w:rsid w:val="00287129"/>
    <w:rsid w:val="0028762E"/>
    <w:rsid w:val="00287CF8"/>
    <w:rsid w:val="00290DBA"/>
    <w:rsid w:val="002917FC"/>
    <w:rsid w:val="00292BFD"/>
    <w:rsid w:val="00293469"/>
    <w:rsid w:val="0029412E"/>
    <w:rsid w:val="0029522C"/>
    <w:rsid w:val="00295753"/>
    <w:rsid w:val="00295FB5"/>
    <w:rsid w:val="00296A0B"/>
    <w:rsid w:val="002A0108"/>
    <w:rsid w:val="002A0357"/>
    <w:rsid w:val="002A0C4B"/>
    <w:rsid w:val="002A1258"/>
    <w:rsid w:val="002A1384"/>
    <w:rsid w:val="002A183C"/>
    <w:rsid w:val="002A1A6B"/>
    <w:rsid w:val="002A244E"/>
    <w:rsid w:val="002A3973"/>
    <w:rsid w:val="002A3B43"/>
    <w:rsid w:val="002A4402"/>
    <w:rsid w:val="002A46D5"/>
    <w:rsid w:val="002A49D0"/>
    <w:rsid w:val="002A4A89"/>
    <w:rsid w:val="002A58FF"/>
    <w:rsid w:val="002A60E5"/>
    <w:rsid w:val="002A624A"/>
    <w:rsid w:val="002A691A"/>
    <w:rsid w:val="002B02F6"/>
    <w:rsid w:val="002B17A9"/>
    <w:rsid w:val="002B18F8"/>
    <w:rsid w:val="002B1C60"/>
    <w:rsid w:val="002B290E"/>
    <w:rsid w:val="002B29C9"/>
    <w:rsid w:val="002B29EA"/>
    <w:rsid w:val="002B321E"/>
    <w:rsid w:val="002B4FE9"/>
    <w:rsid w:val="002B5197"/>
    <w:rsid w:val="002B53C5"/>
    <w:rsid w:val="002B5524"/>
    <w:rsid w:val="002B5B7C"/>
    <w:rsid w:val="002B747D"/>
    <w:rsid w:val="002C011A"/>
    <w:rsid w:val="002C011B"/>
    <w:rsid w:val="002C02D9"/>
    <w:rsid w:val="002C0CC1"/>
    <w:rsid w:val="002C3152"/>
    <w:rsid w:val="002C33CF"/>
    <w:rsid w:val="002C48A5"/>
    <w:rsid w:val="002C6688"/>
    <w:rsid w:val="002C6981"/>
    <w:rsid w:val="002C6D3C"/>
    <w:rsid w:val="002C7575"/>
    <w:rsid w:val="002C7AB0"/>
    <w:rsid w:val="002D0154"/>
    <w:rsid w:val="002D01BD"/>
    <w:rsid w:val="002D029B"/>
    <w:rsid w:val="002D08B2"/>
    <w:rsid w:val="002D0AEF"/>
    <w:rsid w:val="002D1167"/>
    <w:rsid w:val="002D13D6"/>
    <w:rsid w:val="002D1652"/>
    <w:rsid w:val="002D1677"/>
    <w:rsid w:val="002D1958"/>
    <w:rsid w:val="002D1B01"/>
    <w:rsid w:val="002D1E8F"/>
    <w:rsid w:val="002D2039"/>
    <w:rsid w:val="002D4107"/>
    <w:rsid w:val="002D441B"/>
    <w:rsid w:val="002D583C"/>
    <w:rsid w:val="002D5A1B"/>
    <w:rsid w:val="002D5B38"/>
    <w:rsid w:val="002D63D5"/>
    <w:rsid w:val="002D72BD"/>
    <w:rsid w:val="002D7ED1"/>
    <w:rsid w:val="002E0C70"/>
    <w:rsid w:val="002E146E"/>
    <w:rsid w:val="002E2199"/>
    <w:rsid w:val="002E34FD"/>
    <w:rsid w:val="002E3702"/>
    <w:rsid w:val="002E3A62"/>
    <w:rsid w:val="002E3D36"/>
    <w:rsid w:val="002E4073"/>
    <w:rsid w:val="002E40C0"/>
    <w:rsid w:val="002E43CA"/>
    <w:rsid w:val="002E4807"/>
    <w:rsid w:val="002E5114"/>
    <w:rsid w:val="002E525A"/>
    <w:rsid w:val="002E5791"/>
    <w:rsid w:val="002E5794"/>
    <w:rsid w:val="002E58AF"/>
    <w:rsid w:val="002E5E22"/>
    <w:rsid w:val="002E5E9A"/>
    <w:rsid w:val="002E6374"/>
    <w:rsid w:val="002E72DF"/>
    <w:rsid w:val="002E7D67"/>
    <w:rsid w:val="002E7F8B"/>
    <w:rsid w:val="002F08B2"/>
    <w:rsid w:val="002F0C13"/>
    <w:rsid w:val="002F10DC"/>
    <w:rsid w:val="002F17E9"/>
    <w:rsid w:val="002F1BD1"/>
    <w:rsid w:val="002F22EC"/>
    <w:rsid w:val="002F272B"/>
    <w:rsid w:val="002F2F84"/>
    <w:rsid w:val="002F3287"/>
    <w:rsid w:val="002F3306"/>
    <w:rsid w:val="002F3498"/>
    <w:rsid w:val="002F34FE"/>
    <w:rsid w:val="002F3998"/>
    <w:rsid w:val="002F3A17"/>
    <w:rsid w:val="002F3B65"/>
    <w:rsid w:val="002F3E67"/>
    <w:rsid w:val="002F4010"/>
    <w:rsid w:val="002F408C"/>
    <w:rsid w:val="002F44B5"/>
    <w:rsid w:val="002F4735"/>
    <w:rsid w:val="002F47B1"/>
    <w:rsid w:val="002F4BE2"/>
    <w:rsid w:val="002F5476"/>
    <w:rsid w:val="002F555C"/>
    <w:rsid w:val="002F62EE"/>
    <w:rsid w:val="002F6704"/>
    <w:rsid w:val="002F7241"/>
    <w:rsid w:val="002F738F"/>
    <w:rsid w:val="002F7903"/>
    <w:rsid w:val="002F7A55"/>
    <w:rsid w:val="00300B2E"/>
    <w:rsid w:val="00301114"/>
    <w:rsid w:val="00301579"/>
    <w:rsid w:val="003016FC"/>
    <w:rsid w:val="003019BF"/>
    <w:rsid w:val="00301DA5"/>
    <w:rsid w:val="00302DE5"/>
    <w:rsid w:val="003031F7"/>
    <w:rsid w:val="00303CEA"/>
    <w:rsid w:val="003044DA"/>
    <w:rsid w:val="003050B8"/>
    <w:rsid w:val="0030548C"/>
    <w:rsid w:val="0030566B"/>
    <w:rsid w:val="003057A9"/>
    <w:rsid w:val="00305C7B"/>
    <w:rsid w:val="0030624D"/>
    <w:rsid w:val="00307344"/>
    <w:rsid w:val="00307E9E"/>
    <w:rsid w:val="0031006B"/>
    <w:rsid w:val="00311309"/>
    <w:rsid w:val="00311709"/>
    <w:rsid w:val="003119DB"/>
    <w:rsid w:val="00311C98"/>
    <w:rsid w:val="00312906"/>
    <w:rsid w:val="00312D0F"/>
    <w:rsid w:val="003137EF"/>
    <w:rsid w:val="00313C81"/>
    <w:rsid w:val="00313C9E"/>
    <w:rsid w:val="00313FDE"/>
    <w:rsid w:val="00314233"/>
    <w:rsid w:val="0031542C"/>
    <w:rsid w:val="00315539"/>
    <w:rsid w:val="00316081"/>
    <w:rsid w:val="00316BA0"/>
    <w:rsid w:val="00316D96"/>
    <w:rsid w:val="0031755C"/>
    <w:rsid w:val="003178F6"/>
    <w:rsid w:val="00317B29"/>
    <w:rsid w:val="0032075E"/>
    <w:rsid w:val="003208D6"/>
    <w:rsid w:val="0032220F"/>
    <w:rsid w:val="00322461"/>
    <w:rsid w:val="003227F7"/>
    <w:rsid w:val="00322AD2"/>
    <w:rsid w:val="00322D8B"/>
    <w:rsid w:val="00322EE2"/>
    <w:rsid w:val="003233CF"/>
    <w:rsid w:val="00323701"/>
    <w:rsid w:val="0032459D"/>
    <w:rsid w:val="003255BD"/>
    <w:rsid w:val="00325627"/>
    <w:rsid w:val="0032609C"/>
    <w:rsid w:val="00326685"/>
    <w:rsid w:val="00326690"/>
    <w:rsid w:val="00331223"/>
    <w:rsid w:val="003316C2"/>
    <w:rsid w:val="00331791"/>
    <w:rsid w:val="0033286F"/>
    <w:rsid w:val="003338AE"/>
    <w:rsid w:val="00333993"/>
    <w:rsid w:val="00333A78"/>
    <w:rsid w:val="00333F14"/>
    <w:rsid w:val="00334174"/>
    <w:rsid w:val="00335102"/>
    <w:rsid w:val="00335680"/>
    <w:rsid w:val="00335EB0"/>
    <w:rsid w:val="00335ED3"/>
    <w:rsid w:val="00335F06"/>
    <w:rsid w:val="0033626E"/>
    <w:rsid w:val="00336EF3"/>
    <w:rsid w:val="00337336"/>
    <w:rsid w:val="00337D46"/>
    <w:rsid w:val="00337E51"/>
    <w:rsid w:val="003409E3"/>
    <w:rsid w:val="00340A3A"/>
    <w:rsid w:val="00342A26"/>
    <w:rsid w:val="00342D1B"/>
    <w:rsid w:val="00343265"/>
    <w:rsid w:val="00343346"/>
    <w:rsid w:val="0034369F"/>
    <w:rsid w:val="00343D53"/>
    <w:rsid w:val="00343FA8"/>
    <w:rsid w:val="00344495"/>
    <w:rsid w:val="003458A8"/>
    <w:rsid w:val="00345954"/>
    <w:rsid w:val="00345BE8"/>
    <w:rsid w:val="003464D4"/>
    <w:rsid w:val="003469A1"/>
    <w:rsid w:val="003478DE"/>
    <w:rsid w:val="00350085"/>
    <w:rsid w:val="00350089"/>
    <w:rsid w:val="003502FA"/>
    <w:rsid w:val="00350841"/>
    <w:rsid w:val="00350A93"/>
    <w:rsid w:val="00351047"/>
    <w:rsid w:val="003516B2"/>
    <w:rsid w:val="003526EB"/>
    <w:rsid w:val="003527D6"/>
    <w:rsid w:val="00352A49"/>
    <w:rsid w:val="00353804"/>
    <w:rsid w:val="00353CAA"/>
    <w:rsid w:val="00353FD6"/>
    <w:rsid w:val="00354800"/>
    <w:rsid w:val="00354892"/>
    <w:rsid w:val="0035596A"/>
    <w:rsid w:val="00355FD4"/>
    <w:rsid w:val="00356767"/>
    <w:rsid w:val="003573AA"/>
    <w:rsid w:val="00357CF7"/>
    <w:rsid w:val="00357EC4"/>
    <w:rsid w:val="00360350"/>
    <w:rsid w:val="003605A5"/>
    <w:rsid w:val="00360A41"/>
    <w:rsid w:val="0036188A"/>
    <w:rsid w:val="00361EFC"/>
    <w:rsid w:val="003624CC"/>
    <w:rsid w:val="00363786"/>
    <w:rsid w:val="0036395F"/>
    <w:rsid w:val="00364385"/>
    <w:rsid w:val="003648E0"/>
    <w:rsid w:val="00364D6C"/>
    <w:rsid w:val="00365348"/>
    <w:rsid w:val="00365BAB"/>
    <w:rsid w:val="00365DD9"/>
    <w:rsid w:val="0036656A"/>
    <w:rsid w:val="003668C0"/>
    <w:rsid w:val="00366A86"/>
    <w:rsid w:val="00366D78"/>
    <w:rsid w:val="0036758E"/>
    <w:rsid w:val="00367F9C"/>
    <w:rsid w:val="00370098"/>
    <w:rsid w:val="00371165"/>
    <w:rsid w:val="00372196"/>
    <w:rsid w:val="0037231D"/>
    <w:rsid w:val="003725D4"/>
    <w:rsid w:val="0037265D"/>
    <w:rsid w:val="003736D9"/>
    <w:rsid w:val="003741BA"/>
    <w:rsid w:val="0037420A"/>
    <w:rsid w:val="00374A05"/>
    <w:rsid w:val="00374D04"/>
    <w:rsid w:val="003754A8"/>
    <w:rsid w:val="003762DA"/>
    <w:rsid w:val="00376E46"/>
    <w:rsid w:val="003774E1"/>
    <w:rsid w:val="00377D85"/>
    <w:rsid w:val="003807E2"/>
    <w:rsid w:val="00381734"/>
    <w:rsid w:val="003833B3"/>
    <w:rsid w:val="00383C8E"/>
    <w:rsid w:val="00383EDC"/>
    <w:rsid w:val="00383F08"/>
    <w:rsid w:val="0038429F"/>
    <w:rsid w:val="00384A25"/>
    <w:rsid w:val="00384B18"/>
    <w:rsid w:val="00384C12"/>
    <w:rsid w:val="00384CAB"/>
    <w:rsid w:val="00384D72"/>
    <w:rsid w:val="00385732"/>
    <w:rsid w:val="0038608C"/>
    <w:rsid w:val="0038657C"/>
    <w:rsid w:val="00386C4F"/>
    <w:rsid w:val="0038774D"/>
    <w:rsid w:val="00387C60"/>
    <w:rsid w:val="00391645"/>
    <w:rsid w:val="003920D7"/>
    <w:rsid w:val="00392404"/>
    <w:rsid w:val="003929A2"/>
    <w:rsid w:val="00392FA4"/>
    <w:rsid w:val="00392FB7"/>
    <w:rsid w:val="00393EF6"/>
    <w:rsid w:val="003941BB"/>
    <w:rsid w:val="003945EE"/>
    <w:rsid w:val="0039460D"/>
    <w:rsid w:val="00394997"/>
    <w:rsid w:val="00395B02"/>
    <w:rsid w:val="003967D3"/>
    <w:rsid w:val="00397031"/>
    <w:rsid w:val="0039737A"/>
    <w:rsid w:val="00397894"/>
    <w:rsid w:val="003978B4"/>
    <w:rsid w:val="003A01B0"/>
    <w:rsid w:val="003A0523"/>
    <w:rsid w:val="003A112D"/>
    <w:rsid w:val="003A1967"/>
    <w:rsid w:val="003A2427"/>
    <w:rsid w:val="003A348D"/>
    <w:rsid w:val="003A3EDC"/>
    <w:rsid w:val="003A42F2"/>
    <w:rsid w:val="003A437D"/>
    <w:rsid w:val="003A4862"/>
    <w:rsid w:val="003A5AE6"/>
    <w:rsid w:val="003A5E82"/>
    <w:rsid w:val="003A6450"/>
    <w:rsid w:val="003A698F"/>
    <w:rsid w:val="003A69B1"/>
    <w:rsid w:val="003A6A72"/>
    <w:rsid w:val="003A6BDA"/>
    <w:rsid w:val="003A73BA"/>
    <w:rsid w:val="003B01A1"/>
    <w:rsid w:val="003B090C"/>
    <w:rsid w:val="003B140D"/>
    <w:rsid w:val="003B1566"/>
    <w:rsid w:val="003B16ED"/>
    <w:rsid w:val="003B1AAA"/>
    <w:rsid w:val="003B1C84"/>
    <w:rsid w:val="003B20F4"/>
    <w:rsid w:val="003B2C5B"/>
    <w:rsid w:val="003B2F11"/>
    <w:rsid w:val="003B348D"/>
    <w:rsid w:val="003B42C3"/>
    <w:rsid w:val="003B42DC"/>
    <w:rsid w:val="003B5112"/>
    <w:rsid w:val="003B537F"/>
    <w:rsid w:val="003B6164"/>
    <w:rsid w:val="003B69C9"/>
    <w:rsid w:val="003B6A07"/>
    <w:rsid w:val="003B6DC5"/>
    <w:rsid w:val="003B6F5B"/>
    <w:rsid w:val="003B6FB7"/>
    <w:rsid w:val="003B777B"/>
    <w:rsid w:val="003B7A1A"/>
    <w:rsid w:val="003B7C52"/>
    <w:rsid w:val="003C03CA"/>
    <w:rsid w:val="003C0758"/>
    <w:rsid w:val="003C0B83"/>
    <w:rsid w:val="003C1EA4"/>
    <w:rsid w:val="003C26D1"/>
    <w:rsid w:val="003C2731"/>
    <w:rsid w:val="003C2D49"/>
    <w:rsid w:val="003C38DA"/>
    <w:rsid w:val="003C3A7A"/>
    <w:rsid w:val="003C4D69"/>
    <w:rsid w:val="003C597D"/>
    <w:rsid w:val="003C5BBA"/>
    <w:rsid w:val="003C645E"/>
    <w:rsid w:val="003C6A98"/>
    <w:rsid w:val="003C6B56"/>
    <w:rsid w:val="003C6BAF"/>
    <w:rsid w:val="003C7934"/>
    <w:rsid w:val="003D0204"/>
    <w:rsid w:val="003D111D"/>
    <w:rsid w:val="003D1A43"/>
    <w:rsid w:val="003D1B1B"/>
    <w:rsid w:val="003D1EDB"/>
    <w:rsid w:val="003D2448"/>
    <w:rsid w:val="003D2780"/>
    <w:rsid w:val="003D2AD1"/>
    <w:rsid w:val="003D327C"/>
    <w:rsid w:val="003D3402"/>
    <w:rsid w:val="003D3B2B"/>
    <w:rsid w:val="003D3BEA"/>
    <w:rsid w:val="003D3C7B"/>
    <w:rsid w:val="003D4567"/>
    <w:rsid w:val="003D4F2A"/>
    <w:rsid w:val="003D671A"/>
    <w:rsid w:val="003D725D"/>
    <w:rsid w:val="003E00E0"/>
    <w:rsid w:val="003E03CC"/>
    <w:rsid w:val="003E10FD"/>
    <w:rsid w:val="003E1226"/>
    <w:rsid w:val="003E1354"/>
    <w:rsid w:val="003E149F"/>
    <w:rsid w:val="003E19CB"/>
    <w:rsid w:val="003E39F9"/>
    <w:rsid w:val="003E3B89"/>
    <w:rsid w:val="003E4059"/>
    <w:rsid w:val="003E69BE"/>
    <w:rsid w:val="003E7327"/>
    <w:rsid w:val="003E7361"/>
    <w:rsid w:val="003E7864"/>
    <w:rsid w:val="003F007D"/>
    <w:rsid w:val="003F0258"/>
    <w:rsid w:val="003F0906"/>
    <w:rsid w:val="003F0F28"/>
    <w:rsid w:val="003F0F4E"/>
    <w:rsid w:val="003F185E"/>
    <w:rsid w:val="003F1BA8"/>
    <w:rsid w:val="003F2050"/>
    <w:rsid w:val="003F2695"/>
    <w:rsid w:val="003F2898"/>
    <w:rsid w:val="003F2B18"/>
    <w:rsid w:val="003F2E44"/>
    <w:rsid w:val="003F2FD7"/>
    <w:rsid w:val="003F3629"/>
    <w:rsid w:val="003F3AAB"/>
    <w:rsid w:val="003F4853"/>
    <w:rsid w:val="003F4F1E"/>
    <w:rsid w:val="003F5133"/>
    <w:rsid w:val="003F6057"/>
    <w:rsid w:val="003F6356"/>
    <w:rsid w:val="003F6541"/>
    <w:rsid w:val="003F6B66"/>
    <w:rsid w:val="003F6FEB"/>
    <w:rsid w:val="003F784F"/>
    <w:rsid w:val="003F78B5"/>
    <w:rsid w:val="0040037C"/>
    <w:rsid w:val="0040081F"/>
    <w:rsid w:val="00400B03"/>
    <w:rsid w:val="00401122"/>
    <w:rsid w:val="0040133F"/>
    <w:rsid w:val="00401369"/>
    <w:rsid w:val="00401BE8"/>
    <w:rsid w:val="00403953"/>
    <w:rsid w:val="00403A64"/>
    <w:rsid w:val="00404BF1"/>
    <w:rsid w:val="0040536D"/>
    <w:rsid w:val="00406012"/>
    <w:rsid w:val="00406074"/>
    <w:rsid w:val="0040613C"/>
    <w:rsid w:val="00406EDB"/>
    <w:rsid w:val="00407330"/>
    <w:rsid w:val="004079BF"/>
    <w:rsid w:val="00410143"/>
    <w:rsid w:val="00410FB0"/>
    <w:rsid w:val="004118F9"/>
    <w:rsid w:val="004119F8"/>
    <w:rsid w:val="00411CCD"/>
    <w:rsid w:val="00412233"/>
    <w:rsid w:val="00412241"/>
    <w:rsid w:val="0041301B"/>
    <w:rsid w:val="00413117"/>
    <w:rsid w:val="00413144"/>
    <w:rsid w:val="0041369A"/>
    <w:rsid w:val="00413B10"/>
    <w:rsid w:val="00413C50"/>
    <w:rsid w:val="00415038"/>
    <w:rsid w:val="0041540D"/>
    <w:rsid w:val="004159DB"/>
    <w:rsid w:val="00415A0B"/>
    <w:rsid w:val="0041663E"/>
    <w:rsid w:val="00416684"/>
    <w:rsid w:val="00416F9F"/>
    <w:rsid w:val="00417588"/>
    <w:rsid w:val="00417BE0"/>
    <w:rsid w:val="00417EE9"/>
    <w:rsid w:val="004206DB"/>
    <w:rsid w:val="0042104A"/>
    <w:rsid w:val="00421A1A"/>
    <w:rsid w:val="00421A5A"/>
    <w:rsid w:val="00421BF7"/>
    <w:rsid w:val="00421DA1"/>
    <w:rsid w:val="00421E3B"/>
    <w:rsid w:val="00422053"/>
    <w:rsid w:val="004221D6"/>
    <w:rsid w:val="00422509"/>
    <w:rsid w:val="004225F9"/>
    <w:rsid w:val="00422F16"/>
    <w:rsid w:val="004231C7"/>
    <w:rsid w:val="0042344F"/>
    <w:rsid w:val="00423715"/>
    <w:rsid w:val="00423813"/>
    <w:rsid w:val="00423ACE"/>
    <w:rsid w:val="00423DEF"/>
    <w:rsid w:val="00424028"/>
    <w:rsid w:val="004247AA"/>
    <w:rsid w:val="00424F66"/>
    <w:rsid w:val="004250B9"/>
    <w:rsid w:val="0042594C"/>
    <w:rsid w:val="00425E29"/>
    <w:rsid w:val="00425EE4"/>
    <w:rsid w:val="00425F8D"/>
    <w:rsid w:val="0042605A"/>
    <w:rsid w:val="00426142"/>
    <w:rsid w:val="00426916"/>
    <w:rsid w:val="00426FFB"/>
    <w:rsid w:val="00427358"/>
    <w:rsid w:val="004275FB"/>
    <w:rsid w:val="00427DA4"/>
    <w:rsid w:val="00430B0E"/>
    <w:rsid w:val="00430B87"/>
    <w:rsid w:val="00431736"/>
    <w:rsid w:val="00431B45"/>
    <w:rsid w:val="00431BC1"/>
    <w:rsid w:val="00431CE5"/>
    <w:rsid w:val="00431F20"/>
    <w:rsid w:val="0043203B"/>
    <w:rsid w:val="0043220C"/>
    <w:rsid w:val="0043309B"/>
    <w:rsid w:val="0043385B"/>
    <w:rsid w:val="00433B4E"/>
    <w:rsid w:val="00433E76"/>
    <w:rsid w:val="0043480D"/>
    <w:rsid w:val="00435324"/>
    <w:rsid w:val="004353B9"/>
    <w:rsid w:val="0043590A"/>
    <w:rsid w:val="004361A6"/>
    <w:rsid w:val="0043691A"/>
    <w:rsid w:val="00436C2C"/>
    <w:rsid w:val="00436D94"/>
    <w:rsid w:val="00436E53"/>
    <w:rsid w:val="004374AB"/>
    <w:rsid w:val="00437815"/>
    <w:rsid w:val="00440EDF"/>
    <w:rsid w:val="00441C8F"/>
    <w:rsid w:val="004422E4"/>
    <w:rsid w:val="00442722"/>
    <w:rsid w:val="00443113"/>
    <w:rsid w:val="00443917"/>
    <w:rsid w:val="00443935"/>
    <w:rsid w:val="00443A2B"/>
    <w:rsid w:val="00444414"/>
    <w:rsid w:val="00444526"/>
    <w:rsid w:val="004445A5"/>
    <w:rsid w:val="00444AE2"/>
    <w:rsid w:val="0044530A"/>
    <w:rsid w:val="00445D3A"/>
    <w:rsid w:val="0044696B"/>
    <w:rsid w:val="00447E24"/>
    <w:rsid w:val="004505C7"/>
    <w:rsid w:val="004509F2"/>
    <w:rsid w:val="00450AB6"/>
    <w:rsid w:val="00451CF1"/>
    <w:rsid w:val="0045278F"/>
    <w:rsid w:val="00452B79"/>
    <w:rsid w:val="00452C07"/>
    <w:rsid w:val="00453598"/>
    <w:rsid w:val="00453F42"/>
    <w:rsid w:val="0045439F"/>
    <w:rsid w:val="004546C0"/>
    <w:rsid w:val="00454E30"/>
    <w:rsid w:val="0045522A"/>
    <w:rsid w:val="00455269"/>
    <w:rsid w:val="00456245"/>
    <w:rsid w:val="0045682A"/>
    <w:rsid w:val="00456A6F"/>
    <w:rsid w:val="00456EC3"/>
    <w:rsid w:val="00457608"/>
    <w:rsid w:val="00457844"/>
    <w:rsid w:val="00460CEF"/>
    <w:rsid w:val="00460EDA"/>
    <w:rsid w:val="004617D6"/>
    <w:rsid w:val="00461BE9"/>
    <w:rsid w:val="004628BD"/>
    <w:rsid w:val="00462AB1"/>
    <w:rsid w:val="00463C8F"/>
    <w:rsid w:val="00464168"/>
    <w:rsid w:val="00464999"/>
    <w:rsid w:val="00465096"/>
    <w:rsid w:val="00465138"/>
    <w:rsid w:val="0046632B"/>
    <w:rsid w:val="00467046"/>
    <w:rsid w:val="0046708A"/>
    <w:rsid w:val="00467100"/>
    <w:rsid w:val="004708EC"/>
    <w:rsid w:val="00470FF2"/>
    <w:rsid w:val="004717BF"/>
    <w:rsid w:val="0047383F"/>
    <w:rsid w:val="00473FE6"/>
    <w:rsid w:val="0047573E"/>
    <w:rsid w:val="0047578B"/>
    <w:rsid w:val="00475ABF"/>
    <w:rsid w:val="00475AF3"/>
    <w:rsid w:val="00476E84"/>
    <w:rsid w:val="00476EF1"/>
    <w:rsid w:val="00477767"/>
    <w:rsid w:val="0047781D"/>
    <w:rsid w:val="004778BE"/>
    <w:rsid w:val="00477CC4"/>
    <w:rsid w:val="00481E4A"/>
    <w:rsid w:val="00481EA8"/>
    <w:rsid w:val="0048218F"/>
    <w:rsid w:val="004822DA"/>
    <w:rsid w:val="00482B70"/>
    <w:rsid w:val="004830CB"/>
    <w:rsid w:val="004833A9"/>
    <w:rsid w:val="00483B37"/>
    <w:rsid w:val="00483F68"/>
    <w:rsid w:val="004841D9"/>
    <w:rsid w:val="00484678"/>
    <w:rsid w:val="00484824"/>
    <w:rsid w:val="004848BD"/>
    <w:rsid w:val="00485CE0"/>
    <w:rsid w:val="00485CF1"/>
    <w:rsid w:val="00485D45"/>
    <w:rsid w:val="00486277"/>
    <w:rsid w:val="004862E3"/>
    <w:rsid w:val="00486592"/>
    <w:rsid w:val="00487147"/>
    <w:rsid w:val="00487332"/>
    <w:rsid w:val="0049030B"/>
    <w:rsid w:val="0049034E"/>
    <w:rsid w:val="00490630"/>
    <w:rsid w:val="00490BF9"/>
    <w:rsid w:val="00491678"/>
    <w:rsid w:val="004942A7"/>
    <w:rsid w:val="004946DB"/>
    <w:rsid w:val="00494A3F"/>
    <w:rsid w:val="00494E1D"/>
    <w:rsid w:val="00495207"/>
    <w:rsid w:val="004952D4"/>
    <w:rsid w:val="0049564C"/>
    <w:rsid w:val="00495A6B"/>
    <w:rsid w:val="00495CAB"/>
    <w:rsid w:val="00495DF8"/>
    <w:rsid w:val="00495F97"/>
    <w:rsid w:val="0049696E"/>
    <w:rsid w:val="00496A89"/>
    <w:rsid w:val="00496B05"/>
    <w:rsid w:val="00496B07"/>
    <w:rsid w:val="0049724C"/>
    <w:rsid w:val="00497269"/>
    <w:rsid w:val="00497305"/>
    <w:rsid w:val="0049745B"/>
    <w:rsid w:val="0049746F"/>
    <w:rsid w:val="004978DD"/>
    <w:rsid w:val="0049794C"/>
    <w:rsid w:val="00497978"/>
    <w:rsid w:val="004A0393"/>
    <w:rsid w:val="004A05BD"/>
    <w:rsid w:val="004A161C"/>
    <w:rsid w:val="004A2416"/>
    <w:rsid w:val="004A2A8D"/>
    <w:rsid w:val="004A3676"/>
    <w:rsid w:val="004A36D9"/>
    <w:rsid w:val="004A36FE"/>
    <w:rsid w:val="004A448A"/>
    <w:rsid w:val="004A46DF"/>
    <w:rsid w:val="004A48CC"/>
    <w:rsid w:val="004A5B79"/>
    <w:rsid w:val="004A6CD6"/>
    <w:rsid w:val="004A724A"/>
    <w:rsid w:val="004A7F61"/>
    <w:rsid w:val="004B03EF"/>
    <w:rsid w:val="004B1712"/>
    <w:rsid w:val="004B20A5"/>
    <w:rsid w:val="004B21D0"/>
    <w:rsid w:val="004B27DD"/>
    <w:rsid w:val="004B2C3A"/>
    <w:rsid w:val="004B4388"/>
    <w:rsid w:val="004B46B9"/>
    <w:rsid w:val="004B48D4"/>
    <w:rsid w:val="004B4DA3"/>
    <w:rsid w:val="004B5253"/>
    <w:rsid w:val="004B55E3"/>
    <w:rsid w:val="004B56B0"/>
    <w:rsid w:val="004B6FCB"/>
    <w:rsid w:val="004B7155"/>
    <w:rsid w:val="004B77A1"/>
    <w:rsid w:val="004B7EB4"/>
    <w:rsid w:val="004B7FC3"/>
    <w:rsid w:val="004C021E"/>
    <w:rsid w:val="004C0A4E"/>
    <w:rsid w:val="004C1230"/>
    <w:rsid w:val="004C177E"/>
    <w:rsid w:val="004C1B3A"/>
    <w:rsid w:val="004C1BDA"/>
    <w:rsid w:val="004C2CEF"/>
    <w:rsid w:val="004C2FB3"/>
    <w:rsid w:val="004C34D2"/>
    <w:rsid w:val="004C39D0"/>
    <w:rsid w:val="004C3CDC"/>
    <w:rsid w:val="004C4ADF"/>
    <w:rsid w:val="004C53BB"/>
    <w:rsid w:val="004C5C11"/>
    <w:rsid w:val="004C658D"/>
    <w:rsid w:val="004C6842"/>
    <w:rsid w:val="004C6D8E"/>
    <w:rsid w:val="004C7613"/>
    <w:rsid w:val="004C78DC"/>
    <w:rsid w:val="004C7B4C"/>
    <w:rsid w:val="004C7B6D"/>
    <w:rsid w:val="004D146E"/>
    <w:rsid w:val="004D1563"/>
    <w:rsid w:val="004D188C"/>
    <w:rsid w:val="004D2357"/>
    <w:rsid w:val="004D240C"/>
    <w:rsid w:val="004D2A9A"/>
    <w:rsid w:val="004D37BE"/>
    <w:rsid w:val="004D3D54"/>
    <w:rsid w:val="004D418F"/>
    <w:rsid w:val="004D4498"/>
    <w:rsid w:val="004D47F6"/>
    <w:rsid w:val="004D51B4"/>
    <w:rsid w:val="004D556A"/>
    <w:rsid w:val="004D65A8"/>
    <w:rsid w:val="004D681D"/>
    <w:rsid w:val="004D71D5"/>
    <w:rsid w:val="004D7729"/>
    <w:rsid w:val="004D79F3"/>
    <w:rsid w:val="004D7A23"/>
    <w:rsid w:val="004D7F7D"/>
    <w:rsid w:val="004E060E"/>
    <w:rsid w:val="004E10A9"/>
    <w:rsid w:val="004E18E1"/>
    <w:rsid w:val="004E1F2D"/>
    <w:rsid w:val="004E2055"/>
    <w:rsid w:val="004E2324"/>
    <w:rsid w:val="004E232A"/>
    <w:rsid w:val="004E2A66"/>
    <w:rsid w:val="004E2D0C"/>
    <w:rsid w:val="004E3664"/>
    <w:rsid w:val="004E3D84"/>
    <w:rsid w:val="004E4977"/>
    <w:rsid w:val="004E4FC0"/>
    <w:rsid w:val="004E523E"/>
    <w:rsid w:val="004E61F7"/>
    <w:rsid w:val="004E6523"/>
    <w:rsid w:val="004E67CD"/>
    <w:rsid w:val="004E71D3"/>
    <w:rsid w:val="004E774F"/>
    <w:rsid w:val="004E7D4D"/>
    <w:rsid w:val="004E7F13"/>
    <w:rsid w:val="004F0E33"/>
    <w:rsid w:val="004F1372"/>
    <w:rsid w:val="004F1486"/>
    <w:rsid w:val="004F1768"/>
    <w:rsid w:val="004F194E"/>
    <w:rsid w:val="004F1B50"/>
    <w:rsid w:val="004F1CFA"/>
    <w:rsid w:val="004F20FA"/>
    <w:rsid w:val="004F2D37"/>
    <w:rsid w:val="004F2D57"/>
    <w:rsid w:val="004F2FC1"/>
    <w:rsid w:val="004F405E"/>
    <w:rsid w:val="004F417C"/>
    <w:rsid w:val="004F4FB2"/>
    <w:rsid w:val="004F5418"/>
    <w:rsid w:val="004F5CD4"/>
    <w:rsid w:val="004F60B4"/>
    <w:rsid w:val="004F6260"/>
    <w:rsid w:val="004F7370"/>
    <w:rsid w:val="004F77B0"/>
    <w:rsid w:val="004F7847"/>
    <w:rsid w:val="004F7D1C"/>
    <w:rsid w:val="00500C76"/>
    <w:rsid w:val="005011E4"/>
    <w:rsid w:val="00501E0E"/>
    <w:rsid w:val="00502041"/>
    <w:rsid w:val="00502265"/>
    <w:rsid w:val="005029B2"/>
    <w:rsid w:val="00502B3E"/>
    <w:rsid w:val="00502C0F"/>
    <w:rsid w:val="005030A4"/>
    <w:rsid w:val="005035D3"/>
    <w:rsid w:val="00503ADC"/>
    <w:rsid w:val="00503F6B"/>
    <w:rsid w:val="00504FCE"/>
    <w:rsid w:val="00505926"/>
    <w:rsid w:val="0050625B"/>
    <w:rsid w:val="0050630C"/>
    <w:rsid w:val="00506EDC"/>
    <w:rsid w:val="005078B0"/>
    <w:rsid w:val="00507B4B"/>
    <w:rsid w:val="005101F2"/>
    <w:rsid w:val="00510387"/>
    <w:rsid w:val="00510764"/>
    <w:rsid w:val="00510B41"/>
    <w:rsid w:val="005111DF"/>
    <w:rsid w:val="00511C82"/>
    <w:rsid w:val="00511F81"/>
    <w:rsid w:val="00512070"/>
    <w:rsid w:val="00512CE2"/>
    <w:rsid w:val="00512E09"/>
    <w:rsid w:val="00512E43"/>
    <w:rsid w:val="00513132"/>
    <w:rsid w:val="005131A6"/>
    <w:rsid w:val="005144B4"/>
    <w:rsid w:val="00514DBA"/>
    <w:rsid w:val="00515176"/>
    <w:rsid w:val="005163DE"/>
    <w:rsid w:val="005163EF"/>
    <w:rsid w:val="00516818"/>
    <w:rsid w:val="00516EBE"/>
    <w:rsid w:val="00517313"/>
    <w:rsid w:val="00517BA8"/>
    <w:rsid w:val="00517BE6"/>
    <w:rsid w:val="00517ED7"/>
    <w:rsid w:val="005200CF"/>
    <w:rsid w:val="00520C5B"/>
    <w:rsid w:val="00521EE2"/>
    <w:rsid w:val="00522057"/>
    <w:rsid w:val="00522129"/>
    <w:rsid w:val="0052229E"/>
    <w:rsid w:val="00522765"/>
    <w:rsid w:val="00522C1C"/>
    <w:rsid w:val="00523ABC"/>
    <w:rsid w:val="00523C63"/>
    <w:rsid w:val="0052431E"/>
    <w:rsid w:val="00524638"/>
    <w:rsid w:val="00524A62"/>
    <w:rsid w:val="00524AF4"/>
    <w:rsid w:val="005251C7"/>
    <w:rsid w:val="00525AFA"/>
    <w:rsid w:val="00525E69"/>
    <w:rsid w:val="0052607C"/>
    <w:rsid w:val="00526704"/>
    <w:rsid w:val="00527049"/>
    <w:rsid w:val="00527667"/>
    <w:rsid w:val="005276E5"/>
    <w:rsid w:val="00527FCA"/>
    <w:rsid w:val="00531E7E"/>
    <w:rsid w:val="005323E3"/>
    <w:rsid w:val="005328A6"/>
    <w:rsid w:val="00532DB6"/>
    <w:rsid w:val="00534982"/>
    <w:rsid w:val="005349F1"/>
    <w:rsid w:val="00535030"/>
    <w:rsid w:val="005355DC"/>
    <w:rsid w:val="005362CD"/>
    <w:rsid w:val="0053642C"/>
    <w:rsid w:val="0053706C"/>
    <w:rsid w:val="0053710C"/>
    <w:rsid w:val="005376B1"/>
    <w:rsid w:val="00537E7A"/>
    <w:rsid w:val="00540E17"/>
    <w:rsid w:val="0054132F"/>
    <w:rsid w:val="00541716"/>
    <w:rsid w:val="00543166"/>
    <w:rsid w:val="00543BA8"/>
    <w:rsid w:val="00544376"/>
    <w:rsid w:val="00545031"/>
    <w:rsid w:val="00545453"/>
    <w:rsid w:val="00545548"/>
    <w:rsid w:val="00545672"/>
    <w:rsid w:val="00545932"/>
    <w:rsid w:val="00545FE1"/>
    <w:rsid w:val="00546788"/>
    <w:rsid w:val="005468F7"/>
    <w:rsid w:val="00546B0E"/>
    <w:rsid w:val="0054759F"/>
    <w:rsid w:val="0055018D"/>
    <w:rsid w:val="005505D9"/>
    <w:rsid w:val="00550899"/>
    <w:rsid w:val="00550E88"/>
    <w:rsid w:val="00552166"/>
    <w:rsid w:val="0055292A"/>
    <w:rsid w:val="00552982"/>
    <w:rsid w:val="005531A8"/>
    <w:rsid w:val="005532A8"/>
    <w:rsid w:val="00553618"/>
    <w:rsid w:val="005536D7"/>
    <w:rsid w:val="00553CF0"/>
    <w:rsid w:val="00554FA7"/>
    <w:rsid w:val="005557C9"/>
    <w:rsid w:val="00556040"/>
    <w:rsid w:val="00556811"/>
    <w:rsid w:val="005572A2"/>
    <w:rsid w:val="005576C9"/>
    <w:rsid w:val="005603DC"/>
    <w:rsid w:val="00560499"/>
    <w:rsid w:val="00560596"/>
    <w:rsid w:val="005605EB"/>
    <w:rsid w:val="005613B9"/>
    <w:rsid w:val="005615F7"/>
    <w:rsid w:val="00561A69"/>
    <w:rsid w:val="00561AF7"/>
    <w:rsid w:val="005620F1"/>
    <w:rsid w:val="005621FE"/>
    <w:rsid w:val="005625A7"/>
    <w:rsid w:val="005625E1"/>
    <w:rsid w:val="00562C08"/>
    <w:rsid w:val="00562C4C"/>
    <w:rsid w:val="0056308E"/>
    <w:rsid w:val="00563559"/>
    <w:rsid w:val="00563735"/>
    <w:rsid w:val="00563A3E"/>
    <w:rsid w:val="00563E79"/>
    <w:rsid w:val="005648B3"/>
    <w:rsid w:val="005668A0"/>
    <w:rsid w:val="005668E1"/>
    <w:rsid w:val="00567437"/>
    <w:rsid w:val="005676B9"/>
    <w:rsid w:val="00567D14"/>
    <w:rsid w:val="00567D55"/>
    <w:rsid w:val="00570AD3"/>
    <w:rsid w:val="00570DB0"/>
    <w:rsid w:val="00571041"/>
    <w:rsid w:val="0057118E"/>
    <w:rsid w:val="0057127E"/>
    <w:rsid w:val="00571849"/>
    <w:rsid w:val="00571867"/>
    <w:rsid w:val="00571AEC"/>
    <w:rsid w:val="00571F47"/>
    <w:rsid w:val="005724DD"/>
    <w:rsid w:val="00572501"/>
    <w:rsid w:val="00572C70"/>
    <w:rsid w:val="00572CE9"/>
    <w:rsid w:val="00573C2E"/>
    <w:rsid w:val="005740A5"/>
    <w:rsid w:val="0057433C"/>
    <w:rsid w:val="00574368"/>
    <w:rsid w:val="00575050"/>
    <w:rsid w:val="005750CA"/>
    <w:rsid w:val="00575930"/>
    <w:rsid w:val="00575B91"/>
    <w:rsid w:val="00575C72"/>
    <w:rsid w:val="005764F3"/>
    <w:rsid w:val="005769D0"/>
    <w:rsid w:val="00580818"/>
    <w:rsid w:val="00580982"/>
    <w:rsid w:val="00580C69"/>
    <w:rsid w:val="00581488"/>
    <w:rsid w:val="00581913"/>
    <w:rsid w:val="00581ADE"/>
    <w:rsid w:val="00581AFB"/>
    <w:rsid w:val="005821F0"/>
    <w:rsid w:val="005834F6"/>
    <w:rsid w:val="00583787"/>
    <w:rsid w:val="005839D9"/>
    <w:rsid w:val="00583DBF"/>
    <w:rsid w:val="00584E32"/>
    <w:rsid w:val="005856E9"/>
    <w:rsid w:val="00585C8B"/>
    <w:rsid w:val="00585C9C"/>
    <w:rsid w:val="0058627A"/>
    <w:rsid w:val="00586E94"/>
    <w:rsid w:val="005879F5"/>
    <w:rsid w:val="00587E40"/>
    <w:rsid w:val="00587F74"/>
    <w:rsid w:val="00590294"/>
    <w:rsid w:val="00590DD8"/>
    <w:rsid w:val="00591BA3"/>
    <w:rsid w:val="00591E27"/>
    <w:rsid w:val="0059239C"/>
    <w:rsid w:val="005942A8"/>
    <w:rsid w:val="00594477"/>
    <w:rsid w:val="00594B9A"/>
    <w:rsid w:val="005950F4"/>
    <w:rsid w:val="005950FF"/>
    <w:rsid w:val="0059560A"/>
    <w:rsid w:val="00595790"/>
    <w:rsid w:val="00595B87"/>
    <w:rsid w:val="00595BE1"/>
    <w:rsid w:val="00595EA2"/>
    <w:rsid w:val="00596A7D"/>
    <w:rsid w:val="00597285"/>
    <w:rsid w:val="00597363"/>
    <w:rsid w:val="00597A5C"/>
    <w:rsid w:val="00597C51"/>
    <w:rsid w:val="005A0DCA"/>
    <w:rsid w:val="005A1D29"/>
    <w:rsid w:val="005A22E8"/>
    <w:rsid w:val="005A2AC2"/>
    <w:rsid w:val="005A3186"/>
    <w:rsid w:val="005A3728"/>
    <w:rsid w:val="005A37FE"/>
    <w:rsid w:val="005A3BBC"/>
    <w:rsid w:val="005A3FF0"/>
    <w:rsid w:val="005A4ADC"/>
    <w:rsid w:val="005A4B0B"/>
    <w:rsid w:val="005A4D33"/>
    <w:rsid w:val="005A5013"/>
    <w:rsid w:val="005A6320"/>
    <w:rsid w:val="005A64F7"/>
    <w:rsid w:val="005A6787"/>
    <w:rsid w:val="005A6BCF"/>
    <w:rsid w:val="005A6E60"/>
    <w:rsid w:val="005A6F4F"/>
    <w:rsid w:val="005A6F56"/>
    <w:rsid w:val="005A72BC"/>
    <w:rsid w:val="005A7611"/>
    <w:rsid w:val="005A77D8"/>
    <w:rsid w:val="005A7C6F"/>
    <w:rsid w:val="005B027D"/>
    <w:rsid w:val="005B08E6"/>
    <w:rsid w:val="005B09C9"/>
    <w:rsid w:val="005B0DEB"/>
    <w:rsid w:val="005B10B4"/>
    <w:rsid w:val="005B175D"/>
    <w:rsid w:val="005B27A6"/>
    <w:rsid w:val="005B3F42"/>
    <w:rsid w:val="005B435E"/>
    <w:rsid w:val="005B5044"/>
    <w:rsid w:val="005B5062"/>
    <w:rsid w:val="005B52A5"/>
    <w:rsid w:val="005B590D"/>
    <w:rsid w:val="005B5AD0"/>
    <w:rsid w:val="005B6026"/>
    <w:rsid w:val="005B64C5"/>
    <w:rsid w:val="005B6F96"/>
    <w:rsid w:val="005B7AD1"/>
    <w:rsid w:val="005C00DB"/>
    <w:rsid w:val="005C0FC9"/>
    <w:rsid w:val="005C15E1"/>
    <w:rsid w:val="005C1931"/>
    <w:rsid w:val="005C2321"/>
    <w:rsid w:val="005C28FE"/>
    <w:rsid w:val="005C2D60"/>
    <w:rsid w:val="005C2D71"/>
    <w:rsid w:val="005C2E73"/>
    <w:rsid w:val="005C32DD"/>
    <w:rsid w:val="005C33CA"/>
    <w:rsid w:val="005C3527"/>
    <w:rsid w:val="005C3879"/>
    <w:rsid w:val="005C3E45"/>
    <w:rsid w:val="005C4692"/>
    <w:rsid w:val="005C46E5"/>
    <w:rsid w:val="005C576E"/>
    <w:rsid w:val="005C5C6B"/>
    <w:rsid w:val="005C5EFA"/>
    <w:rsid w:val="005C6646"/>
    <w:rsid w:val="005C67D8"/>
    <w:rsid w:val="005C68F0"/>
    <w:rsid w:val="005C746C"/>
    <w:rsid w:val="005C7566"/>
    <w:rsid w:val="005C793D"/>
    <w:rsid w:val="005C7E88"/>
    <w:rsid w:val="005D03CB"/>
    <w:rsid w:val="005D0BD4"/>
    <w:rsid w:val="005D0FDA"/>
    <w:rsid w:val="005D12BA"/>
    <w:rsid w:val="005D15D4"/>
    <w:rsid w:val="005D1D43"/>
    <w:rsid w:val="005D2006"/>
    <w:rsid w:val="005D21CF"/>
    <w:rsid w:val="005D225D"/>
    <w:rsid w:val="005D2354"/>
    <w:rsid w:val="005D2391"/>
    <w:rsid w:val="005D2F25"/>
    <w:rsid w:val="005D3156"/>
    <w:rsid w:val="005D31EC"/>
    <w:rsid w:val="005D377C"/>
    <w:rsid w:val="005D3931"/>
    <w:rsid w:val="005D45AA"/>
    <w:rsid w:val="005D545E"/>
    <w:rsid w:val="005D55C0"/>
    <w:rsid w:val="005D56EF"/>
    <w:rsid w:val="005D6108"/>
    <w:rsid w:val="005D6681"/>
    <w:rsid w:val="005D6CF7"/>
    <w:rsid w:val="005D71E2"/>
    <w:rsid w:val="005D7CEE"/>
    <w:rsid w:val="005E0797"/>
    <w:rsid w:val="005E09C3"/>
    <w:rsid w:val="005E1A0A"/>
    <w:rsid w:val="005E2096"/>
    <w:rsid w:val="005E26D1"/>
    <w:rsid w:val="005E274C"/>
    <w:rsid w:val="005E2CD7"/>
    <w:rsid w:val="005E38C3"/>
    <w:rsid w:val="005E44E3"/>
    <w:rsid w:val="005E5130"/>
    <w:rsid w:val="005E5D7F"/>
    <w:rsid w:val="005E6625"/>
    <w:rsid w:val="005E69BB"/>
    <w:rsid w:val="005E713B"/>
    <w:rsid w:val="005E732F"/>
    <w:rsid w:val="005F06FA"/>
    <w:rsid w:val="005F08B0"/>
    <w:rsid w:val="005F1434"/>
    <w:rsid w:val="005F148D"/>
    <w:rsid w:val="005F1AED"/>
    <w:rsid w:val="005F1D4D"/>
    <w:rsid w:val="005F1F0B"/>
    <w:rsid w:val="005F2142"/>
    <w:rsid w:val="005F21FB"/>
    <w:rsid w:val="005F2580"/>
    <w:rsid w:val="005F3162"/>
    <w:rsid w:val="005F37C3"/>
    <w:rsid w:val="005F4102"/>
    <w:rsid w:val="005F4C80"/>
    <w:rsid w:val="005F5103"/>
    <w:rsid w:val="005F57CD"/>
    <w:rsid w:val="005F5D62"/>
    <w:rsid w:val="005F66D6"/>
    <w:rsid w:val="005F7470"/>
    <w:rsid w:val="006006F4"/>
    <w:rsid w:val="0060091B"/>
    <w:rsid w:val="00600C8E"/>
    <w:rsid w:val="00600CC0"/>
    <w:rsid w:val="00600FE5"/>
    <w:rsid w:val="006012CA"/>
    <w:rsid w:val="0060142E"/>
    <w:rsid w:val="006019C9"/>
    <w:rsid w:val="00601B3D"/>
    <w:rsid w:val="006026FA"/>
    <w:rsid w:val="006032B7"/>
    <w:rsid w:val="006034C6"/>
    <w:rsid w:val="00603BD9"/>
    <w:rsid w:val="00603D85"/>
    <w:rsid w:val="006040A8"/>
    <w:rsid w:val="006043BD"/>
    <w:rsid w:val="0060450E"/>
    <w:rsid w:val="0060480B"/>
    <w:rsid w:val="00604DE9"/>
    <w:rsid w:val="00605B87"/>
    <w:rsid w:val="00606324"/>
    <w:rsid w:val="0060677F"/>
    <w:rsid w:val="00606D40"/>
    <w:rsid w:val="00606F2B"/>
    <w:rsid w:val="006073E8"/>
    <w:rsid w:val="00607831"/>
    <w:rsid w:val="006100E7"/>
    <w:rsid w:val="00610569"/>
    <w:rsid w:val="00610816"/>
    <w:rsid w:val="00610A72"/>
    <w:rsid w:val="006114EF"/>
    <w:rsid w:val="006115B4"/>
    <w:rsid w:val="00611BC1"/>
    <w:rsid w:val="00611BD2"/>
    <w:rsid w:val="0061355C"/>
    <w:rsid w:val="006138AD"/>
    <w:rsid w:val="00613DBC"/>
    <w:rsid w:val="00614103"/>
    <w:rsid w:val="00614A2A"/>
    <w:rsid w:val="00614B02"/>
    <w:rsid w:val="00614C7F"/>
    <w:rsid w:val="006150BF"/>
    <w:rsid w:val="00615A07"/>
    <w:rsid w:val="0061686F"/>
    <w:rsid w:val="00616BF8"/>
    <w:rsid w:val="00616C67"/>
    <w:rsid w:val="0061718C"/>
    <w:rsid w:val="00617DC9"/>
    <w:rsid w:val="00620064"/>
    <w:rsid w:val="00620192"/>
    <w:rsid w:val="00620D79"/>
    <w:rsid w:val="0062109A"/>
    <w:rsid w:val="006211E2"/>
    <w:rsid w:val="00621A71"/>
    <w:rsid w:val="00621C91"/>
    <w:rsid w:val="00621ED4"/>
    <w:rsid w:val="00622066"/>
    <w:rsid w:val="00622132"/>
    <w:rsid w:val="0062295E"/>
    <w:rsid w:val="00622994"/>
    <w:rsid w:val="00624A0D"/>
    <w:rsid w:val="00624BD6"/>
    <w:rsid w:val="00624F1C"/>
    <w:rsid w:val="0062505D"/>
    <w:rsid w:val="006253C9"/>
    <w:rsid w:val="00625C00"/>
    <w:rsid w:val="006262D6"/>
    <w:rsid w:val="006265E6"/>
    <w:rsid w:val="00626F22"/>
    <w:rsid w:val="006271FF"/>
    <w:rsid w:val="00627CBE"/>
    <w:rsid w:val="0063003D"/>
    <w:rsid w:val="006306CB"/>
    <w:rsid w:val="006317F9"/>
    <w:rsid w:val="00634002"/>
    <w:rsid w:val="006342CD"/>
    <w:rsid w:val="006343E6"/>
    <w:rsid w:val="00634F8F"/>
    <w:rsid w:val="00635148"/>
    <w:rsid w:val="006356F7"/>
    <w:rsid w:val="006358AC"/>
    <w:rsid w:val="00635A10"/>
    <w:rsid w:val="00636279"/>
    <w:rsid w:val="006368E1"/>
    <w:rsid w:val="00636BC8"/>
    <w:rsid w:val="00637156"/>
    <w:rsid w:val="0063729E"/>
    <w:rsid w:val="00637306"/>
    <w:rsid w:val="00637AF1"/>
    <w:rsid w:val="00640A83"/>
    <w:rsid w:val="00640E38"/>
    <w:rsid w:val="00640E58"/>
    <w:rsid w:val="0064134A"/>
    <w:rsid w:val="0064284C"/>
    <w:rsid w:val="0064310A"/>
    <w:rsid w:val="0064331C"/>
    <w:rsid w:val="0064356A"/>
    <w:rsid w:val="0064357A"/>
    <w:rsid w:val="0064396A"/>
    <w:rsid w:val="00644EAD"/>
    <w:rsid w:val="006455EA"/>
    <w:rsid w:val="00645A3C"/>
    <w:rsid w:val="00646551"/>
    <w:rsid w:val="00646C39"/>
    <w:rsid w:val="00646E1D"/>
    <w:rsid w:val="00646EFF"/>
    <w:rsid w:val="006477CC"/>
    <w:rsid w:val="00647A6F"/>
    <w:rsid w:val="00647CB0"/>
    <w:rsid w:val="00647E51"/>
    <w:rsid w:val="0065039E"/>
    <w:rsid w:val="006509A8"/>
    <w:rsid w:val="0065139F"/>
    <w:rsid w:val="00651E46"/>
    <w:rsid w:val="00652CA2"/>
    <w:rsid w:val="00653019"/>
    <w:rsid w:val="00653177"/>
    <w:rsid w:val="0065328A"/>
    <w:rsid w:val="00654A29"/>
    <w:rsid w:val="00654AFE"/>
    <w:rsid w:val="00655FE5"/>
    <w:rsid w:val="006561FA"/>
    <w:rsid w:val="00656A83"/>
    <w:rsid w:val="00656C24"/>
    <w:rsid w:val="00656FB9"/>
    <w:rsid w:val="0065712B"/>
    <w:rsid w:val="00657DC6"/>
    <w:rsid w:val="00660196"/>
    <w:rsid w:val="006602AB"/>
    <w:rsid w:val="00660962"/>
    <w:rsid w:val="00661AEE"/>
    <w:rsid w:val="006624FD"/>
    <w:rsid w:val="00662A1A"/>
    <w:rsid w:val="00662C9D"/>
    <w:rsid w:val="0066330E"/>
    <w:rsid w:val="00663F08"/>
    <w:rsid w:val="00664781"/>
    <w:rsid w:val="00664F0E"/>
    <w:rsid w:val="006659FB"/>
    <w:rsid w:val="00666200"/>
    <w:rsid w:val="00667241"/>
    <w:rsid w:val="0066764B"/>
    <w:rsid w:val="00667B37"/>
    <w:rsid w:val="00671336"/>
    <w:rsid w:val="00672A92"/>
    <w:rsid w:val="0067323C"/>
    <w:rsid w:val="00673D1E"/>
    <w:rsid w:val="00674B80"/>
    <w:rsid w:val="00675AD8"/>
    <w:rsid w:val="00675BB0"/>
    <w:rsid w:val="00676166"/>
    <w:rsid w:val="006764B7"/>
    <w:rsid w:val="0067663B"/>
    <w:rsid w:val="006766ED"/>
    <w:rsid w:val="00676E83"/>
    <w:rsid w:val="00676F79"/>
    <w:rsid w:val="006770DA"/>
    <w:rsid w:val="0067719D"/>
    <w:rsid w:val="00677C79"/>
    <w:rsid w:val="00680167"/>
    <w:rsid w:val="0068044C"/>
    <w:rsid w:val="006811EF"/>
    <w:rsid w:val="0068124C"/>
    <w:rsid w:val="006812DF"/>
    <w:rsid w:val="00681355"/>
    <w:rsid w:val="006813A7"/>
    <w:rsid w:val="00681BBB"/>
    <w:rsid w:val="00682673"/>
    <w:rsid w:val="00682DCA"/>
    <w:rsid w:val="00683005"/>
    <w:rsid w:val="006842C3"/>
    <w:rsid w:val="006843B8"/>
    <w:rsid w:val="006845B1"/>
    <w:rsid w:val="006847BA"/>
    <w:rsid w:val="0068643F"/>
    <w:rsid w:val="00686709"/>
    <w:rsid w:val="006869D9"/>
    <w:rsid w:val="00686D84"/>
    <w:rsid w:val="0068767F"/>
    <w:rsid w:val="006907E6"/>
    <w:rsid w:val="00691E53"/>
    <w:rsid w:val="006922B1"/>
    <w:rsid w:val="00692C21"/>
    <w:rsid w:val="006932EF"/>
    <w:rsid w:val="00693328"/>
    <w:rsid w:val="006936C2"/>
    <w:rsid w:val="00693838"/>
    <w:rsid w:val="00693D61"/>
    <w:rsid w:val="00693DD3"/>
    <w:rsid w:val="00694439"/>
    <w:rsid w:val="006949CB"/>
    <w:rsid w:val="00694FC1"/>
    <w:rsid w:val="00695235"/>
    <w:rsid w:val="00695D57"/>
    <w:rsid w:val="00696244"/>
    <w:rsid w:val="00696367"/>
    <w:rsid w:val="0069659A"/>
    <w:rsid w:val="006966D9"/>
    <w:rsid w:val="006969E2"/>
    <w:rsid w:val="00697786"/>
    <w:rsid w:val="00697E05"/>
    <w:rsid w:val="006A00E2"/>
    <w:rsid w:val="006A08D3"/>
    <w:rsid w:val="006A2371"/>
    <w:rsid w:val="006A2FAC"/>
    <w:rsid w:val="006A433C"/>
    <w:rsid w:val="006A66E9"/>
    <w:rsid w:val="006A6771"/>
    <w:rsid w:val="006A6898"/>
    <w:rsid w:val="006A6F0C"/>
    <w:rsid w:val="006A7453"/>
    <w:rsid w:val="006A7AEB"/>
    <w:rsid w:val="006A7BB0"/>
    <w:rsid w:val="006B0032"/>
    <w:rsid w:val="006B0666"/>
    <w:rsid w:val="006B08D9"/>
    <w:rsid w:val="006B0C5B"/>
    <w:rsid w:val="006B14BA"/>
    <w:rsid w:val="006B151B"/>
    <w:rsid w:val="006B20DA"/>
    <w:rsid w:val="006B3847"/>
    <w:rsid w:val="006B3DE2"/>
    <w:rsid w:val="006B4369"/>
    <w:rsid w:val="006B44C6"/>
    <w:rsid w:val="006B4791"/>
    <w:rsid w:val="006B49E7"/>
    <w:rsid w:val="006B532A"/>
    <w:rsid w:val="006B5920"/>
    <w:rsid w:val="006B5D79"/>
    <w:rsid w:val="006B6014"/>
    <w:rsid w:val="006B61B2"/>
    <w:rsid w:val="006B6491"/>
    <w:rsid w:val="006B6E5D"/>
    <w:rsid w:val="006B7935"/>
    <w:rsid w:val="006C0AEB"/>
    <w:rsid w:val="006C111F"/>
    <w:rsid w:val="006C2469"/>
    <w:rsid w:val="006C2F9B"/>
    <w:rsid w:val="006C33E4"/>
    <w:rsid w:val="006C34C3"/>
    <w:rsid w:val="006C4767"/>
    <w:rsid w:val="006C4BDA"/>
    <w:rsid w:val="006C4CD3"/>
    <w:rsid w:val="006C4E24"/>
    <w:rsid w:val="006C5810"/>
    <w:rsid w:val="006C5E73"/>
    <w:rsid w:val="006C6A9A"/>
    <w:rsid w:val="006D1D45"/>
    <w:rsid w:val="006D2112"/>
    <w:rsid w:val="006D2452"/>
    <w:rsid w:val="006D358B"/>
    <w:rsid w:val="006D3640"/>
    <w:rsid w:val="006D3937"/>
    <w:rsid w:val="006D3BD5"/>
    <w:rsid w:val="006D40E5"/>
    <w:rsid w:val="006D40EE"/>
    <w:rsid w:val="006D42FF"/>
    <w:rsid w:val="006D54C6"/>
    <w:rsid w:val="006D5E92"/>
    <w:rsid w:val="006D6B39"/>
    <w:rsid w:val="006D7082"/>
    <w:rsid w:val="006E196C"/>
    <w:rsid w:val="006E2B10"/>
    <w:rsid w:val="006E3664"/>
    <w:rsid w:val="006E3739"/>
    <w:rsid w:val="006E4097"/>
    <w:rsid w:val="006E4353"/>
    <w:rsid w:val="006E45BB"/>
    <w:rsid w:val="006E4971"/>
    <w:rsid w:val="006E4C18"/>
    <w:rsid w:val="006E4EFE"/>
    <w:rsid w:val="006E5059"/>
    <w:rsid w:val="006E5CB6"/>
    <w:rsid w:val="006E5DB9"/>
    <w:rsid w:val="006E6045"/>
    <w:rsid w:val="006E620F"/>
    <w:rsid w:val="006E6220"/>
    <w:rsid w:val="006E7142"/>
    <w:rsid w:val="006E7372"/>
    <w:rsid w:val="006E75CB"/>
    <w:rsid w:val="006E76D7"/>
    <w:rsid w:val="006E7ED9"/>
    <w:rsid w:val="006F02B5"/>
    <w:rsid w:val="006F04FB"/>
    <w:rsid w:val="006F0543"/>
    <w:rsid w:val="006F070F"/>
    <w:rsid w:val="006F0D25"/>
    <w:rsid w:val="006F0DE2"/>
    <w:rsid w:val="006F0E0C"/>
    <w:rsid w:val="006F0E47"/>
    <w:rsid w:val="006F0EF3"/>
    <w:rsid w:val="006F10C3"/>
    <w:rsid w:val="006F1679"/>
    <w:rsid w:val="006F1D7F"/>
    <w:rsid w:val="006F2503"/>
    <w:rsid w:val="006F28ED"/>
    <w:rsid w:val="006F2A00"/>
    <w:rsid w:val="006F2A86"/>
    <w:rsid w:val="006F2D02"/>
    <w:rsid w:val="006F31D2"/>
    <w:rsid w:val="006F3489"/>
    <w:rsid w:val="006F3652"/>
    <w:rsid w:val="006F3BBC"/>
    <w:rsid w:val="006F3F50"/>
    <w:rsid w:val="006F40DE"/>
    <w:rsid w:val="006F4C9C"/>
    <w:rsid w:val="006F5F9D"/>
    <w:rsid w:val="006F647A"/>
    <w:rsid w:val="006F6C2D"/>
    <w:rsid w:val="006F6C4F"/>
    <w:rsid w:val="006F6C79"/>
    <w:rsid w:val="006F7733"/>
    <w:rsid w:val="006F79DB"/>
    <w:rsid w:val="007000E6"/>
    <w:rsid w:val="00701A33"/>
    <w:rsid w:val="0070220B"/>
    <w:rsid w:val="00704151"/>
    <w:rsid w:val="00704348"/>
    <w:rsid w:val="00704538"/>
    <w:rsid w:val="007047AB"/>
    <w:rsid w:val="00704C40"/>
    <w:rsid w:val="007059DE"/>
    <w:rsid w:val="00705F82"/>
    <w:rsid w:val="00705F9E"/>
    <w:rsid w:val="0070635F"/>
    <w:rsid w:val="007067F1"/>
    <w:rsid w:val="0070685F"/>
    <w:rsid w:val="00706A7B"/>
    <w:rsid w:val="00706E34"/>
    <w:rsid w:val="0070715A"/>
    <w:rsid w:val="0070745C"/>
    <w:rsid w:val="0070771C"/>
    <w:rsid w:val="00707C3F"/>
    <w:rsid w:val="00710807"/>
    <w:rsid w:val="00710C02"/>
    <w:rsid w:val="00710CB8"/>
    <w:rsid w:val="007111D4"/>
    <w:rsid w:val="007111D6"/>
    <w:rsid w:val="00711320"/>
    <w:rsid w:val="0071167D"/>
    <w:rsid w:val="007127B0"/>
    <w:rsid w:val="0071291D"/>
    <w:rsid w:val="007129D8"/>
    <w:rsid w:val="00712B72"/>
    <w:rsid w:val="00713DAD"/>
    <w:rsid w:val="0071446E"/>
    <w:rsid w:val="007144AA"/>
    <w:rsid w:val="00714A7A"/>
    <w:rsid w:val="0071513B"/>
    <w:rsid w:val="0071559A"/>
    <w:rsid w:val="00716525"/>
    <w:rsid w:val="00716CA5"/>
    <w:rsid w:val="00716F13"/>
    <w:rsid w:val="00717229"/>
    <w:rsid w:val="00717652"/>
    <w:rsid w:val="00717E3A"/>
    <w:rsid w:val="007201C1"/>
    <w:rsid w:val="007201EB"/>
    <w:rsid w:val="007205E8"/>
    <w:rsid w:val="00720A22"/>
    <w:rsid w:val="00720BFE"/>
    <w:rsid w:val="00720F9D"/>
    <w:rsid w:val="00721131"/>
    <w:rsid w:val="00721267"/>
    <w:rsid w:val="007213C2"/>
    <w:rsid w:val="007216D9"/>
    <w:rsid w:val="00721CF4"/>
    <w:rsid w:val="00721D2E"/>
    <w:rsid w:val="00723239"/>
    <w:rsid w:val="00723296"/>
    <w:rsid w:val="00723D7A"/>
    <w:rsid w:val="0072437F"/>
    <w:rsid w:val="00725ADA"/>
    <w:rsid w:val="00725EE4"/>
    <w:rsid w:val="0072651C"/>
    <w:rsid w:val="00726929"/>
    <w:rsid w:val="00726D3F"/>
    <w:rsid w:val="00726FC0"/>
    <w:rsid w:val="00727058"/>
    <w:rsid w:val="00730079"/>
    <w:rsid w:val="0073048C"/>
    <w:rsid w:val="007304F8"/>
    <w:rsid w:val="00730597"/>
    <w:rsid w:val="00730889"/>
    <w:rsid w:val="00730C73"/>
    <w:rsid w:val="00731095"/>
    <w:rsid w:val="007318F7"/>
    <w:rsid w:val="00731B32"/>
    <w:rsid w:val="00731CBB"/>
    <w:rsid w:val="00731E7A"/>
    <w:rsid w:val="00732337"/>
    <w:rsid w:val="007328BF"/>
    <w:rsid w:val="007329EC"/>
    <w:rsid w:val="00732B76"/>
    <w:rsid w:val="00733055"/>
    <w:rsid w:val="007331D7"/>
    <w:rsid w:val="0073356F"/>
    <w:rsid w:val="00734013"/>
    <w:rsid w:val="00734D6E"/>
    <w:rsid w:val="00734F7A"/>
    <w:rsid w:val="0073527E"/>
    <w:rsid w:val="00735BC5"/>
    <w:rsid w:val="00735CB8"/>
    <w:rsid w:val="00735EA2"/>
    <w:rsid w:val="0073618E"/>
    <w:rsid w:val="00736A0C"/>
    <w:rsid w:val="00737CA0"/>
    <w:rsid w:val="0074025A"/>
    <w:rsid w:val="00740DF5"/>
    <w:rsid w:val="0074194A"/>
    <w:rsid w:val="00741BE2"/>
    <w:rsid w:val="00743B05"/>
    <w:rsid w:val="00743C02"/>
    <w:rsid w:val="00743E19"/>
    <w:rsid w:val="0074413B"/>
    <w:rsid w:val="007446F8"/>
    <w:rsid w:val="00744974"/>
    <w:rsid w:val="00744DBD"/>
    <w:rsid w:val="00745835"/>
    <w:rsid w:val="00746104"/>
    <w:rsid w:val="007467CC"/>
    <w:rsid w:val="00746BCA"/>
    <w:rsid w:val="00746D52"/>
    <w:rsid w:val="00746D8F"/>
    <w:rsid w:val="00747516"/>
    <w:rsid w:val="00747DF8"/>
    <w:rsid w:val="0075007C"/>
    <w:rsid w:val="0075033E"/>
    <w:rsid w:val="007505BE"/>
    <w:rsid w:val="007510C5"/>
    <w:rsid w:val="007526F6"/>
    <w:rsid w:val="00752704"/>
    <w:rsid w:val="00753316"/>
    <w:rsid w:val="007534A1"/>
    <w:rsid w:val="00753FBE"/>
    <w:rsid w:val="007541B1"/>
    <w:rsid w:val="00754DE8"/>
    <w:rsid w:val="007551CE"/>
    <w:rsid w:val="007551EF"/>
    <w:rsid w:val="0075545A"/>
    <w:rsid w:val="0075569A"/>
    <w:rsid w:val="0075642A"/>
    <w:rsid w:val="00756A35"/>
    <w:rsid w:val="00756E13"/>
    <w:rsid w:val="00756EB6"/>
    <w:rsid w:val="0075701A"/>
    <w:rsid w:val="007572D6"/>
    <w:rsid w:val="00757B18"/>
    <w:rsid w:val="00760AF1"/>
    <w:rsid w:val="00761220"/>
    <w:rsid w:val="007612B0"/>
    <w:rsid w:val="00761443"/>
    <w:rsid w:val="00761757"/>
    <w:rsid w:val="007617FA"/>
    <w:rsid w:val="00762208"/>
    <w:rsid w:val="007622C5"/>
    <w:rsid w:val="007627F4"/>
    <w:rsid w:val="00762A59"/>
    <w:rsid w:val="0076362B"/>
    <w:rsid w:val="00763A24"/>
    <w:rsid w:val="00764765"/>
    <w:rsid w:val="00765750"/>
    <w:rsid w:val="00765B0B"/>
    <w:rsid w:val="007669C8"/>
    <w:rsid w:val="00766FB2"/>
    <w:rsid w:val="007674C5"/>
    <w:rsid w:val="00767CA9"/>
    <w:rsid w:val="007703C1"/>
    <w:rsid w:val="0077074F"/>
    <w:rsid w:val="00771822"/>
    <w:rsid w:val="00771D02"/>
    <w:rsid w:val="00771F44"/>
    <w:rsid w:val="0077268A"/>
    <w:rsid w:val="00772E62"/>
    <w:rsid w:val="007735B7"/>
    <w:rsid w:val="00774625"/>
    <w:rsid w:val="00775958"/>
    <w:rsid w:val="00777585"/>
    <w:rsid w:val="007775F7"/>
    <w:rsid w:val="0077781E"/>
    <w:rsid w:val="00777C68"/>
    <w:rsid w:val="007807F5"/>
    <w:rsid w:val="007808A1"/>
    <w:rsid w:val="00780BEE"/>
    <w:rsid w:val="00781270"/>
    <w:rsid w:val="00782366"/>
    <w:rsid w:val="007827D1"/>
    <w:rsid w:val="00782BB4"/>
    <w:rsid w:val="0078328F"/>
    <w:rsid w:val="00784214"/>
    <w:rsid w:val="0078446A"/>
    <w:rsid w:val="00784EEF"/>
    <w:rsid w:val="00784F3C"/>
    <w:rsid w:val="00785529"/>
    <w:rsid w:val="007857FC"/>
    <w:rsid w:val="007858A0"/>
    <w:rsid w:val="007860DD"/>
    <w:rsid w:val="0078634A"/>
    <w:rsid w:val="007867BA"/>
    <w:rsid w:val="007867C9"/>
    <w:rsid w:val="00786B52"/>
    <w:rsid w:val="00787C1A"/>
    <w:rsid w:val="00787CF2"/>
    <w:rsid w:val="0079008C"/>
    <w:rsid w:val="0079068B"/>
    <w:rsid w:val="00790AB2"/>
    <w:rsid w:val="00790CE7"/>
    <w:rsid w:val="007914DC"/>
    <w:rsid w:val="007917A9"/>
    <w:rsid w:val="00791883"/>
    <w:rsid w:val="00792253"/>
    <w:rsid w:val="007923BA"/>
    <w:rsid w:val="007925A7"/>
    <w:rsid w:val="00792CE2"/>
    <w:rsid w:val="00792E68"/>
    <w:rsid w:val="00793186"/>
    <w:rsid w:val="007935CD"/>
    <w:rsid w:val="007937E0"/>
    <w:rsid w:val="007941E1"/>
    <w:rsid w:val="00794A92"/>
    <w:rsid w:val="00794D76"/>
    <w:rsid w:val="007951C6"/>
    <w:rsid w:val="007956D0"/>
    <w:rsid w:val="00797074"/>
    <w:rsid w:val="007974BC"/>
    <w:rsid w:val="00797655"/>
    <w:rsid w:val="00797925"/>
    <w:rsid w:val="00797950"/>
    <w:rsid w:val="0079797A"/>
    <w:rsid w:val="007A0AC3"/>
    <w:rsid w:val="007A1E3A"/>
    <w:rsid w:val="007A240D"/>
    <w:rsid w:val="007A24B5"/>
    <w:rsid w:val="007A26D3"/>
    <w:rsid w:val="007A2CB3"/>
    <w:rsid w:val="007A2D8A"/>
    <w:rsid w:val="007A2E6D"/>
    <w:rsid w:val="007A3129"/>
    <w:rsid w:val="007A3299"/>
    <w:rsid w:val="007A36FB"/>
    <w:rsid w:val="007A3ACD"/>
    <w:rsid w:val="007A4181"/>
    <w:rsid w:val="007A43EA"/>
    <w:rsid w:val="007A5BB9"/>
    <w:rsid w:val="007B01FE"/>
    <w:rsid w:val="007B0206"/>
    <w:rsid w:val="007B135C"/>
    <w:rsid w:val="007B14C7"/>
    <w:rsid w:val="007B18C1"/>
    <w:rsid w:val="007B1E94"/>
    <w:rsid w:val="007B2874"/>
    <w:rsid w:val="007B30C0"/>
    <w:rsid w:val="007B34B8"/>
    <w:rsid w:val="007B3891"/>
    <w:rsid w:val="007B3AA1"/>
    <w:rsid w:val="007B41A4"/>
    <w:rsid w:val="007B4779"/>
    <w:rsid w:val="007B4801"/>
    <w:rsid w:val="007B58A0"/>
    <w:rsid w:val="007B5C00"/>
    <w:rsid w:val="007B5E9E"/>
    <w:rsid w:val="007B5ECF"/>
    <w:rsid w:val="007B697B"/>
    <w:rsid w:val="007B755B"/>
    <w:rsid w:val="007B7603"/>
    <w:rsid w:val="007B7F2F"/>
    <w:rsid w:val="007C0603"/>
    <w:rsid w:val="007C0E82"/>
    <w:rsid w:val="007C180E"/>
    <w:rsid w:val="007C1DD2"/>
    <w:rsid w:val="007C1F68"/>
    <w:rsid w:val="007C26EE"/>
    <w:rsid w:val="007C2F13"/>
    <w:rsid w:val="007C366B"/>
    <w:rsid w:val="007C3D77"/>
    <w:rsid w:val="007C40C6"/>
    <w:rsid w:val="007C4708"/>
    <w:rsid w:val="007C56DF"/>
    <w:rsid w:val="007C62B7"/>
    <w:rsid w:val="007C644D"/>
    <w:rsid w:val="007C64A0"/>
    <w:rsid w:val="007C68BA"/>
    <w:rsid w:val="007C6FE6"/>
    <w:rsid w:val="007C7392"/>
    <w:rsid w:val="007C759B"/>
    <w:rsid w:val="007C7CBD"/>
    <w:rsid w:val="007D0408"/>
    <w:rsid w:val="007D0455"/>
    <w:rsid w:val="007D07DD"/>
    <w:rsid w:val="007D17B1"/>
    <w:rsid w:val="007D1B72"/>
    <w:rsid w:val="007D1C1C"/>
    <w:rsid w:val="007D1D17"/>
    <w:rsid w:val="007D23ED"/>
    <w:rsid w:val="007D2F19"/>
    <w:rsid w:val="007D2FC3"/>
    <w:rsid w:val="007D3F40"/>
    <w:rsid w:val="007D43AD"/>
    <w:rsid w:val="007D4965"/>
    <w:rsid w:val="007D4C14"/>
    <w:rsid w:val="007D512F"/>
    <w:rsid w:val="007D520C"/>
    <w:rsid w:val="007D54AB"/>
    <w:rsid w:val="007D5EFE"/>
    <w:rsid w:val="007D6C66"/>
    <w:rsid w:val="007D714E"/>
    <w:rsid w:val="007D7E0E"/>
    <w:rsid w:val="007E0560"/>
    <w:rsid w:val="007E0A2A"/>
    <w:rsid w:val="007E0CFF"/>
    <w:rsid w:val="007E0E12"/>
    <w:rsid w:val="007E0FAF"/>
    <w:rsid w:val="007E103B"/>
    <w:rsid w:val="007E118D"/>
    <w:rsid w:val="007E1844"/>
    <w:rsid w:val="007E20E5"/>
    <w:rsid w:val="007E2AD8"/>
    <w:rsid w:val="007E2F5D"/>
    <w:rsid w:val="007E33B6"/>
    <w:rsid w:val="007E3B19"/>
    <w:rsid w:val="007E3BBA"/>
    <w:rsid w:val="007E3D92"/>
    <w:rsid w:val="007E3ED4"/>
    <w:rsid w:val="007E4C1E"/>
    <w:rsid w:val="007E5A10"/>
    <w:rsid w:val="007E71C3"/>
    <w:rsid w:val="007E773E"/>
    <w:rsid w:val="007F2D49"/>
    <w:rsid w:val="007F2E74"/>
    <w:rsid w:val="007F337D"/>
    <w:rsid w:val="007F3476"/>
    <w:rsid w:val="007F3674"/>
    <w:rsid w:val="007F43AD"/>
    <w:rsid w:val="007F4A6A"/>
    <w:rsid w:val="007F4B42"/>
    <w:rsid w:val="007F6525"/>
    <w:rsid w:val="007F7361"/>
    <w:rsid w:val="007F7537"/>
    <w:rsid w:val="0080005D"/>
    <w:rsid w:val="00800135"/>
    <w:rsid w:val="00800C96"/>
    <w:rsid w:val="00801D59"/>
    <w:rsid w:val="00802193"/>
    <w:rsid w:val="00802487"/>
    <w:rsid w:val="0080254D"/>
    <w:rsid w:val="00802681"/>
    <w:rsid w:val="00802B0C"/>
    <w:rsid w:val="0080347A"/>
    <w:rsid w:val="008038A9"/>
    <w:rsid w:val="00803C35"/>
    <w:rsid w:val="008044FA"/>
    <w:rsid w:val="00804660"/>
    <w:rsid w:val="00804B85"/>
    <w:rsid w:val="00804EFB"/>
    <w:rsid w:val="0080507C"/>
    <w:rsid w:val="008054BA"/>
    <w:rsid w:val="008060D8"/>
    <w:rsid w:val="0080612B"/>
    <w:rsid w:val="00806157"/>
    <w:rsid w:val="008062CF"/>
    <w:rsid w:val="008071C6"/>
    <w:rsid w:val="00807222"/>
    <w:rsid w:val="008100A2"/>
    <w:rsid w:val="00811102"/>
    <w:rsid w:val="0081119E"/>
    <w:rsid w:val="0081147C"/>
    <w:rsid w:val="0081199E"/>
    <w:rsid w:val="0081291C"/>
    <w:rsid w:val="00812BE8"/>
    <w:rsid w:val="00812F1D"/>
    <w:rsid w:val="00813457"/>
    <w:rsid w:val="008136A8"/>
    <w:rsid w:val="00813AB1"/>
    <w:rsid w:val="00813BDE"/>
    <w:rsid w:val="00814138"/>
    <w:rsid w:val="008145B9"/>
    <w:rsid w:val="00814CF4"/>
    <w:rsid w:val="0081503E"/>
    <w:rsid w:val="00815D01"/>
    <w:rsid w:val="00815E78"/>
    <w:rsid w:val="008163DF"/>
    <w:rsid w:val="00816918"/>
    <w:rsid w:val="008171BB"/>
    <w:rsid w:val="00817374"/>
    <w:rsid w:val="0081752C"/>
    <w:rsid w:val="00817F37"/>
    <w:rsid w:val="008204D6"/>
    <w:rsid w:val="00821AED"/>
    <w:rsid w:val="00822004"/>
    <w:rsid w:val="008220DF"/>
    <w:rsid w:val="00823FA6"/>
    <w:rsid w:val="00824408"/>
    <w:rsid w:val="00824E60"/>
    <w:rsid w:val="00825477"/>
    <w:rsid w:val="00825604"/>
    <w:rsid w:val="00825D8A"/>
    <w:rsid w:val="00826E33"/>
    <w:rsid w:val="00827000"/>
    <w:rsid w:val="00827CD7"/>
    <w:rsid w:val="00830530"/>
    <w:rsid w:val="00832454"/>
    <w:rsid w:val="00832C67"/>
    <w:rsid w:val="008331C2"/>
    <w:rsid w:val="00833696"/>
    <w:rsid w:val="00833AE9"/>
    <w:rsid w:val="0083485F"/>
    <w:rsid w:val="00834F93"/>
    <w:rsid w:val="00835559"/>
    <w:rsid w:val="00835645"/>
    <w:rsid w:val="00836ED1"/>
    <w:rsid w:val="008372B9"/>
    <w:rsid w:val="00837D63"/>
    <w:rsid w:val="0084068C"/>
    <w:rsid w:val="00840913"/>
    <w:rsid w:val="00840D30"/>
    <w:rsid w:val="008419BD"/>
    <w:rsid w:val="00842A18"/>
    <w:rsid w:val="00843832"/>
    <w:rsid w:val="0084478D"/>
    <w:rsid w:val="00844F31"/>
    <w:rsid w:val="008451DC"/>
    <w:rsid w:val="00845299"/>
    <w:rsid w:val="00845EBA"/>
    <w:rsid w:val="00846877"/>
    <w:rsid w:val="008468AB"/>
    <w:rsid w:val="00846A43"/>
    <w:rsid w:val="00847047"/>
    <w:rsid w:val="00847C49"/>
    <w:rsid w:val="00847CB8"/>
    <w:rsid w:val="0085050A"/>
    <w:rsid w:val="00850CCE"/>
    <w:rsid w:val="008512C5"/>
    <w:rsid w:val="00852E30"/>
    <w:rsid w:val="00853022"/>
    <w:rsid w:val="00853A90"/>
    <w:rsid w:val="008546C9"/>
    <w:rsid w:val="008547B4"/>
    <w:rsid w:val="00854D11"/>
    <w:rsid w:val="00854E36"/>
    <w:rsid w:val="00854F1A"/>
    <w:rsid w:val="00855405"/>
    <w:rsid w:val="00855E13"/>
    <w:rsid w:val="00855E3C"/>
    <w:rsid w:val="008568B1"/>
    <w:rsid w:val="00856BBE"/>
    <w:rsid w:val="00856EF2"/>
    <w:rsid w:val="00856FD1"/>
    <w:rsid w:val="00857038"/>
    <w:rsid w:val="00857431"/>
    <w:rsid w:val="00857BB1"/>
    <w:rsid w:val="008600FF"/>
    <w:rsid w:val="008607C5"/>
    <w:rsid w:val="008609DE"/>
    <w:rsid w:val="00860E84"/>
    <w:rsid w:val="00861110"/>
    <w:rsid w:val="008613EC"/>
    <w:rsid w:val="00861764"/>
    <w:rsid w:val="00861A0E"/>
    <w:rsid w:val="00861FD1"/>
    <w:rsid w:val="00862534"/>
    <w:rsid w:val="0086442B"/>
    <w:rsid w:val="008644D3"/>
    <w:rsid w:val="008649A0"/>
    <w:rsid w:val="00865C18"/>
    <w:rsid w:val="008668A3"/>
    <w:rsid w:val="00867476"/>
    <w:rsid w:val="0086778C"/>
    <w:rsid w:val="00867B41"/>
    <w:rsid w:val="00867EFF"/>
    <w:rsid w:val="00870698"/>
    <w:rsid w:val="00871020"/>
    <w:rsid w:val="00872A55"/>
    <w:rsid w:val="00872C11"/>
    <w:rsid w:val="00873203"/>
    <w:rsid w:val="008732CB"/>
    <w:rsid w:val="00873FC2"/>
    <w:rsid w:val="008743DF"/>
    <w:rsid w:val="00874577"/>
    <w:rsid w:val="00874588"/>
    <w:rsid w:val="008749F8"/>
    <w:rsid w:val="00874BE8"/>
    <w:rsid w:val="00874D3D"/>
    <w:rsid w:val="00875855"/>
    <w:rsid w:val="008759CF"/>
    <w:rsid w:val="00875E57"/>
    <w:rsid w:val="00876E6E"/>
    <w:rsid w:val="00877A19"/>
    <w:rsid w:val="00877D2F"/>
    <w:rsid w:val="00877F19"/>
    <w:rsid w:val="0088078C"/>
    <w:rsid w:val="0088104B"/>
    <w:rsid w:val="00881951"/>
    <w:rsid w:val="00881967"/>
    <w:rsid w:val="00881BB2"/>
    <w:rsid w:val="00881CB8"/>
    <w:rsid w:val="00881D7C"/>
    <w:rsid w:val="00881DAD"/>
    <w:rsid w:val="00881DB0"/>
    <w:rsid w:val="00882149"/>
    <w:rsid w:val="00882CFC"/>
    <w:rsid w:val="0088364B"/>
    <w:rsid w:val="00883E40"/>
    <w:rsid w:val="00883F62"/>
    <w:rsid w:val="008840F5"/>
    <w:rsid w:val="00884289"/>
    <w:rsid w:val="00884D1C"/>
    <w:rsid w:val="00885349"/>
    <w:rsid w:val="0088541E"/>
    <w:rsid w:val="008857FD"/>
    <w:rsid w:val="00886173"/>
    <w:rsid w:val="00886AF6"/>
    <w:rsid w:val="00886F94"/>
    <w:rsid w:val="008870C7"/>
    <w:rsid w:val="00887390"/>
    <w:rsid w:val="00887481"/>
    <w:rsid w:val="00887E52"/>
    <w:rsid w:val="0089009F"/>
    <w:rsid w:val="00890373"/>
    <w:rsid w:val="00890B8E"/>
    <w:rsid w:val="0089116E"/>
    <w:rsid w:val="00892314"/>
    <w:rsid w:val="00892344"/>
    <w:rsid w:val="0089270C"/>
    <w:rsid w:val="00892723"/>
    <w:rsid w:val="00893203"/>
    <w:rsid w:val="00894E65"/>
    <w:rsid w:val="0089501A"/>
    <w:rsid w:val="00895081"/>
    <w:rsid w:val="008955E1"/>
    <w:rsid w:val="00895F5E"/>
    <w:rsid w:val="00896238"/>
    <w:rsid w:val="00896527"/>
    <w:rsid w:val="00896F32"/>
    <w:rsid w:val="0089757C"/>
    <w:rsid w:val="008A0339"/>
    <w:rsid w:val="008A04BA"/>
    <w:rsid w:val="008A1339"/>
    <w:rsid w:val="008A1526"/>
    <w:rsid w:val="008A25EF"/>
    <w:rsid w:val="008A2AE8"/>
    <w:rsid w:val="008A2C0F"/>
    <w:rsid w:val="008A36D0"/>
    <w:rsid w:val="008A58B0"/>
    <w:rsid w:val="008A5B56"/>
    <w:rsid w:val="008A5C43"/>
    <w:rsid w:val="008A60DA"/>
    <w:rsid w:val="008A634A"/>
    <w:rsid w:val="008A75EF"/>
    <w:rsid w:val="008A78D9"/>
    <w:rsid w:val="008A79DA"/>
    <w:rsid w:val="008B008B"/>
    <w:rsid w:val="008B07F6"/>
    <w:rsid w:val="008B1058"/>
    <w:rsid w:val="008B1AE7"/>
    <w:rsid w:val="008B2387"/>
    <w:rsid w:val="008B2777"/>
    <w:rsid w:val="008B28E1"/>
    <w:rsid w:val="008B2CEB"/>
    <w:rsid w:val="008B2F3D"/>
    <w:rsid w:val="008B3A19"/>
    <w:rsid w:val="008B3BBB"/>
    <w:rsid w:val="008B4066"/>
    <w:rsid w:val="008B4181"/>
    <w:rsid w:val="008B46D3"/>
    <w:rsid w:val="008B49A6"/>
    <w:rsid w:val="008B546F"/>
    <w:rsid w:val="008B5EAE"/>
    <w:rsid w:val="008B696C"/>
    <w:rsid w:val="008B6F97"/>
    <w:rsid w:val="008B7C45"/>
    <w:rsid w:val="008B7E66"/>
    <w:rsid w:val="008B7EFF"/>
    <w:rsid w:val="008C0286"/>
    <w:rsid w:val="008C0F50"/>
    <w:rsid w:val="008C1113"/>
    <w:rsid w:val="008C11B2"/>
    <w:rsid w:val="008C1435"/>
    <w:rsid w:val="008C152F"/>
    <w:rsid w:val="008C214D"/>
    <w:rsid w:val="008C24F9"/>
    <w:rsid w:val="008C2D6B"/>
    <w:rsid w:val="008C3730"/>
    <w:rsid w:val="008C38F0"/>
    <w:rsid w:val="008C3A07"/>
    <w:rsid w:val="008C4E53"/>
    <w:rsid w:val="008C56A2"/>
    <w:rsid w:val="008C6761"/>
    <w:rsid w:val="008C70AE"/>
    <w:rsid w:val="008C7FB4"/>
    <w:rsid w:val="008D10A6"/>
    <w:rsid w:val="008D10B3"/>
    <w:rsid w:val="008D1385"/>
    <w:rsid w:val="008D1AFE"/>
    <w:rsid w:val="008D1DAE"/>
    <w:rsid w:val="008D1E86"/>
    <w:rsid w:val="008D212A"/>
    <w:rsid w:val="008D27D4"/>
    <w:rsid w:val="008D2E07"/>
    <w:rsid w:val="008D3747"/>
    <w:rsid w:val="008D3C69"/>
    <w:rsid w:val="008D4273"/>
    <w:rsid w:val="008D5393"/>
    <w:rsid w:val="008D5863"/>
    <w:rsid w:val="008D5D93"/>
    <w:rsid w:val="008D60E6"/>
    <w:rsid w:val="008D63B7"/>
    <w:rsid w:val="008D6A28"/>
    <w:rsid w:val="008E0DDC"/>
    <w:rsid w:val="008E0E21"/>
    <w:rsid w:val="008E11C1"/>
    <w:rsid w:val="008E23F0"/>
    <w:rsid w:val="008E2613"/>
    <w:rsid w:val="008E2AE6"/>
    <w:rsid w:val="008E3BA3"/>
    <w:rsid w:val="008E3FA0"/>
    <w:rsid w:val="008E4842"/>
    <w:rsid w:val="008E4F30"/>
    <w:rsid w:val="008E559D"/>
    <w:rsid w:val="008E55B8"/>
    <w:rsid w:val="008E5853"/>
    <w:rsid w:val="008E58D0"/>
    <w:rsid w:val="008E61EA"/>
    <w:rsid w:val="008E6683"/>
    <w:rsid w:val="008E673A"/>
    <w:rsid w:val="008F029E"/>
    <w:rsid w:val="008F042D"/>
    <w:rsid w:val="008F04A4"/>
    <w:rsid w:val="008F1368"/>
    <w:rsid w:val="008F16CC"/>
    <w:rsid w:val="008F18CD"/>
    <w:rsid w:val="008F1C3C"/>
    <w:rsid w:val="008F2971"/>
    <w:rsid w:val="008F2998"/>
    <w:rsid w:val="008F3FEC"/>
    <w:rsid w:val="008F559F"/>
    <w:rsid w:val="008F598C"/>
    <w:rsid w:val="008F5B41"/>
    <w:rsid w:val="008F6260"/>
    <w:rsid w:val="008F659A"/>
    <w:rsid w:val="008F6686"/>
    <w:rsid w:val="008F66E6"/>
    <w:rsid w:val="008F6924"/>
    <w:rsid w:val="008F6FFD"/>
    <w:rsid w:val="009001D1"/>
    <w:rsid w:val="0090136C"/>
    <w:rsid w:val="0090145B"/>
    <w:rsid w:val="0090234D"/>
    <w:rsid w:val="00902DD1"/>
    <w:rsid w:val="00903023"/>
    <w:rsid w:val="00903407"/>
    <w:rsid w:val="009035A4"/>
    <w:rsid w:val="00903C97"/>
    <w:rsid w:val="009043F0"/>
    <w:rsid w:val="009044D6"/>
    <w:rsid w:val="009057DF"/>
    <w:rsid w:val="0090593E"/>
    <w:rsid w:val="00906965"/>
    <w:rsid w:val="00906BE1"/>
    <w:rsid w:val="00910908"/>
    <w:rsid w:val="00910D2B"/>
    <w:rsid w:val="009111A1"/>
    <w:rsid w:val="00911559"/>
    <w:rsid w:val="00911999"/>
    <w:rsid w:val="00912C0C"/>
    <w:rsid w:val="00912D20"/>
    <w:rsid w:val="00912E47"/>
    <w:rsid w:val="009132D6"/>
    <w:rsid w:val="009137C6"/>
    <w:rsid w:val="009138AA"/>
    <w:rsid w:val="00913D08"/>
    <w:rsid w:val="009144CF"/>
    <w:rsid w:val="00915F93"/>
    <w:rsid w:val="009160FE"/>
    <w:rsid w:val="00916F7D"/>
    <w:rsid w:val="0091726B"/>
    <w:rsid w:val="009177FB"/>
    <w:rsid w:val="00920537"/>
    <w:rsid w:val="009207A7"/>
    <w:rsid w:val="00920C26"/>
    <w:rsid w:val="009214D3"/>
    <w:rsid w:val="009218EA"/>
    <w:rsid w:val="00921E0C"/>
    <w:rsid w:val="0092210E"/>
    <w:rsid w:val="009221B7"/>
    <w:rsid w:val="00922964"/>
    <w:rsid w:val="009229F8"/>
    <w:rsid w:val="00923041"/>
    <w:rsid w:val="0092330D"/>
    <w:rsid w:val="009239DC"/>
    <w:rsid w:val="00923B44"/>
    <w:rsid w:val="00923E67"/>
    <w:rsid w:val="0092501C"/>
    <w:rsid w:val="00925646"/>
    <w:rsid w:val="00925B4B"/>
    <w:rsid w:val="0092637B"/>
    <w:rsid w:val="009265E4"/>
    <w:rsid w:val="009267FA"/>
    <w:rsid w:val="00927C66"/>
    <w:rsid w:val="00927F20"/>
    <w:rsid w:val="00930204"/>
    <w:rsid w:val="00930438"/>
    <w:rsid w:val="00930487"/>
    <w:rsid w:val="0093075F"/>
    <w:rsid w:val="009311C8"/>
    <w:rsid w:val="00931793"/>
    <w:rsid w:val="0093195B"/>
    <w:rsid w:val="00931C74"/>
    <w:rsid w:val="00931EEC"/>
    <w:rsid w:val="009322C0"/>
    <w:rsid w:val="009325F0"/>
    <w:rsid w:val="00932983"/>
    <w:rsid w:val="0093375C"/>
    <w:rsid w:val="00933F57"/>
    <w:rsid w:val="00933F82"/>
    <w:rsid w:val="00934F59"/>
    <w:rsid w:val="00935500"/>
    <w:rsid w:val="0093555A"/>
    <w:rsid w:val="009356A4"/>
    <w:rsid w:val="00935CAD"/>
    <w:rsid w:val="0093634A"/>
    <w:rsid w:val="009370E5"/>
    <w:rsid w:val="009376DB"/>
    <w:rsid w:val="0094073E"/>
    <w:rsid w:val="00940A72"/>
    <w:rsid w:val="00940DE8"/>
    <w:rsid w:val="009414CC"/>
    <w:rsid w:val="00941763"/>
    <w:rsid w:val="00941A39"/>
    <w:rsid w:val="00941E40"/>
    <w:rsid w:val="00942129"/>
    <w:rsid w:val="00942A5A"/>
    <w:rsid w:val="00943694"/>
    <w:rsid w:val="00943B54"/>
    <w:rsid w:val="00943B98"/>
    <w:rsid w:val="00943CFE"/>
    <w:rsid w:val="0094446D"/>
    <w:rsid w:val="00944931"/>
    <w:rsid w:val="00944C8A"/>
    <w:rsid w:val="00945A79"/>
    <w:rsid w:val="00945F52"/>
    <w:rsid w:val="009464F8"/>
    <w:rsid w:val="009479BC"/>
    <w:rsid w:val="00947DB9"/>
    <w:rsid w:val="00947E96"/>
    <w:rsid w:val="00947FE2"/>
    <w:rsid w:val="0095052D"/>
    <w:rsid w:val="00951544"/>
    <w:rsid w:val="00952BE8"/>
    <w:rsid w:val="00952CA8"/>
    <w:rsid w:val="0095336D"/>
    <w:rsid w:val="0095419E"/>
    <w:rsid w:val="009548B5"/>
    <w:rsid w:val="00954BDB"/>
    <w:rsid w:val="00954D0B"/>
    <w:rsid w:val="009551E1"/>
    <w:rsid w:val="00955E65"/>
    <w:rsid w:val="0095623A"/>
    <w:rsid w:val="009563C8"/>
    <w:rsid w:val="00957D8A"/>
    <w:rsid w:val="00960617"/>
    <w:rsid w:val="00960778"/>
    <w:rsid w:val="009607E1"/>
    <w:rsid w:val="00961129"/>
    <w:rsid w:val="009619F0"/>
    <w:rsid w:val="00961A0D"/>
    <w:rsid w:val="00961DC0"/>
    <w:rsid w:val="00962083"/>
    <w:rsid w:val="00962180"/>
    <w:rsid w:val="0096239B"/>
    <w:rsid w:val="0096270F"/>
    <w:rsid w:val="009627BF"/>
    <w:rsid w:val="0096427D"/>
    <w:rsid w:val="009644C7"/>
    <w:rsid w:val="0096464D"/>
    <w:rsid w:val="00964660"/>
    <w:rsid w:val="00964BCA"/>
    <w:rsid w:val="00964D17"/>
    <w:rsid w:val="00964E43"/>
    <w:rsid w:val="009654EE"/>
    <w:rsid w:val="00965B52"/>
    <w:rsid w:val="00966212"/>
    <w:rsid w:val="0096663C"/>
    <w:rsid w:val="00966704"/>
    <w:rsid w:val="0096685A"/>
    <w:rsid w:val="00966FA4"/>
    <w:rsid w:val="00967AA2"/>
    <w:rsid w:val="00967C8C"/>
    <w:rsid w:val="00967DA6"/>
    <w:rsid w:val="00967FE0"/>
    <w:rsid w:val="00970026"/>
    <w:rsid w:val="009713FA"/>
    <w:rsid w:val="009719A8"/>
    <w:rsid w:val="00971FFC"/>
    <w:rsid w:val="009720CA"/>
    <w:rsid w:val="00972458"/>
    <w:rsid w:val="0097280F"/>
    <w:rsid w:val="009729F7"/>
    <w:rsid w:val="00972BD8"/>
    <w:rsid w:val="00972C80"/>
    <w:rsid w:val="00972E25"/>
    <w:rsid w:val="00973679"/>
    <w:rsid w:val="00973EA2"/>
    <w:rsid w:val="009742B4"/>
    <w:rsid w:val="00974E2F"/>
    <w:rsid w:val="009753AE"/>
    <w:rsid w:val="00975F4D"/>
    <w:rsid w:val="00976391"/>
    <w:rsid w:val="0097651F"/>
    <w:rsid w:val="0097661F"/>
    <w:rsid w:val="00976AC2"/>
    <w:rsid w:val="0097785A"/>
    <w:rsid w:val="00977E2E"/>
    <w:rsid w:val="00980E0B"/>
    <w:rsid w:val="009810FC"/>
    <w:rsid w:val="00981324"/>
    <w:rsid w:val="0098205A"/>
    <w:rsid w:val="00983089"/>
    <w:rsid w:val="009830DF"/>
    <w:rsid w:val="00983F53"/>
    <w:rsid w:val="00984198"/>
    <w:rsid w:val="009845DB"/>
    <w:rsid w:val="00984CCE"/>
    <w:rsid w:val="00984EFF"/>
    <w:rsid w:val="00985B7E"/>
    <w:rsid w:val="00985BCD"/>
    <w:rsid w:val="00985F20"/>
    <w:rsid w:val="0098601B"/>
    <w:rsid w:val="009870F3"/>
    <w:rsid w:val="00990515"/>
    <w:rsid w:val="00991924"/>
    <w:rsid w:val="00991AB1"/>
    <w:rsid w:val="00991CCB"/>
    <w:rsid w:val="00991D2E"/>
    <w:rsid w:val="00991FFE"/>
    <w:rsid w:val="009922B4"/>
    <w:rsid w:val="00992517"/>
    <w:rsid w:val="009928D2"/>
    <w:rsid w:val="00992EFD"/>
    <w:rsid w:val="009932C9"/>
    <w:rsid w:val="009933A0"/>
    <w:rsid w:val="00993FBF"/>
    <w:rsid w:val="009957C5"/>
    <w:rsid w:val="00995C14"/>
    <w:rsid w:val="009968B6"/>
    <w:rsid w:val="0099758D"/>
    <w:rsid w:val="009A0494"/>
    <w:rsid w:val="009A094A"/>
    <w:rsid w:val="009A0EB1"/>
    <w:rsid w:val="009A0FF9"/>
    <w:rsid w:val="009A1282"/>
    <w:rsid w:val="009A12DC"/>
    <w:rsid w:val="009A1664"/>
    <w:rsid w:val="009A1E34"/>
    <w:rsid w:val="009A2390"/>
    <w:rsid w:val="009A24DA"/>
    <w:rsid w:val="009A484C"/>
    <w:rsid w:val="009A49A7"/>
    <w:rsid w:val="009A4B41"/>
    <w:rsid w:val="009A4E1E"/>
    <w:rsid w:val="009A5587"/>
    <w:rsid w:val="009A56C4"/>
    <w:rsid w:val="009A5BD9"/>
    <w:rsid w:val="009A5C81"/>
    <w:rsid w:val="009A6436"/>
    <w:rsid w:val="009A6C5A"/>
    <w:rsid w:val="009B03FD"/>
    <w:rsid w:val="009B053A"/>
    <w:rsid w:val="009B0D24"/>
    <w:rsid w:val="009B19CC"/>
    <w:rsid w:val="009B1A91"/>
    <w:rsid w:val="009B1C12"/>
    <w:rsid w:val="009B1E8B"/>
    <w:rsid w:val="009B2181"/>
    <w:rsid w:val="009B2305"/>
    <w:rsid w:val="009B35F7"/>
    <w:rsid w:val="009B38CE"/>
    <w:rsid w:val="009B397A"/>
    <w:rsid w:val="009B41E7"/>
    <w:rsid w:val="009B498C"/>
    <w:rsid w:val="009B4E01"/>
    <w:rsid w:val="009B51D4"/>
    <w:rsid w:val="009B5289"/>
    <w:rsid w:val="009B589D"/>
    <w:rsid w:val="009B5CC2"/>
    <w:rsid w:val="009B67BE"/>
    <w:rsid w:val="009B6C75"/>
    <w:rsid w:val="009B732E"/>
    <w:rsid w:val="009B7509"/>
    <w:rsid w:val="009B795E"/>
    <w:rsid w:val="009B7FAF"/>
    <w:rsid w:val="009C0C96"/>
    <w:rsid w:val="009C0FA2"/>
    <w:rsid w:val="009C127A"/>
    <w:rsid w:val="009C12A6"/>
    <w:rsid w:val="009C1402"/>
    <w:rsid w:val="009C1E85"/>
    <w:rsid w:val="009C1F0A"/>
    <w:rsid w:val="009C2BE8"/>
    <w:rsid w:val="009C303A"/>
    <w:rsid w:val="009C3099"/>
    <w:rsid w:val="009C30C4"/>
    <w:rsid w:val="009C3695"/>
    <w:rsid w:val="009C46B5"/>
    <w:rsid w:val="009C4C3D"/>
    <w:rsid w:val="009C4CCB"/>
    <w:rsid w:val="009C510D"/>
    <w:rsid w:val="009C51E4"/>
    <w:rsid w:val="009C5380"/>
    <w:rsid w:val="009C60D1"/>
    <w:rsid w:val="009C62AF"/>
    <w:rsid w:val="009C6941"/>
    <w:rsid w:val="009C776A"/>
    <w:rsid w:val="009C7E6C"/>
    <w:rsid w:val="009D06A3"/>
    <w:rsid w:val="009D083F"/>
    <w:rsid w:val="009D084C"/>
    <w:rsid w:val="009D0DD8"/>
    <w:rsid w:val="009D1013"/>
    <w:rsid w:val="009D10EA"/>
    <w:rsid w:val="009D177D"/>
    <w:rsid w:val="009D1CB1"/>
    <w:rsid w:val="009D340A"/>
    <w:rsid w:val="009D3A25"/>
    <w:rsid w:val="009D3E32"/>
    <w:rsid w:val="009D50D3"/>
    <w:rsid w:val="009D5407"/>
    <w:rsid w:val="009D55D5"/>
    <w:rsid w:val="009D58BD"/>
    <w:rsid w:val="009D60EC"/>
    <w:rsid w:val="009D63E9"/>
    <w:rsid w:val="009D687A"/>
    <w:rsid w:val="009D6CC0"/>
    <w:rsid w:val="009D6FC9"/>
    <w:rsid w:val="009D708D"/>
    <w:rsid w:val="009D7802"/>
    <w:rsid w:val="009D7935"/>
    <w:rsid w:val="009E0083"/>
    <w:rsid w:val="009E1049"/>
    <w:rsid w:val="009E1402"/>
    <w:rsid w:val="009E153C"/>
    <w:rsid w:val="009E1652"/>
    <w:rsid w:val="009E24CE"/>
    <w:rsid w:val="009E30E5"/>
    <w:rsid w:val="009E3A42"/>
    <w:rsid w:val="009E3F8F"/>
    <w:rsid w:val="009E5523"/>
    <w:rsid w:val="009E566B"/>
    <w:rsid w:val="009E5B9A"/>
    <w:rsid w:val="009E5C32"/>
    <w:rsid w:val="009E681A"/>
    <w:rsid w:val="009E69E6"/>
    <w:rsid w:val="009E6DC6"/>
    <w:rsid w:val="009E6F5C"/>
    <w:rsid w:val="009E7D68"/>
    <w:rsid w:val="009F03FA"/>
    <w:rsid w:val="009F0A70"/>
    <w:rsid w:val="009F0CC6"/>
    <w:rsid w:val="009F0E94"/>
    <w:rsid w:val="009F1799"/>
    <w:rsid w:val="009F1C20"/>
    <w:rsid w:val="009F1E4E"/>
    <w:rsid w:val="009F2233"/>
    <w:rsid w:val="009F22CA"/>
    <w:rsid w:val="009F4496"/>
    <w:rsid w:val="009F4F19"/>
    <w:rsid w:val="009F5806"/>
    <w:rsid w:val="009F59B9"/>
    <w:rsid w:val="009F686B"/>
    <w:rsid w:val="009F7406"/>
    <w:rsid w:val="00A00325"/>
    <w:rsid w:val="00A01449"/>
    <w:rsid w:val="00A027E1"/>
    <w:rsid w:val="00A02D0C"/>
    <w:rsid w:val="00A0377D"/>
    <w:rsid w:val="00A03831"/>
    <w:rsid w:val="00A03EF1"/>
    <w:rsid w:val="00A03F29"/>
    <w:rsid w:val="00A04A3A"/>
    <w:rsid w:val="00A04DAE"/>
    <w:rsid w:val="00A0515F"/>
    <w:rsid w:val="00A0521A"/>
    <w:rsid w:val="00A052B3"/>
    <w:rsid w:val="00A0583E"/>
    <w:rsid w:val="00A060D5"/>
    <w:rsid w:val="00A0672A"/>
    <w:rsid w:val="00A06D9E"/>
    <w:rsid w:val="00A105FF"/>
    <w:rsid w:val="00A10A19"/>
    <w:rsid w:val="00A10DFC"/>
    <w:rsid w:val="00A117E0"/>
    <w:rsid w:val="00A119C6"/>
    <w:rsid w:val="00A125CA"/>
    <w:rsid w:val="00A13B2F"/>
    <w:rsid w:val="00A13E7E"/>
    <w:rsid w:val="00A145A3"/>
    <w:rsid w:val="00A15230"/>
    <w:rsid w:val="00A16309"/>
    <w:rsid w:val="00A167D6"/>
    <w:rsid w:val="00A17798"/>
    <w:rsid w:val="00A204B8"/>
    <w:rsid w:val="00A20855"/>
    <w:rsid w:val="00A209CF"/>
    <w:rsid w:val="00A20DBC"/>
    <w:rsid w:val="00A21DB9"/>
    <w:rsid w:val="00A2226F"/>
    <w:rsid w:val="00A22E9C"/>
    <w:rsid w:val="00A22F6F"/>
    <w:rsid w:val="00A23309"/>
    <w:rsid w:val="00A23FCD"/>
    <w:rsid w:val="00A24E8E"/>
    <w:rsid w:val="00A25735"/>
    <w:rsid w:val="00A25F43"/>
    <w:rsid w:val="00A27102"/>
    <w:rsid w:val="00A27561"/>
    <w:rsid w:val="00A301D6"/>
    <w:rsid w:val="00A301E4"/>
    <w:rsid w:val="00A3022C"/>
    <w:rsid w:val="00A30332"/>
    <w:rsid w:val="00A31321"/>
    <w:rsid w:val="00A31A8F"/>
    <w:rsid w:val="00A32119"/>
    <w:rsid w:val="00A3247E"/>
    <w:rsid w:val="00A32903"/>
    <w:rsid w:val="00A32C86"/>
    <w:rsid w:val="00A32D84"/>
    <w:rsid w:val="00A32E49"/>
    <w:rsid w:val="00A3398C"/>
    <w:rsid w:val="00A3493D"/>
    <w:rsid w:val="00A3559D"/>
    <w:rsid w:val="00A35F45"/>
    <w:rsid w:val="00A3655E"/>
    <w:rsid w:val="00A37501"/>
    <w:rsid w:val="00A37D5F"/>
    <w:rsid w:val="00A40D48"/>
    <w:rsid w:val="00A40F9A"/>
    <w:rsid w:val="00A41363"/>
    <w:rsid w:val="00A41AFD"/>
    <w:rsid w:val="00A41FF5"/>
    <w:rsid w:val="00A43459"/>
    <w:rsid w:val="00A4391F"/>
    <w:rsid w:val="00A43981"/>
    <w:rsid w:val="00A43B2C"/>
    <w:rsid w:val="00A44029"/>
    <w:rsid w:val="00A44C8A"/>
    <w:rsid w:val="00A45B26"/>
    <w:rsid w:val="00A46082"/>
    <w:rsid w:val="00A47B6A"/>
    <w:rsid w:val="00A47EC9"/>
    <w:rsid w:val="00A507C5"/>
    <w:rsid w:val="00A50E13"/>
    <w:rsid w:val="00A51913"/>
    <w:rsid w:val="00A51B88"/>
    <w:rsid w:val="00A51E78"/>
    <w:rsid w:val="00A51FB8"/>
    <w:rsid w:val="00A52305"/>
    <w:rsid w:val="00A52C80"/>
    <w:rsid w:val="00A52C89"/>
    <w:rsid w:val="00A5306C"/>
    <w:rsid w:val="00A53B70"/>
    <w:rsid w:val="00A5465A"/>
    <w:rsid w:val="00A54694"/>
    <w:rsid w:val="00A54965"/>
    <w:rsid w:val="00A55056"/>
    <w:rsid w:val="00A55104"/>
    <w:rsid w:val="00A5581E"/>
    <w:rsid w:val="00A55AC8"/>
    <w:rsid w:val="00A55E08"/>
    <w:rsid w:val="00A55EE2"/>
    <w:rsid w:val="00A56085"/>
    <w:rsid w:val="00A5683C"/>
    <w:rsid w:val="00A56CE1"/>
    <w:rsid w:val="00A56E8F"/>
    <w:rsid w:val="00A57398"/>
    <w:rsid w:val="00A5748A"/>
    <w:rsid w:val="00A57F9C"/>
    <w:rsid w:val="00A6173B"/>
    <w:rsid w:val="00A61C01"/>
    <w:rsid w:val="00A6226B"/>
    <w:rsid w:val="00A622C4"/>
    <w:rsid w:val="00A622F1"/>
    <w:rsid w:val="00A6288F"/>
    <w:rsid w:val="00A62CCE"/>
    <w:rsid w:val="00A62E0B"/>
    <w:rsid w:val="00A62E55"/>
    <w:rsid w:val="00A630D6"/>
    <w:rsid w:val="00A633E6"/>
    <w:rsid w:val="00A63AD3"/>
    <w:rsid w:val="00A63FDB"/>
    <w:rsid w:val="00A64253"/>
    <w:rsid w:val="00A64F42"/>
    <w:rsid w:val="00A6521C"/>
    <w:rsid w:val="00A65849"/>
    <w:rsid w:val="00A661F7"/>
    <w:rsid w:val="00A662F2"/>
    <w:rsid w:val="00A6658F"/>
    <w:rsid w:val="00A669E8"/>
    <w:rsid w:val="00A671C7"/>
    <w:rsid w:val="00A674CF"/>
    <w:rsid w:val="00A6771B"/>
    <w:rsid w:val="00A70A26"/>
    <w:rsid w:val="00A70CD4"/>
    <w:rsid w:val="00A71971"/>
    <w:rsid w:val="00A71BF2"/>
    <w:rsid w:val="00A71CEC"/>
    <w:rsid w:val="00A71DD2"/>
    <w:rsid w:val="00A7251B"/>
    <w:rsid w:val="00A72AFA"/>
    <w:rsid w:val="00A733E8"/>
    <w:rsid w:val="00A7398F"/>
    <w:rsid w:val="00A74810"/>
    <w:rsid w:val="00A752D3"/>
    <w:rsid w:val="00A755F2"/>
    <w:rsid w:val="00A76253"/>
    <w:rsid w:val="00A7747F"/>
    <w:rsid w:val="00A776AF"/>
    <w:rsid w:val="00A77A69"/>
    <w:rsid w:val="00A8026D"/>
    <w:rsid w:val="00A80914"/>
    <w:rsid w:val="00A80C2C"/>
    <w:rsid w:val="00A80D24"/>
    <w:rsid w:val="00A80F2A"/>
    <w:rsid w:val="00A811DD"/>
    <w:rsid w:val="00A812E5"/>
    <w:rsid w:val="00A815F6"/>
    <w:rsid w:val="00A81C07"/>
    <w:rsid w:val="00A81CBA"/>
    <w:rsid w:val="00A81FC8"/>
    <w:rsid w:val="00A81FD3"/>
    <w:rsid w:val="00A8207D"/>
    <w:rsid w:val="00A821AE"/>
    <w:rsid w:val="00A8277A"/>
    <w:rsid w:val="00A82FEC"/>
    <w:rsid w:val="00A83492"/>
    <w:rsid w:val="00A8356F"/>
    <w:rsid w:val="00A836EB"/>
    <w:rsid w:val="00A83A63"/>
    <w:rsid w:val="00A83CE2"/>
    <w:rsid w:val="00A83D0B"/>
    <w:rsid w:val="00A83F2B"/>
    <w:rsid w:val="00A841B5"/>
    <w:rsid w:val="00A84385"/>
    <w:rsid w:val="00A845D2"/>
    <w:rsid w:val="00A84DCE"/>
    <w:rsid w:val="00A84DFE"/>
    <w:rsid w:val="00A85315"/>
    <w:rsid w:val="00A8531E"/>
    <w:rsid w:val="00A85B68"/>
    <w:rsid w:val="00A869F2"/>
    <w:rsid w:val="00A87386"/>
    <w:rsid w:val="00A87AA5"/>
    <w:rsid w:val="00A87F1E"/>
    <w:rsid w:val="00A904A5"/>
    <w:rsid w:val="00A90794"/>
    <w:rsid w:val="00A90932"/>
    <w:rsid w:val="00A9117A"/>
    <w:rsid w:val="00A929ED"/>
    <w:rsid w:val="00A92C5F"/>
    <w:rsid w:val="00A9380E"/>
    <w:rsid w:val="00A938BD"/>
    <w:rsid w:val="00A93AA3"/>
    <w:rsid w:val="00A9663C"/>
    <w:rsid w:val="00A966CB"/>
    <w:rsid w:val="00A96908"/>
    <w:rsid w:val="00A97498"/>
    <w:rsid w:val="00A97BC8"/>
    <w:rsid w:val="00A97F25"/>
    <w:rsid w:val="00AA003E"/>
    <w:rsid w:val="00AA0124"/>
    <w:rsid w:val="00AA0690"/>
    <w:rsid w:val="00AA0815"/>
    <w:rsid w:val="00AA1226"/>
    <w:rsid w:val="00AA248C"/>
    <w:rsid w:val="00AA27D6"/>
    <w:rsid w:val="00AA2D93"/>
    <w:rsid w:val="00AA3517"/>
    <w:rsid w:val="00AA3882"/>
    <w:rsid w:val="00AA3B79"/>
    <w:rsid w:val="00AA4239"/>
    <w:rsid w:val="00AA522F"/>
    <w:rsid w:val="00AA5649"/>
    <w:rsid w:val="00AA5902"/>
    <w:rsid w:val="00AA6845"/>
    <w:rsid w:val="00AB0B8F"/>
    <w:rsid w:val="00AB0CDD"/>
    <w:rsid w:val="00AB0D97"/>
    <w:rsid w:val="00AB1608"/>
    <w:rsid w:val="00AB1EBE"/>
    <w:rsid w:val="00AB2175"/>
    <w:rsid w:val="00AB3217"/>
    <w:rsid w:val="00AB38C8"/>
    <w:rsid w:val="00AB3F92"/>
    <w:rsid w:val="00AB4797"/>
    <w:rsid w:val="00AB4A11"/>
    <w:rsid w:val="00AB53D4"/>
    <w:rsid w:val="00AB5450"/>
    <w:rsid w:val="00AB5FB0"/>
    <w:rsid w:val="00AB63D2"/>
    <w:rsid w:val="00AB69E5"/>
    <w:rsid w:val="00AB6B2D"/>
    <w:rsid w:val="00AB6C03"/>
    <w:rsid w:val="00AB6C85"/>
    <w:rsid w:val="00AB7733"/>
    <w:rsid w:val="00AC07CC"/>
    <w:rsid w:val="00AC08AE"/>
    <w:rsid w:val="00AC0C6C"/>
    <w:rsid w:val="00AC0D93"/>
    <w:rsid w:val="00AC14E0"/>
    <w:rsid w:val="00AC1F02"/>
    <w:rsid w:val="00AC2640"/>
    <w:rsid w:val="00AC3194"/>
    <w:rsid w:val="00AC377C"/>
    <w:rsid w:val="00AC49A5"/>
    <w:rsid w:val="00AC4C61"/>
    <w:rsid w:val="00AC5036"/>
    <w:rsid w:val="00AC5110"/>
    <w:rsid w:val="00AC55AB"/>
    <w:rsid w:val="00AC6880"/>
    <w:rsid w:val="00AC6CCB"/>
    <w:rsid w:val="00AC7359"/>
    <w:rsid w:val="00AC742E"/>
    <w:rsid w:val="00AD0279"/>
    <w:rsid w:val="00AD0307"/>
    <w:rsid w:val="00AD0969"/>
    <w:rsid w:val="00AD1843"/>
    <w:rsid w:val="00AD198C"/>
    <w:rsid w:val="00AD1BD7"/>
    <w:rsid w:val="00AD1C7D"/>
    <w:rsid w:val="00AD2B10"/>
    <w:rsid w:val="00AD2FC5"/>
    <w:rsid w:val="00AD3111"/>
    <w:rsid w:val="00AD3778"/>
    <w:rsid w:val="00AD40C8"/>
    <w:rsid w:val="00AD42E7"/>
    <w:rsid w:val="00AD433C"/>
    <w:rsid w:val="00AD4786"/>
    <w:rsid w:val="00AD5543"/>
    <w:rsid w:val="00AD5EC2"/>
    <w:rsid w:val="00AD77D3"/>
    <w:rsid w:val="00AD7E7D"/>
    <w:rsid w:val="00AE0879"/>
    <w:rsid w:val="00AE0D1B"/>
    <w:rsid w:val="00AE0EAB"/>
    <w:rsid w:val="00AE1CD3"/>
    <w:rsid w:val="00AE1DA0"/>
    <w:rsid w:val="00AE29FD"/>
    <w:rsid w:val="00AE2AE5"/>
    <w:rsid w:val="00AE2B1E"/>
    <w:rsid w:val="00AE403C"/>
    <w:rsid w:val="00AE444E"/>
    <w:rsid w:val="00AE547B"/>
    <w:rsid w:val="00AE57AF"/>
    <w:rsid w:val="00AE5E19"/>
    <w:rsid w:val="00AE60CC"/>
    <w:rsid w:val="00AE63C4"/>
    <w:rsid w:val="00AE63C7"/>
    <w:rsid w:val="00AE68BA"/>
    <w:rsid w:val="00AE70BD"/>
    <w:rsid w:val="00AE72AF"/>
    <w:rsid w:val="00AE764E"/>
    <w:rsid w:val="00AF0531"/>
    <w:rsid w:val="00AF08D8"/>
    <w:rsid w:val="00AF0C9C"/>
    <w:rsid w:val="00AF24A6"/>
    <w:rsid w:val="00AF3033"/>
    <w:rsid w:val="00AF3B3F"/>
    <w:rsid w:val="00AF43ED"/>
    <w:rsid w:val="00AF5909"/>
    <w:rsid w:val="00AF5AC1"/>
    <w:rsid w:val="00AF5CB4"/>
    <w:rsid w:val="00AF5FB9"/>
    <w:rsid w:val="00AF600C"/>
    <w:rsid w:val="00AF6401"/>
    <w:rsid w:val="00AF684A"/>
    <w:rsid w:val="00AF71C8"/>
    <w:rsid w:val="00B00DA4"/>
    <w:rsid w:val="00B01967"/>
    <w:rsid w:val="00B01980"/>
    <w:rsid w:val="00B01FBE"/>
    <w:rsid w:val="00B024B0"/>
    <w:rsid w:val="00B02635"/>
    <w:rsid w:val="00B02887"/>
    <w:rsid w:val="00B03ACC"/>
    <w:rsid w:val="00B04BAB"/>
    <w:rsid w:val="00B058F5"/>
    <w:rsid w:val="00B05B3F"/>
    <w:rsid w:val="00B05B78"/>
    <w:rsid w:val="00B06302"/>
    <w:rsid w:val="00B063A7"/>
    <w:rsid w:val="00B067FA"/>
    <w:rsid w:val="00B06B33"/>
    <w:rsid w:val="00B07EC5"/>
    <w:rsid w:val="00B10852"/>
    <w:rsid w:val="00B11923"/>
    <w:rsid w:val="00B11934"/>
    <w:rsid w:val="00B12B31"/>
    <w:rsid w:val="00B13208"/>
    <w:rsid w:val="00B134B5"/>
    <w:rsid w:val="00B13AAD"/>
    <w:rsid w:val="00B13C66"/>
    <w:rsid w:val="00B14D43"/>
    <w:rsid w:val="00B14EA1"/>
    <w:rsid w:val="00B15294"/>
    <w:rsid w:val="00B1589E"/>
    <w:rsid w:val="00B159F5"/>
    <w:rsid w:val="00B15FB7"/>
    <w:rsid w:val="00B164D2"/>
    <w:rsid w:val="00B16573"/>
    <w:rsid w:val="00B16F51"/>
    <w:rsid w:val="00B175A3"/>
    <w:rsid w:val="00B17880"/>
    <w:rsid w:val="00B17FA2"/>
    <w:rsid w:val="00B17FBB"/>
    <w:rsid w:val="00B20387"/>
    <w:rsid w:val="00B2061F"/>
    <w:rsid w:val="00B208E7"/>
    <w:rsid w:val="00B212DA"/>
    <w:rsid w:val="00B21C12"/>
    <w:rsid w:val="00B221D5"/>
    <w:rsid w:val="00B22250"/>
    <w:rsid w:val="00B23425"/>
    <w:rsid w:val="00B236B0"/>
    <w:rsid w:val="00B24034"/>
    <w:rsid w:val="00B25833"/>
    <w:rsid w:val="00B25C5E"/>
    <w:rsid w:val="00B25F15"/>
    <w:rsid w:val="00B267D6"/>
    <w:rsid w:val="00B26A4A"/>
    <w:rsid w:val="00B26E1F"/>
    <w:rsid w:val="00B27154"/>
    <w:rsid w:val="00B2755C"/>
    <w:rsid w:val="00B27DC1"/>
    <w:rsid w:val="00B308EB"/>
    <w:rsid w:val="00B3090E"/>
    <w:rsid w:val="00B30B28"/>
    <w:rsid w:val="00B31ADE"/>
    <w:rsid w:val="00B31C9E"/>
    <w:rsid w:val="00B31ED6"/>
    <w:rsid w:val="00B32B7E"/>
    <w:rsid w:val="00B35884"/>
    <w:rsid w:val="00B358CD"/>
    <w:rsid w:val="00B3625F"/>
    <w:rsid w:val="00B36559"/>
    <w:rsid w:val="00B36CB4"/>
    <w:rsid w:val="00B3766D"/>
    <w:rsid w:val="00B40EF8"/>
    <w:rsid w:val="00B4121A"/>
    <w:rsid w:val="00B41353"/>
    <w:rsid w:val="00B4191B"/>
    <w:rsid w:val="00B41CFE"/>
    <w:rsid w:val="00B41FBE"/>
    <w:rsid w:val="00B42905"/>
    <w:rsid w:val="00B434BF"/>
    <w:rsid w:val="00B43B42"/>
    <w:rsid w:val="00B440BF"/>
    <w:rsid w:val="00B44362"/>
    <w:rsid w:val="00B44D5C"/>
    <w:rsid w:val="00B44EF5"/>
    <w:rsid w:val="00B4572A"/>
    <w:rsid w:val="00B457D6"/>
    <w:rsid w:val="00B45C31"/>
    <w:rsid w:val="00B462C6"/>
    <w:rsid w:val="00B4759B"/>
    <w:rsid w:val="00B47EC7"/>
    <w:rsid w:val="00B50264"/>
    <w:rsid w:val="00B50C9E"/>
    <w:rsid w:val="00B50DE6"/>
    <w:rsid w:val="00B52DC7"/>
    <w:rsid w:val="00B5323B"/>
    <w:rsid w:val="00B5342E"/>
    <w:rsid w:val="00B53837"/>
    <w:rsid w:val="00B53AFA"/>
    <w:rsid w:val="00B53C05"/>
    <w:rsid w:val="00B5417F"/>
    <w:rsid w:val="00B5440A"/>
    <w:rsid w:val="00B54AC6"/>
    <w:rsid w:val="00B54D7F"/>
    <w:rsid w:val="00B54FE3"/>
    <w:rsid w:val="00B55836"/>
    <w:rsid w:val="00B558C9"/>
    <w:rsid w:val="00B55B14"/>
    <w:rsid w:val="00B56152"/>
    <w:rsid w:val="00B56581"/>
    <w:rsid w:val="00B56A82"/>
    <w:rsid w:val="00B5722D"/>
    <w:rsid w:val="00B572BA"/>
    <w:rsid w:val="00B6095F"/>
    <w:rsid w:val="00B61669"/>
    <w:rsid w:val="00B617D3"/>
    <w:rsid w:val="00B61BD1"/>
    <w:rsid w:val="00B62911"/>
    <w:rsid w:val="00B6354C"/>
    <w:rsid w:val="00B63DDD"/>
    <w:rsid w:val="00B63F7B"/>
    <w:rsid w:val="00B646FD"/>
    <w:rsid w:val="00B64B70"/>
    <w:rsid w:val="00B64F83"/>
    <w:rsid w:val="00B65D74"/>
    <w:rsid w:val="00B65DE6"/>
    <w:rsid w:val="00B67649"/>
    <w:rsid w:val="00B71D44"/>
    <w:rsid w:val="00B72854"/>
    <w:rsid w:val="00B731C8"/>
    <w:rsid w:val="00B7370B"/>
    <w:rsid w:val="00B73888"/>
    <w:rsid w:val="00B73D0C"/>
    <w:rsid w:val="00B73FC1"/>
    <w:rsid w:val="00B74B44"/>
    <w:rsid w:val="00B7502C"/>
    <w:rsid w:val="00B761A8"/>
    <w:rsid w:val="00B76DB9"/>
    <w:rsid w:val="00B774A1"/>
    <w:rsid w:val="00B7766C"/>
    <w:rsid w:val="00B77AE0"/>
    <w:rsid w:val="00B77AE3"/>
    <w:rsid w:val="00B77C23"/>
    <w:rsid w:val="00B80336"/>
    <w:rsid w:val="00B8074D"/>
    <w:rsid w:val="00B80CE1"/>
    <w:rsid w:val="00B80D4F"/>
    <w:rsid w:val="00B82139"/>
    <w:rsid w:val="00B8235D"/>
    <w:rsid w:val="00B82EF7"/>
    <w:rsid w:val="00B83D3F"/>
    <w:rsid w:val="00B83E4C"/>
    <w:rsid w:val="00B84AE7"/>
    <w:rsid w:val="00B85251"/>
    <w:rsid w:val="00B855A6"/>
    <w:rsid w:val="00B8642B"/>
    <w:rsid w:val="00B8688F"/>
    <w:rsid w:val="00B86CE7"/>
    <w:rsid w:val="00B87198"/>
    <w:rsid w:val="00B877A8"/>
    <w:rsid w:val="00B87D35"/>
    <w:rsid w:val="00B90520"/>
    <w:rsid w:val="00B90617"/>
    <w:rsid w:val="00B90C93"/>
    <w:rsid w:val="00B915A5"/>
    <w:rsid w:val="00B91736"/>
    <w:rsid w:val="00B92418"/>
    <w:rsid w:val="00B92878"/>
    <w:rsid w:val="00B93117"/>
    <w:rsid w:val="00B93B00"/>
    <w:rsid w:val="00B93BFA"/>
    <w:rsid w:val="00B93E0A"/>
    <w:rsid w:val="00B93F12"/>
    <w:rsid w:val="00B94725"/>
    <w:rsid w:val="00B94A2F"/>
    <w:rsid w:val="00B94CCF"/>
    <w:rsid w:val="00B94CD8"/>
    <w:rsid w:val="00B94D97"/>
    <w:rsid w:val="00B94D9D"/>
    <w:rsid w:val="00B95B66"/>
    <w:rsid w:val="00B95EA1"/>
    <w:rsid w:val="00B9743B"/>
    <w:rsid w:val="00B975DB"/>
    <w:rsid w:val="00B97C30"/>
    <w:rsid w:val="00B97E0C"/>
    <w:rsid w:val="00BA0CDC"/>
    <w:rsid w:val="00BA186B"/>
    <w:rsid w:val="00BA2E90"/>
    <w:rsid w:val="00BA3432"/>
    <w:rsid w:val="00BA359A"/>
    <w:rsid w:val="00BA3DC3"/>
    <w:rsid w:val="00BA43A7"/>
    <w:rsid w:val="00BA4A4B"/>
    <w:rsid w:val="00BA4F50"/>
    <w:rsid w:val="00BA5A2F"/>
    <w:rsid w:val="00BA61DC"/>
    <w:rsid w:val="00BA71DD"/>
    <w:rsid w:val="00BA724B"/>
    <w:rsid w:val="00BA75A4"/>
    <w:rsid w:val="00BA7F23"/>
    <w:rsid w:val="00BB0239"/>
    <w:rsid w:val="00BB11FE"/>
    <w:rsid w:val="00BB19BB"/>
    <w:rsid w:val="00BB1BCC"/>
    <w:rsid w:val="00BB29D8"/>
    <w:rsid w:val="00BB2D30"/>
    <w:rsid w:val="00BB3671"/>
    <w:rsid w:val="00BB415B"/>
    <w:rsid w:val="00BB458D"/>
    <w:rsid w:val="00BB492A"/>
    <w:rsid w:val="00BB4E3E"/>
    <w:rsid w:val="00BB563E"/>
    <w:rsid w:val="00BB5675"/>
    <w:rsid w:val="00BB571B"/>
    <w:rsid w:val="00BB5993"/>
    <w:rsid w:val="00BB606E"/>
    <w:rsid w:val="00BB6A26"/>
    <w:rsid w:val="00BB6CBA"/>
    <w:rsid w:val="00BB7479"/>
    <w:rsid w:val="00BB7736"/>
    <w:rsid w:val="00BB7AFE"/>
    <w:rsid w:val="00BB7B34"/>
    <w:rsid w:val="00BB7D66"/>
    <w:rsid w:val="00BC1964"/>
    <w:rsid w:val="00BC1EB0"/>
    <w:rsid w:val="00BC1F34"/>
    <w:rsid w:val="00BC2045"/>
    <w:rsid w:val="00BC34C9"/>
    <w:rsid w:val="00BC3F7C"/>
    <w:rsid w:val="00BC449D"/>
    <w:rsid w:val="00BC49ED"/>
    <w:rsid w:val="00BC4A46"/>
    <w:rsid w:val="00BC4F59"/>
    <w:rsid w:val="00BC732B"/>
    <w:rsid w:val="00BC7B8E"/>
    <w:rsid w:val="00BD045C"/>
    <w:rsid w:val="00BD046C"/>
    <w:rsid w:val="00BD11BB"/>
    <w:rsid w:val="00BD15A5"/>
    <w:rsid w:val="00BD2120"/>
    <w:rsid w:val="00BD239A"/>
    <w:rsid w:val="00BD23FF"/>
    <w:rsid w:val="00BD256C"/>
    <w:rsid w:val="00BD2F9A"/>
    <w:rsid w:val="00BD3049"/>
    <w:rsid w:val="00BD4D1F"/>
    <w:rsid w:val="00BD5269"/>
    <w:rsid w:val="00BD5EEE"/>
    <w:rsid w:val="00BD6EED"/>
    <w:rsid w:val="00BD78D5"/>
    <w:rsid w:val="00BD7955"/>
    <w:rsid w:val="00BD7A56"/>
    <w:rsid w:val="00BD7AE8"/>
    <w:rsid w:val="00BD7E0F"/>
    <w:rsid w:val="00BE05A2"/>
    <w:rsid w:val="00BE0601"/>
    <w:rsid w:val="00BE06DC"/>
    <w:rsid w:val="00BE0BA5"/>
    <w:rsid w:val="00BE1269"/>
    <w:rsid w:val="00BE16EB"/>
    <w:rsid w:val="00BE1877"/>
    <w:rsid w:val="00BE2371"/>
    <w:rsid w:val="00BE2429"/>
    <w:rsid w:val="00BE2C30"/>
    <w:rsid w:val="00BE3796"/>
    <w:rsid w:val="00BE399A"/>
    <w:rsid w:val="00BE486E"/>
    <w:rsid w:val="00BE4A6F"/>
    <w:rsid w:val="00BE516E"/>
    <w:rsid w:val="00BE53BC"/>
    <w:rsid w:val="00BE5551"/>
    <w:rsid w:val="00BE5D0F"/>
    <w:rsid w:val="00BE61DF"/>
    <w:rsid w:val="00BE6349"/>
    <w:rsid w:val="00BE65EC"/>
    <w:rsid w:val="00BE775E"/>
    <w:rsid w:val="00BE7915"/>
    <w:rsid w:val="00BF0361"/>
    <w:rsid w:val="00BF17B4"/>
    <w:rsid w:val="00BF2175"/>
    <w:rsid w:val="00BF2368"/>
    <w:rsid w:val="00BF23E8"/>
    <w:rsid w:val="00BF2472"/>
    <w:rsid w:val="00BF2A60"/>
    <w:rsid w:val="00BF350A"/>
    <w:rsid w:val="00BF39C8"/>
    <w:rsid w:val="00BF4171"/>
    <w:rsid w:val="00BF43CC"/>
    <w:rsid w:val="00BF43EF"/>
    <w:rsid w:val="00BF4E90"/>
    <w:rsid w:val="00BF529F"/>
    <w:rsid w:val="00BF5693"/>
    <w:rsid w:val="00BF6F98"/>
    <w:rsid w:val="00C0072F"/>
    <w:rsid w:val="00C00B93"/>
    <w:rsid w:val="00C014FF"/>
    <w:rsid w:val="00C01654"/>
    <w:rsid w:val="00C02640"/>
    <w:rsid w:val="00C028C2"/>
    <w:rsid w:val="00C02A54"/>
    <w:rsid w:val="00C0326A"/>
    <w:rsid w:val="00C035DF"/>
    <w:rsid w:val="00C03D29"/>
    <w:rsid w:val="00C03D87"/>
    <w:rsid w:val="00C041B2"/>
    <w:rsid w:val="00C0492E"/>
    <w:rsid w:val="00C05319"/>
    <w:rsid w:val="00C053E6"/>
    <w:rsid w:val="00C057CD"/>
    <w:rsid w:val="00C0590D"/>
    <w:rsid w:val="00C0620A"/>
    <w:rsid w:val="00C065FB"/>
    <w:rsid w:val="00C0691D"/>
    <w:rsid w:val="00C06B5E"/>
    <w:rsid w:val="00C07187"/>
    <w:rsid w:val="00C07465"/>
    <w:rsid w:val="00C074C9"/>
    <w:rsid w:val="00C114AD"/>
    <w:rsid w:val="00C118B5"/>
    <w:rsid w:val="00C119F9"/>
    <w:rsid w:val="00C11A01"/>
    <w:rsid w:val="00C11AA5"/>
    <w:rsid w:val="00C11B07"/>
    <w:rsid w:val="00C11CBE"/>
    <w:rsid w:val="00C11D4F"/>
    <w:rsid w:val="00C12431"/>
    <w:rsid w:val="00C13EFF"/>
    <w:rsid w:val="00C13FE2"/>
    <w:rsid w:val="00C140FE"/>
    <w:rsid w:val="00C14139"/>
    <w:rsid w:val="00C15402"/>
    <w:rsid w:val="00C16F04"/>
    <w:rsid w:val="00C173B4"/>
    <w:rsid w:val="00C175C6"/>
    <w:rsid w:val="00C1779A"/>
    <w:rsid w:val="00C1786F"/>
    <w:rsid w:val="00C17DE0"/>
    <w:rsid w:val="00C20371"/>
    <w:rsid w:val="00C21519"/>
    <w:rsid w:val="00C21F29"/>
    <w:rsid w:val="00C22237"/>
    <w:rsid w:val="00C223A2"/>
    <w:rsid w:val="00C23096"/>
    <w:rsid w:val="00C23711"/>
    <w:rsid w:val="00C24386"/>
    <w:rsid w:val="00C24D4E"/>
    <w:rsid w:val="00C25170"/>
    <w:rsid w:val="00C256A3"/>
    <w:rsid w:val="00C2579C"/>
    <w:rsid w:val="00C25897"/>
    <w:rsid w:val="00C26351"/>
    <w:rsid w:val="00C26797"/>
    <w:rsid w:val="00C267FD"/>
    <w:rsid w:val="00C26B54"/>
    <w:rsid w:val="00C26B97"/>
    <w:rsid w:val="00C270E9"/>
    <w:rsid w:val="00C2733D"/>
    <w:rsid w:val="00C275C9"/>
    <w:rsid w:val="00C27896"/>
    <w:rsid w:val="00C279DA"/>
    <w:rsid w:val="00C27B64"/>
    <w:rsid w:val="00C27B7A"/>
    <w:rsid w:val="00C30723"/>
    <w:rsid w:val="00C32852"/>
    <w:rsid w:val="00C33937"/>
    <w:rsid w:val="00C33DCE"/>
    <w:rsid w:val="00C345E2"/>
    <w:rsid w:val="00C34F69"/>
    <w:rsid w:val="00C35894"/>
    <w:rsid w:val="00C36ABA"/>
    <w:rsid w:val="00C36B5B"/>
    <w:rsid w:val="00C36FAF"/>
    <w:rsid w:val="00C370D5"/>
    <w:rsid w:val="00C37277"/>
    <w:rsid w:val="00C376A5"/>
    <w:rsid w:val="00C37787"/>
    <w:rsid w:val="00C37B82"/>
    <w:rsid w:val="00C37E89"/>
    <w:rsid w:val="00C4005F"/>
    <w:rsid w:val="00C40718"/>
    <w:rsid w:val="00C415E9"/>
    <w:rsid w:val="00C41BC5"/>
    <w:rsid w:val="00C42664"/>
    <w:rsid w:val="00C429C3"/>
    <w:rsid w:val="00C42BEF"/>
    <w:rsid w:val="00C43CBC"/>
    <w:rsid w:val="00C43E5E"/>
    <w:rsid w:val="00C449BF"/>
    <w:rsid w:val="00C44B98"/>
    <w:rsid w:val="00C46762"/>
    <w:rsid w:val="00C46837"/>
    <w:rsid w:val="00C46876"/>
    <w:rsid w:val="00C46C11"/>
    <w:rsid w:val="00C46D83"/>
    <w:rsid w:val="00C4712A"/>
    <w:rsid w:val="00C47CD4"/>
    <w:rsid w:val="00C5133A"/>
    <w:rsid w:val="00C517B3"/>
    <w:rsid w:val="00C51B8F"/>
    <w:rsid w:val="00C5252C"/>
    <w:rsid w:val="00C52F10"/>
    <w:rsid w:val="00C52F11"/>
    <w:rsid w:val="00C53C96"/>
    <w:rsid w:val="00C53D56"/>
    <w:rsid w:val="00C53DB3"/>
    <w:rsid w:val="00C53FCF"/>
    <w:rsid w:val="00C5457B"/>
    <w:rsid w:val="00C55163"/>
    <w:rsid w:val="00C56D2E"/>
    <w:rsid w:val="00C56F60"/>
    <w:rsid w:val="00C57917"/>
    <w:rsid w:val="00C57C89"/>
    <w:rsid w:val="00C60DEA"/>
    <w:rsid w:val="00C612F5"/>
    <w:rsid w:val="00C6172D"/>
    <w:rsid w:val="00C623C8"/>
    <w:rsid w:val="00C62417"/>
    <w:rsid w:val="00C62A84"/>
    <w:rsid w:val="00C635C8"/>
    <w:rsid w:val="00C652B0"/>
    <w:rsid w:val="00C657A1"/>
    <w:rsid w:val="00C65805"/>
    <w:rsid w:val="00C65E76"/>
    <w:rsid w:val="00C66306"/>
    <w:rsid w:val="00C663B6"/>
    <w:rsid w:val="00C67875"/>
    <w:rsid w:val="00C678C2"/>
    <w:rsid w:val="00C67DD0"/>
    <w:rsid w:val="00C705A5"/>
    <w:rsid w:val="00C706E0"/>
    <w:rsid w:val="00C70740"/>
    <w:rsid w:val="00C70BA4"/>
    <w:rsid w:val="00C70F7F"/>
    <w:rsid w:val="00C716BC"/>
    <w:rsid w:val="00C717DC"/>
    <w:rsid w:val="00C71E73"/>
    <w:rsid w:val="00C7261B"/>
    <w:rsid w:val="00C728BB"/>
    <w:rsid w:val="00C729A6"/>
    <w:rsid w:val="00C72D73"/>
    <w:rsid w:val="00C72F99"/>
    <w:rsid w:val="00C734C1"/>
    <w:rsid w:val="00C7350C"/>
    <w:rsid w:val="00C735CA"/>
    <w:rsid w:val="00C73EBC"/>
    <w:rsid w:val="00C7486D"/>
    <w:rsid w:val="00C74FA7"/>
    <w:rsid w:val="00C75659"/>
    <w:rsid w:val="00C757CB"/>
    <w:rsid w:val="00C7583F"/>
    <w:rsid w:val="00C75D22"/>
    <w:rsid w:val="00C75FF2"/>
    <w:rsid w:val="00C7612A"/>
    <w:rsid w:val="00C77034"/>
    <w:rsid w:val="00C77311"/>
    <w:rsid w:val="00C77798"/>
    <w:rsid w:val="00C80315"/>
    <w:rsid w:val="00C80368"/>
    <w:rsid w:val="00C80383"/>
    <w:rsid w:val="00C807CE"/>
    <w:rsid w:val="00C80CF3"/>
    <w:rsid w:val="00C8135C"/>
    <w:rsid w:val="00C818B0"/>
    <w:rsid w:val="00C81B74"/>
    <w:rsid w:val="00C82B6B"/>
    <w:rsid w:val="00C82B9E"/>
    <w:rsid w:val="00C83A19"/>
    <w:rsid w:val="00C83D27"/>
    <w:rsid w:val="00C83EAA"/>
    <w:rsid w:val="00C843F5"/>
    <w:rsid w:val="00C844B7"/>
    <w:rsid w:val="00C846EF"/>
    <w:rsid w:val="00C846F2"/>
    <w:rsid w:val="00C84E55"/>
    <w:rsid w:val="00C862C2"/>
    <w:rsid w:val="00C86549"/>
    <w:rsid w:val="00C87099"/>
    <w:rsid w:val="00C87361"/>
    <w:rsid w:val="00C87E4F"/>
    <w:rsid w:val="00C90121"/>
    <w:rsid w:val="00C90930"/>
    <w:rsid w:val="00C9129D"/>
    <w:rsid w:val="00C91ED5"/>
    <w:rsid w:val="00C91F19"/>
    <w:rsid w:val="00C92BAA"/>
    <w:rsid w:val="00C92CEB"/>
    <w:rsid w:val="00C93350"/>
    <w:rsid w:val="00C938A0"/>
    <w:rsid w:val="00C93BCD"/>
    <w:rsid w:val="00C93C84"/>
    <w:rsid w:val="00C94019"/>
    <w:rsid w:val="00C94174"/>
    <w:rsid w:val="00C9423C"/>
    <w:rsid w:val="00C94478"/>
    <w:rsid w:val="00C946B2"/>
    <w:rsid w:val="00C9478D"/>
    <w:rsid w:val="00C9479F"/>
    <w:rsid w:val="00C95437"/>
    <w:rsid w:val="00C961B1"/>
    <w:rsid w:val="00C96C9A"/>
    <w:rsid w:val="00C96CD6"/>
    <w:rsid w:val="00C96E5D"/>
    <w:rsid w:val="00C97195"/>
    <w:rsid w:val="00C97322"/>
    <w:rsid w:val="00C97953"/>
    <w:rsid w:val="00CA030D"/>
    <w:rsid w:val="00CA0F67"/>
    <w:rsid w:val="00CA107C"/>
    <w:rsid w:val="00CA188C"/>
    <w:rsid w:val="00CA1C38"/>
    <w:rsid w:val="00CA29EB"/>
    <w:rsid w:val="00CA2B93"/>
    <w:rsid w:val="00CA35C4"/>
    <w:rsid w:val="00CA3687"/>
    <w:rsid w:val="00CA36A9"/>
    <w:rsid w:val="00CA3A26"/>
    <w:rsid w:val="00CA45AE"/>
    <w:rsid w:val="00CA4AE3"/>
    <w:rsid w:val="00CA4DFA"/>
    <w:rsid w:val="00CA4EF5"/>
    <w:rsid w:val="00CA4F5E"/>
    <w:rsid w:val="00CA53D7"/>
    <w:rsid w:val="00CA5B91"/>
    <w:rsid w:val="00CA63C9"/>
    <w:rsid w:val="00CA6A86"/>
    <w:rsid w:val="00CA7209"/>
    <w:rsid w:val="00CA7EF7"/>
    <w:rsid w:val="00CB0A3A"/>
    <w:rsid w:val="00CB0AAC"/>
    <w:rsid w:val="00CB0BC4"/>
    <w:rsid w:val="00CB162A"/>
    <w:rsid w:val="00CB19BE"/>
    <w:rsid w:val="00CB1A8F"/>
    <w:rsid w:val="00CB2105"/>
    <w:rsid w:val="00CB3137"/>
    <w:rsid w:val="00CB385A"/>
    <w:rsid w:val="00CB4032"/>
    <w:rsid w:val="00CB4299"/>
    <w:rsid w:val="00CB478F"/>
    <w:rsid w:val="00CB4980"/>
    <w:rsid w:val="00CB60CC"/>
    <w:rsid w:val="00CB66AE"/>
    <w:rsid w:val="00CB7318"/>
    <w:rsid w:val="00CB7A83"/>
    <w:rsid w:val="00CB7C95"/>
    <w:rsid w:val="00CB7E38"/>
    <w:rsid w:val="00CC0067"/>
    <w:rsid w:val="00CC0E20"/>
    <w:rsid w:val="00CC1727"/>
    <w:rsid w:val="00CC1AF9"/>
    <w:rsid w:val="00CC1C81"/>
    <w:rsid w:val="00CC20DE"/>
    <w:rsid w:val="00CC2587"/>
    <w:rsid w:val="00CC3318"/>
    <w:rsid w:val="00CC3613"/>
    <w:rsid w:val="00CD02A3"/>
    <w:rsid w:val="00CD0688"/>
    <w:rsid w:val="00CD08E0"/>
    <w:rsid w:val="00CD0F35"/>
    <w:rsid w:val="00CD1112"/>
    <w:rsid w:val="00CD1765"/>
    <w:rsid w:val="00CD1D3C"/>
    <w:rsid w:val="00CD209C"/>
    <w:rsid w:val="00CD2B01"/>
    <w:rsid w:val="00CD2C2A"/>
    <w:rsid w:val="00CD2D49"/>
    <w:rsid w:val="00CD3115"/>
    <w:rsid w:val="00CD3A20"/>
    <w:rsid w:val="00CD3FEE"/>
    <w:rsid w:val="00CD5352"/>
    <w:rsid w:val="00CD56C7"/>
    <w:rsid w:val="00CD589D"/>
    <w:rsid w:val="00CD5C5F"/>
    <w:rsid w:val="00CD64F5"/>
    <w:rsid w:val="00CD6672"/>
    <w:rsid w:val="00CD668D"/>
    <w:rsid w:val="00CD6E31"/>
    <w:rsid w:val="00CD7279"/>
    <w:rsid w:val="00CD733C"/>
    <w:rsid w:val="00CD74A1"/>
    <w:rsid w:val="00CD74B0"/>
    <w:rsid w:val="00CD7A9B"/>
    <w:rsid w:val="00CE02A2"/>
    <w:rsid w:val="00CE179D"/>
    <w:rsid w:val="00CE1AD7"/>
    <w:rsid w:val="00CE1B39"/>
    <w:rsid w:val="00CE1CC3"/>
    <w:rsid w:val="00CE222A"/>
    <w:rsid w:val="00CE2270"/>
    <w:rsid w:val="00CE22C6"/>
    <w:rsid w:val="00CE3BF8"/>
    <w:rsid w:val="00CE4154"/>
    <w:rsid w:val="00CE4718"/>
    <w:rsid w:val="00CE5184"/>
    <w:rsid w:val="00CE5209"/>
    <w:rsid w:val="00CE57B4"/>
    <w:rsid w:val="00CE5CAC"/>
    <w:rsid w:val="00CE6BC6"/>
    <w:rsid w:val="00CE7EA7"/>
    <w:rsid w:val="00CF0067"/>
    <w:rsid w:val="00CF1DCF"/>
    <w:rsid w:val="00CF3A26"/>
    <w:rsid w:val="00CF3E1B"/>
    <w:rsid w:val="00CF432C"/>
    <w:rsid w:val="00CF4C05"/>
    <w:rsid w:val="00CF558B"/>
    <w:rsid w:val="00CF587F"/>
    <w:rsid w:val="00CF589A"/>
    <w:rsid w:val="00CF5BC8"/>
    <w:rsid w:val="00CF5E10"/>
    <w:rsid w:val="00CF752F"/>
    <w:rsid w:val="00CF7A1C"/>
    <w:rsid w:val="00D0054A"/>
    <w:rsid w:val="00D00AC3"/>
    <w:rsid w:val="00D00B7E"/>
    <w:rsid w:val="00D00C17"/>
    <w:rsid w:val="00D013F0"/>
    <w:rsid w:val="00D01709"/>
    <w:rsid w:val="00D020B2"/>
    <w:rsid w:val="00D026B6"/>
    <w:rsid w:val="00D02884"/>
    <w:rsid w:val="00D0319D"/>
    <w:rsid w:val="00D0385A"/>
    <w:rsid w:val="00D041CA"/>
    <w:rsid w:val="00D04ABD"/>
    <w:rsid w:val="00D0546F"/>
    <w:rsid w:val="00D05C93"/>
    <w:rsid w:val="00D05EE1"/>
    <w:rsid w:val="00D05FBD"/>
    <w:rsid w:val="00D06645"/>
    <w:rsid w:val="00D07463"/>
    <w:rsid w:val="00D10296"/>
    <w:rsid w:val="00D10A9C"/>
    <w:rsid w:val="00D1134F"/>
    <w:rsid w:val="00D11AD0"/>
    <w:rsid w:val="00D11C4D"/>
    <w:rsid w:val="00D11D5E"/>
    <w:rsid w:val="00D1231C"/>
    <w:rsid w:val="00D125DD"/>
    <w:rsid w:val="00D125F1"/>
    <w:rsid w:val="00D12AB5"/>
    <w:rsid w:val="00D12D4D"/>
    <w:rsid w:val="00D14156"/>
    <w:rsid w:val="00D1416D"/>
    <w:rsid w:val="00D15DAE"/>
    <w:rsid w:val="00D16097"/>
    <w:rsid w:val="00D16288"/>
    <w:rsid w:val="00D174C3"/>
    <w:rsid w:val="00D1788D"/>
    <w:rsid w:val="00D17C03"/>
    <w:rsid w:val="00D17C7B"/>
    <w:rsid w:val="00D209D8"/>
    <w:rsid w:val="00D22039"/>
    <w:rsid w:val="00D226E7"/>
    <w:rsid w:val="00D22D1F"/>
    <w:rsid w:val="00D22EAF"/>
    <w:rsid w:val="00D234E6"/>
    <w:rsid w:val="00D23C72"/>
    <w:rsid w:val="00D24518"/>
    <w:rsid w:val="00D2478B"/>
    <w:rsid w:val="00D254A5"/>
    <w:rsid w:val="00D25E06"/>
    <w:rsid w:val="00D271EB"/>
    <w:rsid w:val="00D30222"/>
    <w:rsid w:val="00D3058E"/>
    <w:rsid w:val="00D30C04"/>
    <w:rsid w:val="00D30EF7"/>
    <w:rsid w:val="00D30FAB"/>
    <w:rsid w:val="00D310AC"/>
    <w:rsid w:val="00D31AAD"/>
    <w:rsid w:val="00D31E33"/>
    <w:rsid w:val="00D31ECB"/>
    <w:rsid w:val="00D325C0"/>
    <w:rsid w:val="00D32E8B"/>
    <w:rsid w:val="00D33C6A"/>
    <w:rsid w:val="00D3459D"/>
    <w:rsid w:val="00D34B19"/>
    <w:rsid w:val="00D34B55"/>
    <w:rsid w:val="00D3549B"/>
    <w:rsid w:val="00D357ED"/>
    <w:rsid w:val="00D35940"/>
    <w:rsid w:val="00D364B2"/>
    <w:rsid w:val="00D364BC"/>
    <w:rsid w:val="00D37017"/>
    <w:rsid w:val="00D3726C"/>
    <w:rsid w:val="00D40516"/>
    <w:rsid w:val="00D40A2B"/>
    <w:rsid w:val="00D417F9"/>
    <w:rsid w:val="00D41D0E"/>
    <w:rsid w:val="00D4266C"/>
    <w:rsid w:val="00D4274C"/>
    <w:rsid w:val="00D42F29"/>
    <w:rsid w:val="00D4334B"/>
    <w:rsid w:val="00D4369D"/>
    <w:rsid w:val="00D436A8"/>
    <w:rsid w:val="00D43CAA"/>
    <w:rsid w:val="00D44888"/>
    <w:rsid w:val="00D44A10"/>
    <w:rsid w:val="00D4511B"/>
    <w:rsid w:val="00D453B1"/>
    <w:rsid w:val="00D453EE"/>
    <w:rsid w:val="00D45911"/>
    <w:rsid w:val="00D45989"/>
    <w:rsid w:val="00D47160"/>
    <w:rsid w:val="00D47373"/>
    <w:rsid w:val="00D47D35"/>
    <w:rsid w:val="00D50A6D"/>
    <w:rsid w:val="00D50B34"/>
    <w:rsid w:val="00D50E59"/>
    <w:rsid w:val="00D50EEF"/>
    <w:rsid w:val="00D51442"/>
    <w:rsid w:val="00D5221E"/>
    <w:rsid w:val="00D52CAE"/>
    <w:rsid w:val="00D53602"/>
    <w:rsid w:val="00D53752"/>
    <w:rsid w:val="00D55157"/>
    <w:rsid w:val="00D55EC2"/>
    <w:rsid w:val="00D56702"/>
    <w:rsid w:val="00D567C5"/>
    <w:rsid w:val="00D567C7"/>
    <w:rsid w:val="00D57938"/>
    <w:rsid w:val="00D57FA7"/>
    <w:rsid w:val="00D602B6"/>
    <w:rsid w:val="00D608AA"/>
    <w:rsid w:val="00D60AE3"/>
    <w:rsid w:val="00D615C5"/>
    <w:rsid w:val="00D61849"/>
    <w:rsid w:val="00D62738"/>
    <w:rsid w:val="00D62846"/>
    <w:rsid w:val="00D632D3"/>
    <w:rsid w:val="00D63377"/>
    <w:rsid w:val="00D63399"/>
    <w:rsid w:val="00D63488"/>
    <w:rsid w:val="00D63738"/>
    <w:rsid w:val="00D65C54"/>
    <w:rsid w:val="00D6670F"/>
    <w:rsid w:val="00D67BF6"/>
    <w:rsid w:val="00D70ACE"/>
    <w:rsid w:val="00D710B9"/>
    <w:rsid w:val="00D71995"/>
    <w:rsid w:val="00D71B40"/>
    <w:rsid w:val="00D72319"/>
    <w:rsid w:val="00D725E8"/>
    <w:rsid w:val="00D726F1"/>
    <w:rsid w:val="00D7301D"/>
    <w:rsid w:val="00D733F6"/>
    <w:rsid w:val="00D7345A"/>
    <w:rsid w:val="00D73633"/>
    <w:rsid w:val="00D741FA"/>
    <w:rsid w:val="00D746A2"/>
    <w:rsid w:val="00D74AD7"/>
    <w:rsid w:val="00D74F13"/>
    <w:rsid w:val="00D75156"/>
    <w:rsid w:val="00D75417"/>
    <w:rsid w:val="00D755EE"/>
    <w:rsid w:val="00D75769"/>
    <w:rsid w:val="00D759E3"/>
    <w:rsid w:val="00D75B2F"/>
    <w:rsid w:val="00D76F2F"/>
    <w:rsid w:val="00D777F0"/>
    <w:rsid w:val="00D77BD6"/>
    <w:rsid w:val="00D821D8"/>
    <w:rsid w:val="00D82413"/>
    <w:rsid w:val="00D826C6"/>
    <w:rsid w:val="00D82B51"/>
    <w:rsid w:val="00D8339B"/>
    <w:rsid w:val="00D83C20"/>
    <w:rsid w:val="00D83D6B"/>
    <w:rsid w:val="00D83E4E"/>
    <w:rsid w:val="00D8429B"/>
    <w:rsid w:val="00D84C06"/>
    <w:rsid w:val="00D84F88"/>
    <w:rsid w:val="00D856DB"/>
    <w:rsid w:val="00D85A1E"/>
    <w:rsid w:val="00D85BBE"/>
    <w:rsid w:val="00D85E47"/>
    <w:rsid w:val="00D86550"/>
    <w:rsid w:val="00D86D2E"/>
    <w:rsid w:val="00D8757C"/>
    <w:rsid w:val="00D8791C"/>
    <w:rsid w:val="00D87D1D"/>
    <w:rsid w:val="00D90514"/>
    <w:rsid w:val="00D90A34"/>
    <w:rsid w:val="00D90BCF"/>
    <w:rsid w:val="00D90C63"/>
    <w:rsid w:val="00D90DBA"/>
    <w:rsid w:val="00D911D3"/>
    <w:rsid w:val="00D9263D"/>
    <w:rsid w:val="00D9295F"/>
    <w:rsid w:val="00D92B52"/>
    <w:rsid w:val="00D92F2E"/>
    <w:rsid w:val="00D92FF8"/>
    <w:rsid w:val="00D9307C"/>
    <w:rsid w:val="00D93A1E"/>
    <w:rsid w:val="00D94226"/>
    <w:rsid w:val="00D94299"/>
    <w:rsid w:val="00D944E4"/>
    <w:rsid w:val="00D94A1F"/>
    <w:rsid w:val="00D94C9E"/>
    <w:rsid w:val="00D95113"/>
    <w:rsid w:val="00D9550E"/>
    <w:rsid w:val="00D958F9"/>
    <w:rsid w:val="00D95C40"/>
    <w:rsid w:val="00D969AD"/>
    <w:rsid w:val="00D97CE4"/>
    <w:rsid w:val="00DA00C7"/>
    <w:rsid w:val="00DA0BB9"/>
    <w:rsid w:val="00DA0C06"/>
    <w:rsid w:val="00DA0D89"/>
    <w:rsid w:val="00DA1428"/>
    <w:rsid w:val="00DA15E8"/>
    <w:rsid w:val="00DA2873"/>
    <w:rsid w:val="00DA2C41"/>
    <w:rsid w:val="00DA2E5C"/>
    <w:rsid w:val="00DA32FB"/>
    <w:rsid w:val="00DA3421"/>
    <w:rsid w:val="00DA3FB7"/>
    <w:rsid w:val="00DA43F2"/>
    <w:rsid w:val="00DA44E3"/>
    <w:rsid w:val="00DA4FBE"/>
    <w:rsid w:val="00DA567C"/>
    <w:rsid w:val="00DA6490"/>
    <w:rsid w:val="00DA64FF"/>
    <w:rsid w:val="00DA6828"/>
    <w:rsid w:val="00DA6928"/>
    <w:rsid w:val="00DA738E"/>
    <w:rsid w:val="00DB0424"/>
    <w:rsid w:val="00DB0504"/>
    <w:rsid w:val="00DB13D1"/>
    <w:rsid w:val="00DB143A"/>
    <w:rsid w:val="00DB1609"/>
    <w:rsid w:val="00DB183F"/>
    <w:rsid w:val="00DB1EB3"/>
    <w:rsid w:val="00DB218E"/>
    <w:rsid w:val="00DB3335"/>
    <w:rsid w:val="00DB335B"/>
    <w:rsid w:val="00DB3BA4"/>
    <w:rsid w:val="00DB40D2"/>
    <w:rsid w:val="00DB41B5"/>
    <w:rsid w:val="00DB4595"/>
    <w:rsid w:val="00DB46AF"/>
    <w:rsid w:val="00DB46C7"/>
    <w:rsid w:val="00DB4DF1"/>
    <w:rsid w:val="00DB53EF"/>
    <w:rsid w:val="00DB58A8"/>
    <w:rsid w:val="00DB5DC5"/>
    <w:rsid w:val="00DB5F67"/>
    <w:rsid w:val="00DB5F8E"/>
    <w:rsid w:val="00DB6AF3"/>
    <w:rsid w:val="00DC060E"/>
    <w:rsid w:val="00DC08CD"/>
    <w:rsid w:val="00DC09C0"/>
    <w:rsid w:val="00DC0BB4"/>
    <w:rsid w:val="00DC0D4E"/>
    <w:rsid w:val="00DC10E9"/>
    <w:rsid w:val="00DC1588"/>
    <w:rsid w:val="00DC1D23"/>
    <w:rsid w:val="00DC2E64"/>
    <w:rsid w:val="00DC3064"/>
    <w:rsid w:val="00DC35B7"/>
    <w:rsid w:val="00DC3FEB"/>
    <w:rsid w:val="00DC43D5"/>
    <w:rsid w:val="00DC45BE"/>
    <w:rsid w:val="00DC47A0"/>
    <w:rsid w:val="00DC4CBD"/>
    <w:rsid w:val="00DC4F5C"/>
    <w:rsid w:val="00DC583B"/>
    <w:rsid w:val="00DC5B23"/>
    <w:rsid w:val="00DC63D5"/>
    <w:rsid w:val="00DC6823"/>
    <w:rsid w:val="00DC6B78"/>
    <w:rsid w:val="00DC753A"/>
    <w:rsid w:val="00DC7DAF"/>
    <w:rsid w:val="00DC7E3C"/>
    <w:rsid w:val="00DD030D"/>
    <w:rsid w:val="00DD09E9"/>
    <w:rsid w:val="00DD0EA9"/>
    <w:rsid w:val="00DD15E1"/>
    <w:rsid w:val="00DD1ACF"/>
    <w:rsid w:val="00DD1F33"/>
    <w:rsid w:val="00DD22FA"/>
    <w:rsid w:val="00DD26A2"/>
    <w:rsid w:val="00DD3742"/>
    <w:rsid w:val="00DD3872"/>
    <w:rsid w:val="00DD391A"/>
    <w:rsid w:val="00DD3B00"/>
    <w:rsid w:val="00DD438D"/>
    <w:rsid w:val="00DD4673"/>
    <w:rsid w:val="00DD49C2"/>
    <w:rsid w:val="00DD539C"/>
    <w:rsid w:val="00DD5409"/>
    <w:rsid w:val="00DD5EAE"/>
    <w:rsid w:val="00DD693D"/>
    <w:rsid w:val="00DD6ACB"/>
    <w:rsid w:val="00DD6BED"/>
    <w:rsid w:val="00DD6F3B"/>
    <w:rsid w:val="00DD74F8"/>
    <w:rsid w:val="00DD7EBE"/>
    <w:rsid w:val="00DE0EB9"/>
    <w:rsid w:val="00DE1816"/>
    <w:rsid w:val="00DE1DA1"/>
    <w:rsid w:val="00DE1E29"/>
    <w:rsid w:val="00DE349A"/>
    <w:rsid w:val="00DE362C"/>
    <w:rsid w:val="00DE3F9E"/>
    <w:rsid w:val="00DE4D59"/>
    <w:rsid w:val="00DE5983"/>
    <w:rsid w:val="00DE6491"/>
    <w:rsid w:val="00DE6794"/>
    <w:rsid w:val="00DE711F"/>
    <w:rsid w:val="00DE742F"/>
    <w:rsid w:val="00DE7686"/>
    <w:rsid w:val="00DE7815"/>
    <w:rsid w:val="00DE7CC1"/>
    <w:rsid w:val="00DE7F74"/>
    <w:rsid w:val="00DF0054"/>
    <w:rsid w:val="00DF0CF5"/>
    <w:rsid w:val="00DF0DF2"/>
    <w:rsid w:val="00DF1D7D"/>
    <w:rsid w:val="00DF2649"/>
    <w:rsid w:val="00DF356E"/>
    <w:rsid w:val="00DF39CB"/>
    <w:rsid w:val="00DF3BCA"/>
    <w:rsid w:val="00DF3C01"/>
    <w:rsid w:val="00DF3E0E"/>
    <w:rsid w:val="00DF497D"/>
    <w:rsid w:val="00DF4D67"/>
    <w:rsid w:val="00DF51B5"/>
    <w:rsid w:val="00DF5D6F"/>
    <w:rsid w:val="00DF5FF3"/>
    <w:rsid w:val="00DF625C"/>
    <w:rsid w:val="00DF6403"/>
    <w:rsid w:val="00DF684B"/>
    <w:rsid w:val="00DF7E9B"/>
    <w:rsid w:val="00E000BA"/>
    <w:rsid w:val="00E00343"/>
    <w:rsid w:val="00E00626"/>
    <w:rsid w:val="00E01908"/>
    <w:rsid w:val="00E029EB"/>
    <w:rsid w:val="00E02D9A"/>
    <w:rsid w:val="00E02E40"/>
    <w:rsid w:val="00E0300E"/>
    <w:rsid w:val="00E033F2"/>
    <w:rsid w:val="00E047ED"/>
    <w:rsid w:val="00E05467"/>
    <w:rsid w:val="00E0579C"/>
    <w:rsid w:val="00E05CEB"/>
    <w:rsid w:val="00E063B6"/>
    <w:rsid w:val="00E063C0"/>
    <w:rsid w:val="00E063FE"/>
    <w:rsid w:val="00E0651C"/>
    <w:rsid w:val="00E068B1"/>
    <w:rsid w:val="00E06E0A"/>
    <w:rsid w:val="00E07446"/>
    <w:rsid w:val="00E07939"/>
    <w:rsid w:val="00E079C3"/>
    <w:rsid w:val="00E105A9"/>
    <w:rsid w:val="00E1072C"/>
    <w:rsid w:val="00E1149B"/>
    <w:rsid w:val="00E120CF"/>
    <w:rsid w:val="00E12288"/>
    <w:rsid w:val="00E13090"/>
    <w:rsid w:val="00E13443"/>
    <w:rsid w:val="00E1399A"/>
    <w:rsid w:val="00E140AA"/>
    <w:rsid w:val="00E14152"/>
    <w:rsid w:val="00E14628"/>
    <w:rsid w:val="00E14D06"/>
    <w:rsid w:val="00E14EBE"/>
    <w:rsid w:val="00E15074"/>
    <w:rsid w:val="00E150A5"/>
    <w:rsid w:val="00E1537B"/>
    <w:rsid w:val="00E1577E"/>
    <w:rsid w:val="00E16FAD"/>
    <w:rsid w:val="00E2007D"/>
    <w:rsid w:val="00E206C3"/>
    <w:rsid w:val="00E20783"/>
    <w:rsid w:val="00E20AC2"/>
    <w:rsid w:val="00E20B4B"/>
    <w:rsid w:val="00E21176"/>
    <w:rsid w:val="00E21505"/>
    <w:rsid w:val="00E21ECD"/>
    <w:rsid w:val="00E22221"/>
    <w:rsid w:val="00E23282"/>
    <w:rsid w:val="00E233A6"/>
    <w:rsid w:val="00E23646"/>
    <w:rsid w:val="00E23D4B"/>
    <w:rsid w:val="00E23DB7"/>
    <w:rsid w:val="00E23DDE"/>
    <w:rsid w:val="00E2478E"/>
    <w:rsid w:val="00E250F3"/>
    <w:rsid w:val="00E25575"/>
    <w:rsid w:val="00E26107"/>
    <w:rsid w:val="00E26137"/>
    <w:rsid w:val="00E2640D"/>
    <w:rsid w:val="00E2739D"/>
    <w:rsid w:val="00E273FB"/>
    <w:rsid w:val="00E27419"/>
    <w:rsid w:val="00E307AD"/>
    <w:rsid w:val="00E30931"/>
    <w:rsid w:val="00E30A32"/>
    <w:rsid w:val="00E30A6D"/>
    <w:rsid w:val="00E30FA6"/>
    <w:rsid w:val="00E31957"/>
    <w:rsid w:val="00E31ED9"/>
    <w:rsid w:val="00E323E8"/>
    <w:rsid w:val="00E326EE"/>
    <w:rsid w:val="00E33822"/>
    <w:rsid w:val="00E33BDE"/>
    <w:rsid w:val="00E33C27"/>
    <w:rsid w:val="00E33C30"/>
    <w:rsid w:val="00E345B0"/>
    <w:rsid w:val="00E34C16"/>
    <w:rsid w:val="00E34E44"/>
    <w:rsid w:val="00E35854"/>
    <w:rsid w:val="00E3599A"/>
    <w:rsid w:val="00E35CDA"/>
    <w:rsid w:val="00E35F4C"/>
    <w:rsid w:val="00E37520"/>
    <w:rsid w:val="00E37E7C"/>
    <w:rsid w:val="00E405B8"/>
    <w:rsid w:val="00E4069B"/>
    <w:rsid w:val="00E408CF"/>
    <w:rsid w:val="00E4158F"/>
    <w:rsid w:val="00E41E07"/>
    <w:rsid w:val="00E427E7"/>
    <w:rsid w:val="00E43A75"/>
    <w:rsid w:val="00E44308"/>
    <w:rsid w:val="00E44D09"/>
    <w:rsid w:val="00E450F0"/>
    <w:rsid w:val="00E45C48"/>
    <w:rsid w:val="00E46C36"/>
    <w:rsid w:val="00E47368"/>
    <w:rsid w:val="00E47900"/>
    <w:rsid w:val="00E47BC0"/>
    <w:rsid w:val="00E50183"/>
    <w:rsid w:val="00E50391"/>
    <w:rsid w:val="00E50893"/>
    <w:rsid w:val="00E50A5D"/>
    <w:rsid w:val="00E50C13"/>
    <w:rsid w:val="00E523DD"/>
    <w:rsid w:val="00E5261E"/>
    <w:rsid w:val="00E526C7"/>
    <w:rsid w:val="00E52AAD"/>
    <w:rsid w:val="00E52FF5"/>
    <w:rsid w:val="00E537E5"/>
    <w:rsid w:val="00E538EF"/>
    <w:rsid w:val="00E5554E"/>
    <w:rsid w:val="00E55F08"/>
    <w:rsid w:val="00E562A5"/>
    <w:rsid w:val="00E56322"/>
    <w:rsid w:val="00E56895"/>
    <w:rsid w:val="00E569BA"/>
    <w:rsid w:val="00E56A65"/>
    <w:rsid w:val="00E57D13"/>
    <w:rsid w:val="00E57D6D"/>
    <w:rsid w:val="00E6055D"/>
    <w:rsid w:val="00E60660"/>
    <w:rsid w:val="00E60A04"/>
    <w:rsid w:val="00E6163C"/>
    <w:rsid w:val="00E620FD"/>
    <w:rsid w:val="00E624BA"/>
    <w:rsid w:val="00E63323"/>
    <w:rsid w:val="00E63537"/>
    <w:rsid w:val="00E63551"/>
    <w:rsid w:val="00E636D2"/>
    <w:rsid w:val="00E63A43"/>
    <w:rsid w:val="00E63AC8"/>
    <w:rsid w:val="00E64291"/>
    <w:rsid w:val="00E6435A"/>
    <w:rsid w:val="00E64816"/>
    <w:rsid w:val="00E6496E"/>
    <w:rsid w:val="00E65D47"/>
    <w:rsid w:val="00E661C6"/>
    <w:rsid w:val="00E66D3B"/>
    <w:rsid w:val="00E67A7B"/>
    <w:rsid w:val="00E67A8E"/>
    <w:rsid w:val="00E67DE8"/>
    <w:rsid w:val="00E70A4C"/>
    <w:rsid w:val="00E70DD5"/>
    <w:rsid w:val="00E71E28"/>
    <w:rsid w:val="00E72551"/>
    <w:rsid w:val="00E72645"/>
    <w:rsid w:val="00E72B06"/>
    <w:rsid w:val="00E72D26"/>
    <w:rsid w:val="00E72DEF"/>
    <w:rsid w:val="00E72E79"/>
    <w:rsid w:val="00E73B61"/>
    <w:rsid w:val="00E7418A"/>
    <w:rsid w:val="00E74943"/>
    <w:rsid w:val="00E750E1"/>
    <w:rsid w:val="00E75443"/>
    <w:rsid w:val="00E75AFA"/>
    <w:rsid w:val="00E75FF6"/>
    <w:rsid w:val="00E7617E"/>
    <w:rsid w:val="00E76D04"/>
    <w:rsid w:val="00E77044"/>
    <w:rsid w:val="00E773C8"/>
    <w:rsid w:val="00E80B49"/>
    <w:rsid w:val="00E80C3A"/>
    <w:rsid w:val="00E8130D"/>
    <w:rsid w:val="00E8153B"/>
    <w:rsid w:val="00E81BD6"/>
    <w:rsid w:val="00E82368"/>
    <w:rsid w:val="00E8250E"/>
    <w:rsid w:val="00E82B7B"/>
    <w:rsid w:val="00E832EA"/>
    <w:rsid w:val="00E835D6"/>
    <w:rsid w:val="00E83894"/>
    <w:rsid w:val="00E83AA2"/>
    <w:rsid w:val="00E83ED1"/>
    <w:rsid w:val="00E84044"/>
    <w:rsid w:val="00E84310"/>
    <w:rsid w:val="00E84A28"/>
    <w:rsid w:val="00E84E55"/>
    <w:rsid w:val="00E85514"/>
    <w:rsid w:val="00E859DC"/>
    <w:rsid w:val="00E85BC5"/>
    <w:rsid w:val="00E8619C"/>
    <w:rsid w:val="00E8682C"/>
    <w:rsid w:val="00E86E2A"/>
    <w:rsid w:val="00E87851"/>
    <w:rsid w:val="00E87EB3"/>
    <w:rsid w:val="00E904BB"/>
    <w:rsid w:val="00E905C2"/>
    <w:rsid w:val="00E90C8F"/>
    <w:rsid w:val="00E912F9"/>
    <w:rsid w:val="00E9139C"/>
    <w:rsid w:val="00E916F6"/>
    <w:rsid w:val="00E919EC"/>
    <w:rsid w:val="00E91E6F"/>
    <w:rsid w:val="00E921B8"/>
    <w:rsid w:val="00E92673"/>
    <w:rsid w:val="00E9270E"/>
    <w:rsid w:val="00E92A9F"/>
    <w:rsid w:val="00E930A1"/>
    <w:rsid w:val="00E9363D"/>
    <w:rsid w:val="00E93D65"/>
    <w:rsid w:val="00E94197"/>
    <w:rsid w:val="00E941D5"/>
    <w:rsid w:val="00E9498B"/>
    <w:rsid w:val="00E94D55"/>
    <w:rsid w:val="00E94E84"/>
    <w:rsid w:val="00E95263"/>
    <w:rsid w:val="00E958C0"/>
    <w:rsid w:val="00E95ACD"/>
    <w:rsid w:val="00E96087"/>
    <w:rsid w:val="00E962C3"/>
    <w:rsid w:val="00E96CAF"/>
    <w:rsid w:val="00E96CF7"/>
    <w:rsid w:val="00E96D15"/>
    <w:rsid w:val="00E97006"/>
    <w:rsid w:val="00E97905"/>
    <w:rsid w:val="00EA128F"/>
    <w:rsid w:val="00EA1749"/>
    <w:rsid w:val="00EA19B9"/>
    <w:rsid w:val="00EA245D"/>
    <w:rsid w:val="00EA2B88"/>
    <w:rsid w:val="00EA3316"/>
    <w:rsid w:val="00EA373E"/>
    <w:rsid w:val="00EA3B07"/>
    <w:rsid w:val="00EA3C03"/>
    <w:rsid w:val="00EA4019"/>
    <w:rsid w:val="00EA45C8"/>
    <w:rsid w:val="00EA4E3A"/>
    <w:rsid w:val="00EA522C"/>
    <w:rsid w:val="00EA52BF"/>
    <w:rsid w:val="00EA5AA8"/>
    <w:rsid w:val="00EA6087"/>
    <w:rsid w:val="00EA6584"/>
    <w:rsid w:val="00EA6A47"/>
    <w:rsid w:val="00EA6BC7"/>
    <w:rsid w:val="00EA6D1C"/>
    <w:rsid w:val="00EA6D6E"/>
    <w:rsid w:val="00EA6EA6"/>
    <w:rsid w:val="00EB0963"/>
    <w:rsid w:val="00EB206D"/>
    <w:rsid w:val="00EB234D"/>
    <w:rsid w:val="00EB2AF0"/>
    <w:rsid w:val="00EB2C63"/>
    <w:rsid w:val="00EB3604"/>
    <w:rsid w:val="00EB3A3D"/>
    <w:rsid w:val="00EB3BCB"/>
    <w:rsid w:val="00EB42CE"/>
    <w:rsid w:val="00EB4FAD"/>
    <w:rsid w:val="00EB51F1"/>
    <w:rsid w:val="00EB61C9"/>
    <w:rsid w:val="00EB61F8"/>
    <w:rsid w:val="00EB63E1"/>
    <w:rsid w:val="00EB67C8"/>
    <w:rsid w:val="00EB6A80"/>
    <w:rsid w:val="00EB75FF"/>
    <w:rsid w:val="00EB7AA8"/>
    <w:rsid w:val="00EC0628"/>
    <w:rsid w:val="00EC0664"/>
    <w:rsid w:val="00EC06B2"/>
    <w:rsid w:val="00EC06B3"/>
    <w:rsid w:val="00EC0B85"/>
    <w:rsid w:val="00EC12DE"/>
    <w:rsid w:val="00EC1908"/>
    <w:rsid w:val="00EC1972"/>
    <w:rsid w:val="00EC1B0F"/>
    <w:rsid w:val="00EC1FBD"/>
    <w:rsid w:val="00EC21E0"/>
    <w:rsid w:val="00EC304F"/>
    <w:rsid w:val="00EC30CA"/>
    <w:rsid w:val="00EC318A"/>
    <w:rsid w:val="00EC37F2"/>
    <w:rsid w:val="00EC536E"/>
    <w:rsid w:val="00EC572E"/>
    <w:rsid w:val="00EC67E9"/>
    <w:rsid w:val="00EC6BDE"/>
    <w:rsid w:val="00EC6D99"/>
    <w:rsid w:val="00EC6FE9"/>
    <w:rsid w:val="00EC7A94"/>
    <w:rsid w:val="00EC7F39"/>
    <w:rsid w:val="00ED0F37"/>
    <w:rsid w:val="00ED1782"/>
    <w:rsid w:val="00ED3BAE"/>
    <w:rsid w:val="00ED54EC"/>
    <w:rsid w:val="00ED5B93"/>
    <w:rsid w:val="00ED6096"/>
    <w:rsid w:val="00ED618A"/>
    <w:rsid w:val="00ED6702"/>
    <w:rsid w:val="00ED6C9B"/>
    <w:rsid w:val="00ED7238"/>
    <w:rsid w:val="00ED75A9"/>
    <w:rsid w:val="00ED7EED"/>
    <w:rsid w:val="00EE0532"/>
    <w:rsid w:val="00EE0834"/>
    <w:rsid w:val="00EE0B3C"/>
    <w:rsid w:val="00EE0C06"/>
    <w:rsid w:val="00EE1896"/>
    <w:rsid w:val="00EE1F61"/>
    <w:rsid w:val="00EE2F77"/>
    <w:rsid w:val="00EE314E"/>
    <w:rsid w:val="00EE34A7"/>
    <w:rsid w:val="00EE35A8"/>
    <w:rsid w:val="00EE3A48"/>
    <w:rsid w:val="00EE3D89"/>
    <w:rsid w:val="00EE4815"/>
    <w:rsid w:val="00EE4F3A"/>
    <w:rsid w:val="00EE58F1"/>
    <w:rsid w:val="00EE5A62"/>
    <w:rsid w:val="00EE657C"/>
    <w:rsid w:val="00EE667A"/>
    <w:rsid w:val="00EE684B"/>
    <w:rsid w:val="00EE69BB"/>
    <w:rsid w:val="00EE6B5F"/>
    <w:rsid w:val="00EE6C78"/>
    <w:rsid w:val="00EE6D4E"/>
    <w:rsid w:val="00EE6DF1"/>
    <w:rsid w:val="00EE7056"/>
    <w:rsid w:val="00EE7631"/>
    <w:rsid w:val="00EE782C"/>
    <w:rsid w:val="00EE7879"/>
    <w:rsid w:val="00EF0D90"/>
    <w:rsid w:val="00EF134D"/>
    <w:rsid w:val="00EF1782"/>
    <w:rsid w:val="00EF1C67"/>
    <w:rsid w:val="00EF1CC1"/>
    <w:rsid w:val="00EF1CD2"/>
    <w:rsid w:val="00EF1E53"/>
    <w:rsid w:val="00EF223A"/>
    <w:rsid w:val="00EF2A8C"/>
    <w:rsid w:val="00EF2D23"/>
    <w:rsid w:val="00EF395B"/>
    <w:rsid w:val="00EF3F0B"/>
    <w:rsid w:val="00EF438E"/>
    <w:rsid w:val="00EF4756"/>
    <w:rsid w:val="00EF4A1F"/>
    <w:rsid w:val="00EF5A30"/>
    <w:rsid w:val="00EF5BBC"/>
    <w:rsid w:val="00EF606B"/>
    <w:rsid w:val="00EF6F38"/>
    <w:rsid w:val="00EF6FC8"/>
    <w:rsid w:val="00EF7A9D"/>
    <w:rsid w:val="00F00722"/>
    <w:rsid w:val="00F00ACC"/>
    <w:rsid w:val="00F00B48"/>
    <w:rsid w:val="00F012C2"/>
    <w:rsid w:val="00F018C4"/>
    <w:rsid w:val="00F01E68"/>
    <w:rsid w:val="00F020C5"/>
    <w:rsid w:val="00F02193"/>
    <w:rsid w:val="00F02D7A"/>
    <w:rsid w:val="00F034B3"/>
    <w:rsid w:val="00F037C5"/>
    <w:rsid w:val="00F046C8"/>
    <w:rsid w:val="00F0544E"/>
    <w:rsid w:val="00F0599A"/>
    <w:rsid w:val="00F05A1A"/>
    <w:rsid w:val="00F05BB4"/>
    <w:rsid w:val="00F06494"/>
    <w:rsid w:val="00F064D1"/>
    <w:rsid w:val="00F06904"/>
    <w:rsid w:val="00F0701A"/>
    <w:rsid w:val="00F073F5"/>
    <w:rsid w:val="00F07FE2"/>
    <w:rsid w:val="00F1014A"/>
    <w:rsid w:val="00F102F7"/>
    <w:rsid w:val="00F109A3"/>
    <w:rsid w:val="00F11B99"/>
    <w:rsid w:val="00F129BC"/>
    <w:rsid w:val="00F12AE0"/>
    <w:rsid w:val="00F139C4"/>
    <w:rsid w:val="00F13FFC"/>
    <w:rsid w:val="00F147A6"/>
    <w:rsid w:val="00F1530C"/>
    <w:rsid w:val="00F15D10"/>
    <w:rsid w:val="00F15DC3"/>
    <w:rsid w:val="00F16C47"/>
    <w:rsid w:val="00F17003"/>
    <w:rsid w:val="00F17213"/>
    <w:rsid w:val="00F17679"/>
    <w:rsid w:val="00F17C32"/>
    <w:rsid w:val="00F17DDA"/>
    <w:rsid w:val="00F21377"/>
    <w:rsid w:val="00F216DD"/>
    <w:rsid w:val="00F21951"/>
    <w:rsid w:val="00F21E79"/>
    <w:rsid w:val="00F21EE8"/>
    <w:rsid w:val="00F223A1"/>
    <w:rsid w:val="00F2245B"/>
    <w:rsid w:val="00F22E8D"/>
    <w:rsid w:val="00F233B4"/>
    <w:rsid w:val="00F23E1B"/>
    <w:rsid w:val="00F24297"/>
    <w:rsid w:val="00F2489E"/>
    <w:rsid w:val="00F25BF9"/>
    <w:rsid w:val="00F26201"/>
    <w:rsid w:val="00F266A7"/>
    <w:rsid w:val="00F270D7"/>
    <w:rsid w:val="00F276CE"/>
    <w:rsid w:val="00F307B8"/>
    <w:rsid w:val="00F312DF"/>
    <w:rsid w:val="00F312E1"/>
    <w:rsid w:val="00F32A6E"/>
    <w:rsid w:val="00F32CA6"/>
    <w:rsid w:val="00F338E2"/>
    <w:rsid w:val="00F33A2A"/>
    <w:rsid w:val="00F33D94"/>
    <w:rsid w:val="00F33E64"/>
    <w:rsid w:val="00F3419D"/>
    <w:rsid w:val="00F34D06"/>
    <w:rsid w:val="00F35734"/>
    <w:rsid w:val="00F35804"/>
    <w:rsid w:val="00F35CD7"/>
    <w:rsid w:val="00F35D5E"/>
    <w:rsid w:val="00F360B8"/>
    <w:rsid w:val="00F36619"/>
    <w:rsid w:val="00F36BF3"/>
    <w:rsid w:val="00F36E23"/>
    <w:rsid w:val="00F37276"/>
    <w:rsid w:val="00F3761D"/>
    <w:rsid w:val="00F37CB2"/>
    <w:rsid w:val="00F37E5F"/>
    <w:rsid w:val="00F402FB"/>
    <w:rsid w:val="00F40632"/>
    <w:rsid w:val="00F41A81"/>
    <w:rsid w:val="00F41B83"/>
    <w:rsid w:val="00F43162"/>
    <w:rsid w:val="00F4342C"/>
    <w:rsid w:val="00F4405C"/>
    <w:rsid w:val="00F44831"/>
    <w:rsid w:val="00F44D0D"/>
    <w:rsid w:val="00F44DA4"/>
    <w:rsid w:val="00F45A85"/>
    <w:rsid w:val="00F45B57"/>
    <w:rsid w:val="00F462C3"/>
    <w:rsid w:val="00F46D4B"/>
    <w:rsid w:val="00F47152"/>
    <w:rsid w:val="00F47338"/>
    <w:rsid w:val="00F47DBB"/>
    <w:rsid w:val="00F47FF5"/>
    <w:rsid w:val="00F507B4"/>
    <w:rsid w:val="00F50B48"/>
    <w:rsid w:val="00F50FF8"/>
    <w:rsid w:val="00F51611"/>
    <w:rsid w:val="00F51614"/>
    <w:rsid w:val="00F5198B"/>
    <w:rsid w:val="00F51B57"/>
    <w:rsid w:val="00F5219F"/>
    <w:rsid w:val="00F5293E"/>
    <w:rsid w:val="00F5332F"/>
    <w:rsid w:val="00F53592"/>
    <w:rsid w:val="00F53E14"/>
    <w:rsid w:val="00F542F3"/>
    <w:rsid w:val="00F54650"/>
    <w:rsid w:val="00F55117"/>
    <w:rsid w:val="00F551DC"/>
    <w:rsid w:val="00F5678F"/>
    <w:rsid w:val="00F567BF"/>
    <w:rsid w:val="00F567FC"/>
    <w:rsid w:val="00F56DA1"/>
    <w:rsid w:val="00F57164"/>
    <w:rsid w:val="00F579B2"/>
    <w:rsid w:val="00F57C0F"/>
    <w:rsid w:val="00F57D08"/>
    <w:rsid w:val="00F601D6"/>
    <w:rsid w:val="00F60B30"/>
    <w:rsid w:val="00F61AE0"/>
    <w:rsid w:val="00F61F56"/>
    <w:rsid w:val="00F622A8"/>
    <w:rsid w:val="00F62673"/>
    <w:rsid w:val="00F6300B"/>
    <w:rsid w:val="00F640D7"/>
    <w:rsid w:val="00F64A67"/>
    <w:rsid w:val="00F65842"/>
    <w:rsid w:val="00F663B5"/>
    <w:rsid w:val="00F664AF"/>
    <w:rsid w:val="00F6660F"/>
    <w:rsid w:val="00F67C9B"/>
    <w:rsid w:val="00F67DC7"/>
    <w:rsid w:val="00F7037E"/>
    <w:rsid w:val="00F70434"/>
    <w:rsid w:val="00F704EA"/>
    <w:rsid w:val="00F70A5A"/>
    <w:rsid w:val="00F70AAA"/>
    <w:rsid w:val="00F718B3"/>
    <w:rsid w:val="00F71B80"/>
    <w:rsid w:val="00F71B92"/>
    <w:rsid w:val="00F71E9A"/>
    <w:rsid w:val="00F72E0E"/>
    <w:rsid w:val="00F72F8E"/>
    <w:rsid w:val="00F7355F"/>
    <w:rsid w:val="00F73F1A"/>
    <w:rsid w:val="00F73FEE"/>
    <w:rsid w:val="00F74497"/>
    <w:rsid w:val="00F744E6"/>
    <w:rsid w:val="00F747D2"/>
    <w:rsid w:val="00F748D6"/>
    <w:rsid w:val="00F74B85"/>
    <w:rsid w:val="00F75687"/>
    <w:rsid w:val="00F75A26"/>
    <w:rsid w:val="00F76186"/>
    <w:rsid w:val="00F76461"/>
    <w:rsid w:val="00F76EBA"/>
    <w:rsid w:val="00F77149"/>
    <w:rsid w:val="00F8062C"/>
    <w:rsid w:val="00F80C1E"/>
    <w:rsid w:val="00F81282"/>
    <w:rsid w:val="00F81FF4"/>
    <w:rsid w:val="00F82B58"/>
    <w:rsid w:val="00F82F75"/>
    <w:rsid w:val="00F8414B"/>
    <w:rsid w:val="00F841EF"/>
    <w:rsid w:val="00F8502A"/>
    <w:rsid w:val="00F852F8"/>
    <w:rsid w:val="00F85BAF"/>
    <w:rsid w:val="00F85BD5"/>
    <w:rsid w:val="00F85DEC"/>
    <w:rsid w:val="00F85E57"/>
    <w:rsid w:val="00F85F95"/>
    <w:rsid w:val="00F860ED"/>
    <w:rsid w:val="00F860F9"/>
    <w:rsid w:val="00F865E5"/>
    <w:rsid w:val="00F86739"/>
    <w:rsid w:val="00F876D1"/>
    <w:rsid w:val="00F877AD"/>
    <w:rsid w:val="00F8783A"/>
    <w:rsid w:val="00F87C5A"/>
    <w:rsid w:val="00F90660"/>
    <w:rsid w:val="00F90909"/>
    <w:rsid w:val="00F90EE2"/>
    <w:rsid w:val="00F90F9F"/>
    <w:rsid w:val="00F923E1"/>
    <w:rsid w:val="00F92CD9"/>
    <w:rsid w:val="00F92E78"/>
    <w:rsid w:val="00F936C9"/>
    <w:rsid w:val="00F93B47"/>
    <w:rsid w:val="00F93BD0"/>
    <w:rsid w:val="00F93DEE"/>
    <w:rsid w:val="00F94909"/>
    <w:rsid w:val="00F94CD8"/>
    <w:rsid w:val="00F9525C"/>
    <w:rsid w:val="00F957C2"/>
    <w:rsid w:val="00F95C8D"/>
    <w:rsid w:val="00F95E0E"/>
    <w:rsid w:val="00F9628A"/>
    <w:rsid w:val="00F96342"/>
    <w:rsid w:val="00F9636A"/>
    <w:rsid w:val="00F96836"/>
    <w:rsid w:val="00F97B49"/>
    <w:rsid w:val="00FA0EFD"/>
    <w:rsid w:val="00FA1902"/>
    <w:rsid w:val="00FA1A83"/>
    <w:rsid w:val="00FA20D1"/>
    <w:rsid w:val="00FA2394"/>
    <w:rsid w:val="00FA24B8"/>
    <w:rsid w:val="00FA25F0"/>
    <w:rsid w:val="00FA2A29"/>
    <w:rsid w:val="00FA31B6"/>
    <w:rsid w:val="00FA4193"/>
    <w:rsid w:val="00FA4271"/>
    <w:rsid w:val="00FA6DB9"/>
    <w:rsid w:val="00FA78BC"/>
    <w:rsid w:val="00FB05B9"/>
    <w:rsid w:val="00FB0856"/>
    <w:rsid w:val="00FB113C"/>
    <w:rsid w:val="00FB11B2"/>
    <w:rsid w:val="00FB16A4"/>
    <w:rsid w:val="00FB1EE9"/>
    <w:rsid w:val="00FB20B1"/>
    <w:rsid w:val="00FB2384"/>
    <w:rsid w:val="00FB2575"/>
    <w:rsid w:val="00FB2B30"/>
    <w:rsid w:val="00FB2D72"/>
    <w:rsid w:val="00FB34C7"/>
    <w:rsid w:val="00FB3667"/>
    <w:rsid w:val="00FB38CD"/>
    <w:rsid w:val="00FB3CA8"/>
    <w:rsid w:val="00FB3CC2"/>
    <w:rsid w:val="00FB47E2"/>
    <w:rsid w:val="00FB49C9"/>
    <w:rsid w:val="00FB4D77"/>
    <w:rsid w:val="00FB4E08"/>
    <w:rsid w:val="00FB621D"/>
    <w:rsid w:val="00FB64D1"/>
    <w:rsid w:val="00FB6558"/>
    <w:rsid w:val="00FB67A7"/>
    <w:rsid w:val="00FB7D7F"/>
    <w:rsid w:val="00FC1F3C"/>
    <w:rsid w:val="00FC2206"/>
    <w:rsid w:val="00FC2C9C"/>
    <w:rsid w:val="00FC2E75"/>
    <w:rsid w:val="00FC32AA"/>
    <w:rsid w:val="00FC3B1F"/>
    <w:rsid w:val="00FC3D42"/>
    <w:rsid w:val="00FC47FA"/>
    <w:rsid w:val="00FC559F"/>
    <w:rsid w:val="00FC5B40"/>
    <w:rsid w:val="00FC65FC"/>
    <w:rsid w:val="00FC681F"/>
    <w:rsid w:val="00FC7550"/>
    <w:rsid w:val="00FD14AA"/>
    <w:rsid w:val="00FD15B2"/>
    <w:rsid w:val="00FD1D43"/>
    <w:rsid w:val="00FD1E5E"/>
    <w:rsid w:val="00FD1FCB"/>
    <w:rsid w:val="00FD2595"/>
    <w:rsid w:val="00FD29BE"/>
    <w:rsid w:val="00FD2C3A"/>
    <w:rsid w:val="00FD2E89"/>
    <w:rsid w:val="00FD353F"/>
    <w:rsid w:val="00FD3853"/>
    <w:rsid w:val="00FD556D"/>
    <w:rsid w:val="00FD5873"/>
    <w:rsid w:val="00FD5D94"/>
    <w:rsid w:val="00FD60AE"/>
    <w:rsid w:val="00FD6D4E"/>
    <w:rsid w:val="00FD731C"/>
    <w:rsid w:val="00FD76B8"/>
    <w:rsid w:val="00FE0F6B"/>
    <w:rsid w:val="00FE0FE2"/>
    <w:rsid w:val="00FE138A"/>
    <w:rsid w:val="00FE1BE2"/>
    <w:rsid w:val="00FE1E24"/>
    <w:rsid w:val="00FE226E"/>
    <w:rsid w:val="00FE2329"/>
    <w:rsid w:val="00FE3D0D"/>
    <w:rsid w:val="00FE4294"/>
    <w:rsid w:val="00FE4F8B"/>
    <w:rsid w:val="00FE5017"/>
    <w:rsid w:val="00FE5474"/>
    <w:rsid w:val="00FE7107"/>
    <w:rsid w:val="00FE713A"/>
    <w:rsid w:val="00FE744A"/>
    <w:rsid w:val="00FE753F"/>
    <w:rsid w:val="00FE75E8"/>
    <w:rsid w:val="00FE7710"/>
    <w:rsid w:val="00FE7AE7"/>
    <w:rsid w:val="00FF0074"/>
    <w:rsid w:val="00FF0CF3"/>
    <w:rsid w:val="00FF16D8"/>
    <w:rsid w:val="00FF23ED"/>
    <w:rsid w:val="00FF2614"/>
    <w:rsid w:val="00FF27C4"/>
    <w:rsid w:val="00FF2B80"/>
    <w:rsid w:val="00FF2D1A"/>
    <w:rsid w:val="00FF3454"/>
    <w:rsid w:val="00FF38B5"/>
    <w:rsid w:val="00FF6397"/>
    <w:rsid w:val="00FF6891"/>
    <w:rsid w:val="00FF6EF5"/>
    <w:rsid w:val="00FF7568"/>
    <w:rsid w:val="00FF7943"/>
    <w:rsid w:val="00FF7D96"/>
    <w:rsid w:val="00FF7EAE"/>
    <w:rsid w:val="00FF7FD9"/>
    <w:rsid w:val="5E41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0059631A"/>
  <w15:docId w15:val="{93FE9EF2-33D8-4D1F-B81E-C5278DB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FEB"/>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1056D5"/>
    <w:pPr>
      <w:keepNext/>
      <w:spacing w:before="120"/>
      <w:ind w:firstLine="0"/>
      <w:jc w:val="center"/>
      <w:outlineLvl w:val="0"/>
    </w:pPr>
    <w:rPr>
      <w:b/>
      <w:kern w:val="32"/>
    </w:rPr>
  </w:style>
  <w:style w:type="paragraph" w:styleId="Heading2">
    <w:name w:val="heading 2"/>
    <w:basedOn w:val="Normal"/>
    <w:next w:val="Normal"/>
    <w:qFormat/>
    <w:rsid w:val="005D6108"/>
    <w:pPr>
      <w:keepNext/>
      <w:spacing w:before="240"/>
      <w:ind w:firstLine="0"/>
      <w:jc w:val="center"/>
      <w:outlineLvl w:val="1"/>
    </w:pPr>
    <w:rPr>
      <w:i/>
    </w:rPr>
  </w:style>
  <w:style w:type="paragraph" w:styleId="Heading3">
    <w:name w:val="heading 3"/>
    <w:basedOn w:val="Normal"/>
    <w:next w:val="Normal"/>
    <w:qFormat/>
    <w:rsid w:val="001056D5"/>
    <w:pPr>
      <w:keepNext/>
      <w:spacing w:before="12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021E"/>
    <w:rPr>
      <w:position w:val="4"/>
      <w:sz w:val="20"/>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link w:val="FootnoteTextChar"/>
    <w:autoRedefine/>
    <w:semiHidden/>
    <w:rsid w:val="00812BE8"/>
    <w:pPr>
      <w:spacing w:line="240" w:lineRule="auto"/>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link w:val="BodyTextIndentChar"/>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link w:val="ListParagraphChar"/>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1056D5"/>
    <w:rPr>
      <w:b/>
      <w:kern w:val="32"/>
      <w:sz w:val="24"/>
      <w:szCs w:val="24"/>
    </w:rPr>
  </w:style>
  <w:style w:type="paragraph" w:styleId="Bibliography">
    <w:name w:val="Bibliography"/>
    <w:basedOn w:val="Normal"/>
    <w:next w:val="Normal"/>
    <w:link w:val="BibliographyChar"/>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rsid w:val="005A6320"/>
  </w:style>
  <w:style w:type="character" w:styleId="EndnoteReference">
    <w:name w:val="endnote reference"/>
    <w:basedOn w:val="DefaultParagraphFont"/>
    <w:uiPriority w:val="99"/>
    <w:semiHidden/>
    <w:unhideWhenUsed/>
    <w:rsid w:val="00F744E6"/>
    <w:rPr>
      <w:position w:val="3"/>
      <w:sz w:val="20"/>
      <w:vertAlign w:val="superscript"/>
    </w:rPr>
  </w:style>
  <w:style w:type="table" w:styleId="TableGrid">
    <w:name w:val="Table Grid"/>
    <w:basedOn w:val="TableNormal"/>
    <w:uiPriority w:val="59"/>
    <w:rsid w:val="009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24C"/>
  </w:style>
  <w:style w:type="paragraph" w:customStyle="1" w:styleId="BibliographyItem">
    <w:name w:val="Bibliography Item"/>
    <w:link w:val="BibliographyItemChar"/>
    <w:qFormat/>
    <w:rsid w:val="00CD7A9B"/>
    <w:pPr>
      <w:spacing w:before="240"/>
      <w:ind w:left="720" w:hanging="720"/>
    </w:pPr>
    <w:rPr>
      <w:color w:val="000000" w:themeColor="text1"/>
      <w:sz w:val="24"/>
      <w:szCs w:val="24"/>
    </w:rPr>
  </w:style>
  <w:style w:type="character" w:customStyle="1" w:styleId="BibliographyChar">
    <w:name w:val="Bibliography Char"/>
    <w:basedOn w:val="DefaultParagraphFont"/>
    <w:link w:val="Bibliography"/>
    <w:uiPriority w:val="37"/>
    <w:rsid w:val="00D00AC3"/>
    <w:rPr>
      <w:sz w:val="24"/>
      <w:szCs w:val="24"/>
    </w:rPr>
  </w:style>
  <w:style w:type="character" w:customStyle="1" w:styleId="BibliographyItemChar">
    <w:name w:val="Bibliography Item Char"/>
    <w:basedOn w:val="BibliographyChar"/>
    <w:link w:val="BibliographyItem"/>
    <w:rsid w:val="00CD7A9B"/>
    <w:rPr>
      <w:color w:val="000000" w:themeColor="text1"/>
      <w:sz w:val="24"/>
      <w:szCs w:val="24"/>
    </w:rPr>
  </w:style>
  <w:style w:type="character" w:styleId="CommentReference">
    <w:name w:val="annotation reference"/>
    <w:basedOn w:val="DefaultParagraphFont"/>
    <w:uiPriority w:val="99"/>
    <w:semiHidden/>
    <w:unhideWhenUsed/>
    <w:rsid w:val="00A81FC8"/>
    <w:rPr>
      <w:sz w:val="16"/>
      <w:szCs w:val="16"/>
    </w:rPr>
  </w:style>
  <w:style w:type="paragraph" w:styleId="CommentText">
    <w:name w:val="annotation text"/>
    <w:basedOn w:val="Normal"/>
    <w:link w:val="CommentTextChar"/>
    <w:uiPriority w:val="99"/>
    <w:semiHidden/>
    <w:unhideWhenUsed/>
    <w:rsid w:val="00A81FC8"/>
    <w:pPr>
      <w:spacing w:line="240" w:lineRule="auto"/>
    </w:pPr>
    <w:rPr>
      <w:sz w:val="20"/>
      <w:szCs w:val="20"/>
    </w:rPr>
  </w:style>
  <w:style w:type="character" w:customStyle="1" w:styleId="CommentTextChar">
    <w:name w:val="Comment Text Char"/>
    <w:basedOn w:val="DefaultParagraphFont"/>
    <w:link w:val="CommentText"/>
    <w:uiPriority w:val="99"/>
    <w:semiHidden/>
    <w:rsid w:val="00A81FC8"/>
  </w:style>
  <w:style w:type="paragraph" w:styleId="CommentSubject">
    <w:name w:val="annotation subject"/>
    <w:basedOn w:val="CommentText"/>
    <w:next w:val="CommentText"/>
    <w:link w:val="CommentSubjectChar"/>
    <w:uiPriority w:val="99"/>
    <w:semiHidden/>
    <w:unhideWhenUsed/>
    <w:rsid w:val="00A81FC8"/>
    <w:rPr>
      <w:b/>
      <w:bCs/>
    </w:rPr>
  </w:style>
  <w:style w:type="character" w:customStyle="1" w:styleId="CommentSubjectChar">
    <w:name w:val="Comment Subject Char"/>
    <w:basedOn w:val="CommentTextChar"/>
    <w:link w:val="CommentSubject"/>
    <w:uiPriority w:val="99"/>
    <w:semiHidden/>
    <w:rsid w:val="00A81FC8"/>
    <w:rPr>
      <w:b/>
      <w:bCs/>
    </w:rPr>
  </w:style>
  <w:style w:type="character" w:styleId="Emphasis">
    <w:name w:val="Emphasis"/>
    <w:basedOn w:val="DefaultParagraphFont"/>
    <w:uiPriority w:val="20"/>
    <w:qFormat/>
    <w:rsid w:val="00E14628"/>
    <w:rPr>
      <w:i/>
      <w:iCs/>
    </w:rPr>
  </w:style>
  <w:style w:type="character" w:customStyle="1" w:styleId="FootnoteTextChar">
    <w:name w:val="Footnote Text Char"/>
    <w:basedOn w:val="DefaultParagraphFont"/>
    <w:link w:val="FootnoteText"/>
    <w:semiHidden/>
    <w:rsid w:val="00812BE8"/>
    <w:rPr>
      <w:szCs w:val="24"/>
    </w:rPr>
  </w:style>
  <w:style w:type="paragraph" w:customStyle="1" w:styleId="Bullets">
    <w:name w:val="Bullets"/>
    <w:basedOn w:val="ListParagraph"/>
    <w:link w:val="BulletsChar"/>
    <w:qFormat/>
    <w:rsid w:val="00051190"/>
    <w:pPr>
      <w:numPr>
        <w:numId w:val="27"/>
      </w:numPr>
      <w:ind w:left="720"/>
    </w:pPr>
  </w:style>
  <w:style w:type="paragraph" w:styleId="BodyText">
    <w:name w:val="Body Text"/>
    <w:basedOn w:val="Normal"/>
    <w:link w:val="BodyTextChar"/>
    <w:rsid w:val="005A77D8"/>
    <w:pPr>
      <w:widowControl w:val="0"/>
      <w:adjustRightInd w:val="0"/>
      <w:spacing w:line="240" w:lineRule="auto"/>
      <w:ind w:firstLine="0"/>
    </w:pPr>
    <w:rPr>
      <w:szCs w:val="20"/>
    </w:rPr>
  </w:style>
  <w:style w:type="character" w:customStyle="1" w:styleId="ListParagraphChar">
    <w:name w:val="List Paragraph Char"/>
    <w:basedOn w:val="DefaultParagraphFont"/>
    <w:link w:val="ListParagraph"/>
    <w:uiPriority w:val="34"/>
    <w:rsid w:val="00051190"/>
    <w:rPr>
      <w:sz w:val="24"/>
      <w:szCs w:val="24"/>
    </w:rPr>
  </w:style>
  <w:style w:type="character" w:customStyle="1" w:styleId="BulletsChar">
    <w:name w:val="Bullets Char"/>
    <w:basedOn w:val="ListParagraphChar"/>
    <w:link w:val="Bullets"/>
    <w:rsid w:val="00051190"/>
    <w:rPr>
      <w:sz w:val="24"/>
      <w:szCs w:val="24"/>
    </w:rPr>
  </w:style>
  <w:style w:type="character" w:customStyle="1" w:styleId="BodyTextChar">
    <w:name w:val="Body Text Char"/>
    <w:basedOn w:val="DefaultParagraphFont"/>
    <w:link w:val="BodyText"/>
    <w:rsid w:val="005A77D8"/>
    <w:rPr>
      <w:sz w:val="24"/>
    </w:rPr>
  </w:style>
  <w:style w:type="character" w:customStyle="1" w:styleId="BodyTextIndentChar">
    <w:name w:val="Body Text Indent Char"/>
    <w:basedOn w:val="DefaultParagraphFont"/>
    <w:link w:val="BodyTextIndent"/>
    <w:rsid w:val="00F744E6"/>
    <w:rPr>
      <w:sz w:val="24"/>
      <w:szCs w:val="24"/>
    </w:rPr>
  </w:style>
  <w:style w:type="character" w:styleId="UnresolvedMention">
    <w:name w:val="Unresolved Mention"/>
    <w:basedOn w:val="DefaultParagraphFont"/>
    <w:uiPriority w:val="99"/>
    <w:semiHidden/>
    <w:unhideWhenUsed/>
    <w:rsid w:val="00E3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635">
      <w:bodyDiv w:val="1"/>
      <w:marLeft w:val="0"/>
      <w:marRight w:val="0"/>
      <w:marTop w:val="0"/>
      <w:marBottom w:val="0"/>
      <w:divBdr>
        <w:top w:val="none" w:sz="0" w:space="0" w:color="auto"/>
        <w:left w:val="none" w:sz="0" w:space="0" w:color="auto"/>
        <w:bottom w:val="none" w:sz="0" w:space="0" w:color="auto"/>
        <w:right w:val="none" w:sz="0" w:space="0" w:color="auto"/>
      </w:divBdr>
    </w:div>
    <w:div w:id="117186865">
      <w:bodyDiv w:val="1"/>
      <w:marLeft w:val="0"/>
      <w:marRight w:val="0"/>
      <w:marTop w:val="0"/>
      <w:marBottom w:val="0"/>
      <w:divBdr>
        <w:top w:val="none" w:sz="0" w:space="0" w:color="auto"/>
        <w:left w:val="none" w:sz="0" w:space="0" w:color="auto"/>
        <w:bottom w:val="none" w:sz="0" w:space="0" w:color="auto"/>
        <w:right w:val="none" w:sz="0" w:space="0" w:color="auto"/>
      </w:divBdr>
    </w:div>
    <w:div w:id="170075149">
      <w:bodyDiv w:val="1"/>
      <w:marLeft w:val="0"/>
      <w:marRight w:val="0"/>
      <w:marTop w:val="0"/>
      <w:marBottom w:val="0"/>
      <w:divBdr>
        <w:top w:val="none" w:sz="0" w:space="0" w:color="auto"/>
        <w:left w:val="none" w:sz="0" w:space="0" w:color="auto"/>
        <w:bottom w:val="none" w:sz="0" w:space="0" w:color="auto"/>
        <w:right w:val="none" w:sz="0" w:space="0" w:color="auto"/>
      </w:divBdr>
    </w:div>
    <w:div w:id="221869793">
      <w:bodyDiv w:val="1"/>
      <w:marLeft w:val="0"/>
      <w:marRight w:val="0"/>
      <w:marTop w:val="0"/>
      <w:marBottom w:val="0"/>
      <w:divBdr>
        <w:top w:val="none" w:sz="0" w:space="0" w:color="auto"/>
        <w:left w:val="none" w:sz="0" w:space="0" w:color="auto"/>
        <w:bottom w:val="none" w:sz="0" w:space="0" w:color="auto"/>
        <w:right w:val="none" w:sz="0" w:space="0" w:color="auto"/>
      </w:divBdr>
    </w:div>
    <w:div w:id="313798864">
      <w:bodyDiv w:val="1"/>
      <w:marLeft w:val="0"/>
      <w:marRight w:val="0"/>
      <w:marTop w:val="0"/>
      <w:marBottom w:val="0"/>
      <w:divBdr>
        <w:top w:val="none" w:sz="0" w:space="0" w:color="auto"/>
        <w:left w:val="none" w:sz="0" w:space="0" w:color="auto"/>
        <w:bottom w:val="none" w:sz="0" w:space="0" w:color="auto"/>
        <w:right w:val="none" w:sz="0" w:space="0" w:color="auto"/>
      </w:divBdr>
    </w:div>
    <w:div w:id="394206207">
      <w:bodyDiv w:val="1"/>
      <w:marLeft w:val="0"/>
      <w:marRight w:val="0"/>
      <w:marTop w:val="0"/>
      <w:marBottom w:val="0"/>
      <w:divBdr>
        <w:top w:val="none" w:sz="0" w:space="0" w:color="auto"/>
        <w:left w:val="none" w:sz="0" w:space="0" w:color="auto"/>
        <w:bottom w:val="none" w:sz="0" w:space="0" w:color="auto"/>
        <w:right w:val="none" w:sz="0" w:space="0" w:color="auto"/>
      </w:divBdr>
    </w:div>
    <w:div w:id="421268008">
      <w:bodyDiv w:val="1"/>
      <w:marLeft w:val="0"/>
      <w:marRight w:val="0"/>
      <w:marTop w:val="0"/>
      <w:marBottom w:val="0"/>
      <w:divBdr>
        <w:top w:val="none" w:sz="0" w:space="0" w:color="auto"/>
        <w:left w:val="none" w:sz="0" w:space="0" w:color="auto"/>
        <w:bottom w:val="none" w:sz="0" w:space="0" w:color="auto"/>
        <w:right w:val="none" w:sz="0" w:space="0" w:color="auto"/>
      </w:divBdr>
      <w:divsChild>
        <w:div w:id="160434318">
          <w:marLeft w:val="0"/>
          <w:marRight w:val="540"/>
          <w:marTop w:val="360"/>
          <w:marBottom w:val="0"/>
          <w:divBdr>
            <w:top w:val="none" w:sz="0" w:space="0" w:color="auto"/>
            <w:left w:val="none" w:sz="0" w:space="0" w:color="auto"/>
            <w:bottom w:val="none" w:sz="0" w:space="0" w:color="auto"/>
            <w:right w:val="none" w:sz="0" w:space="0" w:color="auto"/>
          </w:divBdr>
        </w:div>
        <w:div w:id="259417243">
          <w:marLeft w:val="0"/>
          <w:marRight w:val="540"/>
          <w:marTop w:val="360"/>
          <w:marBottom w:val="0"/>
          <w:divBdr>
            <w:top w:val="none" w:sz="0" w:space="0" w:color="auto"/>
            <w:left w:val="none" w:sz="0" w:space="0" w:color="auto"/>
            <w:bottom w:val="none" w:sz="0" w:space="0" w:color="auto"/>
            <w:right w:val="none" w:sz="0" w:space="0" w:color="auto"/>
          </w:divBdr>
        </w:div>
        <w:div w:id="295796138">
          <w:marLeft w:val="0"/>
          <w:marRight w:val="540"/>
          <w:marTop w:val="360"/>
          <w:marBottom w:val="0"/>
          <w:divBdr>
            <w:top w:val="none" w:sz="0" w:space="0" w:color="auto"/>
            <w:left w:val="none" w:sz="0" w:space="0" w:color="auto"/>
            <w:bottom w:val="none" w:sz="0" w:space="0" w:color="auto"/>
            <w:right w:val="none" w:sz="0" w:space="0" w:color="auto"/>
          </w:divBdr>
        </w:div>
        <w:div w:id="831793463">
          <w:marLeft w:val="0"/>
          <w:marRight w:val="540"/>
          <w:marTop w:val="360"/>
          <w:marBottom w:val="0"/>
          <w:divBdr>
            <w:top w:val="none" w:sz="0" w:space="0" w:color="auto"/>
            <w:left w:val="none" w:sz="0" w:space="0" w:color="auto"/>
            <w:bottom w:val="none" w:sz="0" w:space="0" w:color="auto"/>
            <w:right w:val="none" w:sz="0" w:space="0" w:color="auto"/>
          </w:divBdr>
        </w:div>
        <w:div w:id="877203831">
          <w:marLeft w:val="0"/>
          <w:marRight w:val="540"/>
          <w:marTop w:val="360"/>
          <w:marBottom w:val="0"/>
          <w:divBdr>
            <w:top w:val="none" w:sz="0" w:space="0" w:color="auto"/>
            <w:left w:val="none" w:sz="0" w:space="0" w:color="auto"/>
            <w:bottom w:val="none" w:sz="0" w:space="0" w:color="auto"/>
            <w:right w:val="none" w:sz="0" w:space="0" w:color="auto"/>
          </w:divBdr>
        </w:div>
      </w:divsChild>
    </w:div>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466288940">
      <w:bodyDiv w:val="1"/>
      <w:marLeft w:val="0"/>
      <w:marRight w:val="0"/>
      <w:marTop w:val="0"/>
      <w:marBottom w:val="0"/>
      <w:divBdr>
        <w:top w:val="none" w:sz="0" w:space="0" w:color="auto"/>
        <w:left w:val="none" w:sz="0" w:space="0" w:color="auto"/>
        <w:bottom w:val="none" w:sz="0" w:space="0" w:color="auto"/>
        <w:right w:val="none" w:sz="0" w:space="0" w:color="auto"/>
      </w:divBdr>
    </w:div>
    <w:div w:id="528639927">
      <w:bodyDiv w:val="1"/>
      <w:marLeft w:val="0"/>
      <w:marRight w:val="0"/>
      <w:marTop w:val="0"/>
      <w:marBottom w:val="0"/>
      <w:divBdr>
        <w:top w:val="none" w:sz="0" w:space="0" w:color="auto"/>
        <w:left w:val="none" w:sz="0" w:space="0" w:color="auto"/>
        <w:bottom w:val="none" w:sz="0" w:space="0" w:color="auto"/>
        <w:right w:val="none" w:sz="0" w:space="0" w:color="auto"/>
      </w:divBdr>
    </w:div>
    <w:div w:id="557978329">
      <w:bodyDiv w:val="1"/>
      <w:marLeft w:val="0"/>
      <w:marRight w:val="0"/>
      <w:marTop w:val="0"/>
      <w:marBottom w:val="0"/>
      <w:divBdr>
        <w:top w:val="none" w:sz="0" w:space="0" w:color="auto"/>
        <w:left w:val="none" w:sz="0" w:space="0" w:color="auto"/>
        <w:bottom w:val="none" w:sz="0" w:space="0" w:color="auto"/>
        <w:right w:val="none" w:sz="0" w:space="0" w:color="auto"/>
      </w:divBdr>
    </w:div>
    <w:div w:id="680788298">
      <w:bodyDiv w:val="1"/>
      <w:marLeft w:val="0"/>
      <w:marRight w:val="0"/>
      <w:marTop w:val="0"/>
      <w:marBottom w:val="0"/>
      <w:divBdr>
        <w:top w:val="none" w:sz="0" w:space="0" w:color="auto"/>
        <w:left w:val="none" w:sz="0" w:space="0" w:color="auto"/>
        <w:bottom w:val="none" w:sz="0" w:space="0" w:color="auto"/>
        <w:right w:val="none" w:sz="0" w:space="0" w:color="auto"/>
      </w:divBdr>
    </w:div>
    <w:div w:id="829298790">
      <w:bodyDiv w:val="1"/>
      <w:marLeft w:val="0"/>
      <w:marRight w:val="0"/>
      <w:marTop w:val="0"/>
      <w:marBottom w:val="0"/>
      <w:divBdr>
        <w:top w:val="none" w:sz="0" w:space="0" w:color="auto"/>
        <w:left w:val="none" w:sz="0" w:space="0" w:color="auto"/>
        <w:bottom w:val="none" w:sz="0" w:space="0" w:color="auto"/>
        <w:right w:val="none" w:sz="0" w:space="0" w:color="auto"/>
      </w:divBdr>
    </w:div>
    <w:div w:id="865485087">
      <w:bodyDiv w:val="1"/>
      <w:marLeft w:val="0"/>
      <w:marRight w:val="0"/>
      <w:marTop w:val="0"/>
      <w:marBottom w:val="0"/>
      <w:divBdr>
        <w:top w:val="none" w:sz="0" w:space="0" w:color="auto"/>
        <w:left w:val="none" w:sz="0" w:space="0" w:color="auto"/>
        <w:bottom w:val="none" w:sz="0" w:space="0" w:color="auto"/>
        <w:right w:val="none" w:sz="0" w:space="0" w:color="auto"/>
      </w:divBdr>
      <w:divsChild>
        <w:div w:id="11770340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950093274">
      <w:bodyDiv w:val="1"/>
      <w:marLeft w:val="0"/>
      <w:marRight w:val="0"/>
      <w:marTop w:val="0"/>
      <w:marBottom w:val="0"/>
      <w:divBdr>
        <w:top w:val="none" w:sz="0" w:space="0" w:color="auto"/>
        <w:left w:val="none" w:sz="0" w:space="0" w:color="auto"/>
        <w:bottom w:val="none" w:sz="0" w:space="0" w:color="auto"/>
        <w:right w:val="none" w:sz="0" w:space="0" w:color="auto"/>
      </w:divBdr>
    </w:div>
    <w:div w:id="983314523">
      <w:bodyDiv w:val="1"/>
      <w:marLeft w:val="0"/>
      <w:marRight w:val="0"/>
      <w:marTop w:val="0"/>
      <w:marBottom w:val="0"/>
      <w:divBdr>
        <w:top w:val="none" w:sz="0" w:space="0" w:color="auto"/>
        <w:left w:val="none" w:sz="0" w:space="0" w:color="auto"/>
        <w:bottom w:val="none" w:sz="0" w:space="0" w:color="auto"/>
        <w:right w:val="none" w:sz="0" w:space="0" w:color="auto"/>
      </w:divBdr>
      <w:divsChild>
        <w:div w:id="1618835312">
          <w:marLeft w:val="1800"/>
          <w:marRight w:val="0"/>
          <w:marTop w:val="432"/>
          <w:marBottom w:val="0"/>
          <w:divBdr>
            <w:top w:val="none" w:sz="0" w:space="0" w:color="auto"/>
            <w:left w:val="none" w:sz="0" w:space="0" w:color="auto"/>
            <w:bottom w:val="none" w:sz="0" w:space="0" w:color="auto"/>
            <w:right w:val="none" w:sz="0" w:space="0" w:color="auto"/>
          </w:divBdr>
        </w:div>
      </w:divsChild>
    </w:div>
    <w:div w:id="1012269141">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095173133">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133407353">
      <w:bodyDiv w:val="1"/>
      <w:marLeft w:val="0"/>
      <w:marRight w:val="0"/>
      <w:marTop w:val="0"/>
      <w:marBottom w:val="0"/>
      <w:divBdr>
        <w:top w:val="none" w:sz="0" w:space="0" w:color="auto"/>
        <w:left w:val="none" w:sz="0" w:space="0" w:color="auto"/>
        <w:bottom w:val="none" w:sz="0" w:space="0" w:color="auto"/>
        <w:right w:val="none" w:sz="0" w:space="0" w:color="auto"/>
      </w:divBdr>
    </w:div>
    <w:div w:id="1145439166">
      <w:bodyDiv w:val="1"/>
      <w:marLeft w:val="0"/>
      <w:marRight w:val="0"/>
      <w:marTop w:val="0"/>
      <w:marBottom w:val="0"/>
      <w:divBdr>
        <w:top w:val="none" w:sz="0" w:space="0" w:color="auto"/>
        <w:left w:val="none" w:sz="0" w:space="0" w:color="auto"/>
        <w:bottom w:val="none" w:sz="0" w:space="0" w:color="auto"/>
        <w:right w:val="none" w:sz="0" w:space="0" w:color="auto"/>
      </w:divBdr>
    </w:div>
    <w:div w:id="1186558012">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237202024">
      <w:bodyDiv w:val="1"/>
      <w:marLeft w:val="0"/>
      <w:marRight w:val="0"/>
      <w:marTop w:val="0"/>
      <w:marBottom w:val="0"/>
      <w:divBdr>
        <w:top w:val="none" w:sz="0" w:space="0" w:color="auto"/>
        <w:left w:val="none" w:sz="0" w:space="0" w:color="auto"/>
        <w:bottom w:val="none" w:sz="0" w:space="0" w:color="auto"/>
        <w:right w:val="none" w:sz="0" w:space="0" w:color="auto"/>
      </w:divBdr>
    </w:div>
    <w:div w:id="1281261094">
      <w:bodyDiv w:val="1"/>
      <w:marLeft w:val="0"/>
      <w:marRight w:val="0"/>
      <w:marTop w:val="0"/>
      <w:marBottom w:val="0"/>
      <w:divBdr>
        <w:top w:val="none" w:sz="0" w:space="0" w:color="auto"/>
        <w:left w:val="none" w:sz="0" w:space="0" w:color="auto"/>
        <w:bottom w:val="none" w:sz="0" w:space="0" w:color="auto"/>
        <w:right w:val="none" w:sz="0" w:space="0" w:color="auto"/>
      </w:divBdr>
    </w:div>
    <w:div w:id="1325548585">
      <w:bodyDiv w:val="1"/>
      <w:marLeft w:val="0"/>
      <w:marRight w:val="0"/>
      <w:marTop w:val="0"/>
      <w:marBottom w:val="0"/>
      <w:divBdr>
        <w:top w:val="none" w:sz="0" w:space="0" w:color="auto"/>
        <w:left w:val="none" w:sz="0" w:space="0" w:color="auto"/>
        <w:bottom w:val="none" w:sz="0" w:space="0" w:color="auto"/>
        <w:right w:val="none" w:sz="0" w:space="0" w:color="auto"/>
      </w:divBdr>
    </w:div>
    <w:div w:id="1334602942">
      <w:bodyDiv w:val="1"/>
      <w:marLeft w:val="0"/>
      <w:marRight w:val="0"/>
      <w:marTop w:val="0"/>
      <w:marBottom w:val="0"/>
      <w:divBdr>
        <w:top w:val="none" w:sz="0" w:space="0" w:color="auto"/>
        <w:left w:val="none" w:sz="0" w:space="0" w:color="auto"/>
        <w:bottom w:val="none" w:sz="0" w:space="0" w:color="auto"/>
        <w:right w:val="none" w:sz="0" w:space="0" w:color="auto"/>
      </w:divBdr>
    </w:div>
    <w:div w:id="1377657493">
      <w:bodyDiv w:val="1"/>
      <w:marLeft w:val="0"/>
      <w:marRight w:val="0"/>
      <w:marTop w:val="0"/>
      <w:marBottom w:val="0"/>
      <w:divBdr>
        <w:top w:val="none" w:sz="0" w:space="0" w:color="auto"/>
        <w:left w:val="none" w:sz="0" w:space="0" w:color="auto"/>
        <w:bottom w:val="none" w:sz="0" w:space="0" w:color="auto"/>
        <w:right w:val="none" w:sz="0" w:space="0" w:color="auto"/>
      </w:divBdr>
    </w:div>
    <w:div w:id="1413626296">
      <w:bodyDiv w:val="1"/>
      <w:marLeft w:val="0"/>
      <w:marRight w:val="0"/>
      <w:marTop w:val="0"/>
      <w:marBottom w:val="0"/>
      <w:divBdr>
        <w:top w:val="none" w:sz="0" w:space="0" w:color="auto"/>
        <w:left w:val="none" w:sz="0" w:space="0" w:color="auto"/>
        <w:bottom w:val="none" w:sz="0" w:space="0" w:color="auto"/>
        <w:right w:val="none" w:sz="0" w:space="0" w:color="auto"/>
      </w:divBdr>
      <w:divsChild>
        <w:div w:id="1962497954">
          <w:marLeft w:val="0"/>
          <w:marRight w:val="540"/>
          <w:marTop w:val="360"/>
          <w:marBottom w:val="0"/>
          <w:divBdr>
            <w:top w:val="none" w:sz="0" w:space="0" w:color="auto"/>
            <w:left w:val="none" w:sz="0" w:space="0" w:color="auto"/>
            <w:bottom w:val="none" w:sz="0" w:space="0" w:color="auto"/>
            <w:right w:val="none" w:sz="0" w:space="0" w:color="auto"/>
          </w:divBdr>
        </w:div>
      </w:divsChild>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452626813">
      <w:bodyDiv w:val="1"/>
      <w:marLeft w:val="0"/>
      <w:marRight w:val="0"/>
      <w:marTop w:val="0"/>
      <w:marBottom w:val="0"/>
      <w:divBdr>
        <w:top w:val="none" w:sz="0" w:space="0" w:color="auto"/>
        <w:left w:val="none" w:sz="0" w:space="0" w:color="auto"/>
        <w:bottom w:val="none" w:sz="0" w:space="0" w:color="auto"/>
        <w:right w:val="none" w:sz="0" w:space="0" w:color="auto"/>
      </w:divBdr>
    </w:div>
    <w:div w:id="1492332599">
      <w:bodyDiv w:val="1"/>
      <w:marLeft w:val="0"/>
      <w:marRight w:val="0"/>
      <w:marTop w:val="0"/>
      <w:marBottom w:val="0"/>
      <w:divBdr>
        <w:top w:val="none" w:sz="0" w:space="0" w:color="auto"/>
        <w:left w:val="none" w:sz="0" w:space="0" w:color="auto"/>
        <w:bottom w:val="none" w:sz="0" w:space="0" w:color="auto"/>
        <w:right w:val="none" w:sz="0" w:space="0" w:color="auto"/>
      </w:divBdr>
    </w:div>
    <w:div w:id="1520662472">
      <w:bodyDiv w:val="1"/>
      <w:marLeft w:val="0"/>
      <w:marRight w:val="0"/>
      <w:marTop w:val="0"/>
      <w:marBottom w:val="0"/>
      <w:divBdr>
        <w:top w:val="none" w:sz="0" w:space="0" w:color="auto"/>
        <w:left w:val="none" w:sz="0" w:space="0" w:color="auto"/>
        <w:bottom w:val="none" w:sz="0" w:space="0" w:color="auto"/>
        <w:right w:val="none" w:sz="0" w:space="0" w:color="auto"/>
      </w:divBdr>
    </w:div>
    <w:div w:id="1535076100">
      <w:bodyDiv w:val="1"/>
      <w:marLeft w:val="0"/>
      <w:marRight w:val="0"/>
      <w:marTop w:val="0"/>
      <w:marBottom w:val="0"/>
      <w:divBdr>
        <w:top w:val="none" w:sz="0" w:space="0" w:color="auto"/>
        <w:left w:val="none" w:sz="0" w:space="0" w:color="auto"/>
        <w:bottom w:val="none" w:sz="0" w:space="0" w:color="auto"/>
        <w:right w:val="none" w:sz="0" w:space="0" w:color="auto"/>
      </w:divBdr>
    </w:div>
    <w:div w:id="1575622562">
      <w:bodyDiv w:val="1"/>
      <w:marLeft w:val="0"/>
      <w:marRight w:val="0"/>
      <w:marTop w:val="0"/>
      <w:marBottom w:val="0"/>
      <w:divBdr>
        <w:top w:val="none" w:sz="0" w:space="0" w:color="auto"/>
        <w:left w:val="none" w:sz="0" w:space="0" w:color="auto"/>
        <w:bottom w:val="none" w:sz="0" w:space="0" w:color="auto"/>
        <w:right w:val="none" w:sz="0" w:space="0" w:color="auto"/>
      </w:divBdr>
    </w:div>
    <w:div w:id="1717965877">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817869346">
      <w:bodyDiv w:val="1"/>
      <w:marLeft w:val="0"/>
      <w:marRight w:val="0"/>
      <w:marTop w:val="0"/>
      <w:marBottom w:val="0"/>
      <w:divBdr>
        <w:top w:val="none" w:sz="0" w:space="0" w:color="auto"/>
        <w:left w:val="none" w:sz="0" w:space="0" w:color="auto"/>
        <w:bottom w:val="none" w:sz="0" w:space="0" w:color="auto"/>
        <w:right w:val="none" w:sz="0" w:space="0" w:color="auto"/>
      </w:divBdr>
    </w:div>
    <w:div w:id="1841505589">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1991011232">
      <w:bodyDiv w:val="1"/>
      <w:marLeft w:val="0"/>
      <w:marRight w:val="0"/>
      <w:marTop w:val="0"/>
      <w:marBottom w:val="0"/>
      <w:divBdr>
        <w:top w:val="none" w:sz="0" w:space="0" w:color="auto"/>
        <w:left w:val="none" w:sz="0" w:space="0" w:color="auto"/>
        <w:bottom w:val="none" w:sz="0" w:space="0" w:color="auto"/>
        <w:right w:val="none" w:sz="0" w:space="0" w:color="auto"/>
      </w:divBdr>
      <w:divsChild>
        <w:div w:id="1747653279">
          <w:marLeft w:val="547"/>
          <w:marRight w:val="0"/>
          <w:marTop w:val="154"/>
          <w:marBottom w:val="0"/>
          <w:divBdr>
            <w:top w:val="none" w:sz="0" w:space="0" w:color="auto"/>
            <w:left w:val="none" w:sz="0" w:space="0" w:color="auto"/>
            <w:bottom w:val="none" w:sz="0" w:space="0" w:color="auto"/>
            <w:right w:val="none" w:sz="0" w:space="0" w:color="auto"/>
          </w:divBdr>
        </w:div>
      </w:divsChild>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023892193">
      <w:bodyDiv w:val="1"/>
      <w:marLeft w:val="0"/>
      <w:marRight w:val="0"/>
      <w:marTop w:val="0"/>
      <w:marBottom w:val="0"/>
      <w:divBdr>
        <w:top w:val="none" w:sz="0" w:space="0" w:color="auto"/>
        <w:left w:val="none" w:sz="0" w:space="0" w:color="auto"/>
        <w:bottom w:val="none" w:sz="0" w:space="0" w:color="auto"/>
        <w:right w:val="none" w:sz="0" w:space="0" w:color="auto"/>
      </w:divBdr>
    </w:div>
    <w:div w:id="2037079846">
      <w:bodyDiv w:val="1"/>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540"/>
          <w:marTop w:val="360"/>
          <w:marBottom w:val="0"/>
          <w:divBdr>
            <w:top w:val="none" w:sz="0" w:space="0" w:color="auto"/>
            <w:left w:val="none" w:sz="0" w:space="0" w:color="auto"/>
            <w:bottom w:val="none" w:sz="0" w:space="0" w:color="auto"/>
            <w:right w:val="none" w:sz="0" w:space="0" w:color="auto"/>
          </w:divBdr>
        </w:div>
        <w:div w:id="2078092136">
          <w:marLeft w:val="0"/>
          <w:marRight w:val="540"/>
          <w:marTop w:val="360"/>
          <w:marBottom w:val="0"/>
          <w:divBdr>
            <w:top w:val="none" w:sz="0" w:space="0" w:color="auto"/>
            <w:left w:val="none" w:sz="0" w:space="0" w:color="auto"/>
            <w:bottom w:val="none" w:sz="0" w:space="0" w:color="auto"/>
            <w:right w:val="none" w:sz="0" w:space="0" w:color="auto"/>
          </w:divBdr>
        </w:div>
        <w:div w:id="2118870206">
          <w:marLeft w:val="0"/>
          <w:marRight w:val="540"/>
          <w:marTop w:val="360"/>
          <w:marBottom w:val="0"/>
          <w:divBdr>
            <w:top w:val="none" w:sz="0" w:space="0" w:color="auto"/>
            <w:left w:val="none" w:sz="0" w:space="0" w:color="auto"/>
            <w:bottom w:val="none" w:sz="0" w:space="0" w:color="auto"/>
            <w:right w:val="none" w:sz="0" w:space="0" w:color="auto"/>
          </w:divBdr>
        </w:div>
      </w:divsChild>
    </w:div>
    <w:div w:id="2086759195">
      <w:bodyDiv w:val="1"/>
      <w:marLeft w:val="0"/>
      <w:marRight w:val="0"/>
      <w:marTop w:val="0"/>
      <w:marBottom w:val="0"/>
      <w:divBdr>
        <w:top w:val="none" w:sz="0" w:space="0" w:color="auto"/>
        <w:left w:val="none" w:sz="0" w:space="0" w:color="auto"/>
        <w:bottom w:val="none" w:sz="0" w:space="0" w:color="auto"/>
        <w:right w:val="none" w:sz="0" w:space="0" w:color="auto"/>
      </w:divBdr>
    </w:div>
    <w:div w:id="2109888039">
      <w:bodyDiv w:val="1"/>
      <w:marLeft w:val="0"/>
      <w:marRight w:val="0"/>
      <w:marTop w:val="0"/>
      <w:marBottom w:val="0"/>
      <w:divBdr>
        <w:top w:val="none" w:sz="0" w:space="0" w:color="auto"/>
        <w:left w:val="none" w:sz="0" w:space="0" w:color="auto"/>
        <w:bottom w:val="none" w:sz="0" w:space="0" w:color="auto"/>
        <w:right w:val="none" w:sz="0" w:space="0" w:color="auto"/>
      </w:divBdr>
    </w:div>
    <w:div w:id="2131823226">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astmastersph.org/PDF/CC_CL/CC225.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ospelcoalition.org/article/5-ways-to-battle-anxiety-in-pulp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c.duq.edu/etd/9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stituteofpublicspeaking.com/body-language/public-speaking-verbal-non-verb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line.com/health/glossophobia" TargetMode="External"/><Relationship Id="rId14" Type="http://schemas.openxmlformats.org/officeDocument/2006/relationships/hyperlink" Target="https://www.toastmasters.org/~/media/47952D07B0FB4596B2D24228551049FF.ash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line.com/health/glossophobia" TargetMode="External"/><Relationship Id="rId2" Type="http://schemas.openxmlformats.org/officeDocument/2006/relationships/hyperlink" Target="https://www.thegospelcoalition.org/article/5-ways-to-battle-anxiety-in-pulpit/" TargetMode="External"/><Relationship Id="rId1" Type="http://schemas.openxmlformats.org/officeDocument/2006/relationships/hyperlink" Target="https://www.toastmasters.org/~/media/47952D07B0FB4596B2D24228551049FF.ashx" TargetMode="External"/><Relationship Id="rId4" Type="http://schemas.openxmlformats.org/officeDocument/2006/relationships/hyperlink" Target="https://www.instituteofpublicspeaking.com/body-language/public-speaking-verbal-non-verb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04FB497-B593-461D-B3E5-BA67DA19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18547</TotalTime>
  <Pages>24</Pages>
  <Words>6208</Words>
  <Characters>35389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CHAPTER #</vt:lpstr>
    </vt:vector>
  </TitlesOfParts>
  <Company>DTS</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Shawn Nelson</dc:creator>
  <cp:lastModifiedBy>Shawn Nelson</cp:lastModifiedBy>
  <cp:revision>1065</cp:revision>
  <cp:lastPrinted>2016-09-10T19:15:00Z</cp:lastPrinted>
  <dcterms:created xsi:type="dcterms:W3CDTF">2015-04-21T03:02:00Z</dcterms:created>
  <dcterms:modified xsi:type="dcterms:W3CDTF">2018-11-16T03:09:00Z</dcterms:modified>
</cp:coreProperties>
</file>